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25C" w:rsidRDefault="0074125C" w:rsidP="0074125C">
      <w:pPr>
        <w:autoSpaceDE w:val="0"/>
        <w:autoSpaceDN w:val="0"/>
        <w:adjustRightInd w:val="0"/>
        <w:spacing w:after="0" w:line="280" w:lineRule="exact"/>
        <w:rPr>
          <w:rFonts w:ascii="Times New Roman" w:eastAsia="Times New Roman" w:hAnsi="Times New Roman" w:cs="Times New Roman"/>
          <w:b/>
          <w:color w:val="002060"/>
          <w:sz w:val="24"/>
          <w:szCs w:val="44"/>
          <w:lang w:eastAsia="it-IT" w:bidi="he-IL"/>
        </w:rPr>
      </w:pPr>
      <w:r>
        <w:rPr>
          <w:rFonts w:ascii="Times New Roman" w:eastAsia="Times New Roman" w:hAnsi="Times New Roman" w:cs="Times New Roman"/>
          <w:b/>
          <w:noProof/>
          <w:color w:val="002060"/>
          <w:sz w:val="24"/>
          <w:szCs w:val="44"/>
          <w:lang w:eastAsia="it-IT"/>
        </w:rPr>
        <w:drawing>
          <wp:anchor distT="0" distB="0" distL="114300" distR="114300" simplePos="0" relativeHeight="251676672" behindDoc="0" locked="0" layoutInCell="1" allowOverlap="1">
            <wp:simplePos x="0" y="0"/>
            <wp:positionH relativeFrom="column">
              <wp:posOffset>280035</wp:posOffset>
            </wp:positionH>
            <wp:positionV relativeFrom="paragraph">
              <wp:posOffset>0</wp:posOffset>
            </wp:positionV>
            <wp:extent cx="4889500" cy="895985"/>
            <wp:effectExtent l="0" t="0" r="6350" b="0"/>
            <wp:wrapSquare wrapText="bothSides"/>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89500" cy="895985"/>
                    </a:xfrm>
                    <a:prstGeom prst="rect">
                      <a:avLst/>
                    </a:prstGeom>
                    <a:noFill/>
                  </pic:spPr>
                </pic:pic>
              </a:graphicData>
            </a:graphic>
          </wp:anchor>
        </w:drawing>
      </w:r>
      <w:r w:rsidRPr="009E47DA">
        <w:rPr>
          <w:rFonts w:ascii="Times New Roman" w:eastAsia="Calibri" w:hAnsi="Times New Roman" w:cs="Times New Roman"/>
          <w:noProof/>
          <w:sz w:val="24"/>
          <w:szCs w:val="24"/>
          <w:lang w:eastAsia="it-IT"/>
        </w:rPr>
        <w:drawing>
          <wp:anchor distT="0" distB="0" distL="114300" distR="114300" simplePos="0" relativeHeight="251677696" behindDoc="0" locked="0" layoutInCell="1" allowOverlap="1">
            <wp:simplePos x="0" y="0"/>
            <wp:positionH relativeFrom="column">
              <wp:posOffset>5394960</wp:posOffset>
            </wp:positionH>
            <wp:positionV relativeFrom="paragraph">
              <wp:posOffset>167005</wp:posOffset>
            </wp:positionV>
            <wp:extent cx="659758" cy="625033"/>
            <wp:effectExtent l="0" t="0" r="7620" b="3810"/>
            <wp:wrapSquare wrapText="bothSides"/>
            <wp:docPr id="16" name="Immagine 33" descr="emblema_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3" descr="emblema_gr"/>
                    <pic:cNvPicPr>
                      <a:picLocks noChangeAspect="1" noChangeArrowheads="1"/>
                    </pic:cNvPicPr>
                  </pic:nvPicPr>
                  <pic:blipFill>
                    <a:blip r:embed="rId9" cstate="print">
                      <a:lum contrast="12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9758" cy="625033"/>
                    </a:xfrm>
                    <a:prstGeom prst="rect">
                      <a:avLst/>
                    </a:prstGeom>
                    <a:noFill/>
                    <a:ln w="9525">
                      <a:noFill/>
                      <a:miter lim="800000"/>
                      <a:headEnd/>
                      <a:tailEnd/>
                    </a:ln>
                  </pic:spPr>
                </pic:pic>
              </a:graphicData>
            </a:graphic>
          </wp:anchor>
        </w:drawing>
      </w:r>
    </w:p>
    <w:p w:rsidR="0074125C" w:rsidRDefault="0074125C" w:rsidP="0074125C">
      <w:pPr>
        <w:autoSpaceDE w:val="0"/>
        <w:autoSpaceDN w:val="0"/>
        <w:adjustRightInd w:val="0"/>
        <w:spacing w:after="0" w:line="280" w:lineRule="exact"/>
        <w:jc w:val="center"/>
        <w:rPr>
          <w:rFonts w:ascii="Times New Roman" w:eastAsia="Times New Roman" w:hAnsi="Times New Roman" w:cs="Times New Roman"/>
          <w:b/>
          <w:color w:val="002060"/>
          <w:sz w:val="24"/>
          <w:szCs w:val="44"/>
          <w:lang w:eastAsia="it-IT" w:bidi="he-IL"/>
        </w:rPr>
      </w:pPr>
    </w:p>
    <w:p w:rsidR="0074125C" w:rsidRPr="004145BC" w:rsidRDefault="0074125C" w:rsidP="0074125C">
      <w:pPr>
        <w:autoSpaceDE w:val="0"/>
        <w:autoSpaceDN w:val="0"/>
        <w:adjustRightInd w:val="0"/>
        <w:spacing w:after="0" w:line="280" w:lineRule="exact"/>
        <w:jc w:val="center"/>
        <w:rPr>
          <w:rFonts w:ascii="Times New Roman" w:eastAsia="Times New Roman" w:hAnsi="Times New Roman" w:cs="Times New Roman"/>
          <w:b/>
          <w:sz w:val="24"/>
          <w:szCs w:val="44"/>
          <w:lang w:eastAsia="it-IT" w:bidi="he-IL"/>
        </w:rPr>
      </w:pPr>
      <w:r w:rsidRPr="004145BC">
        <w:rPr>
          <w:rFonts w:ascii="Times New Roman" w:eastAsia="Times New Roman" w:hAnsi="Times New Roman" w:cs="Times New Roman"/>
          <w:b/>
          <w:sz w:val="24"/>
          <w:szCs w:val="44"/>
          <w:lang w:eastAsia="it-IT" w:bidi="he-IL"/>
        </w:rPr>
        <w:t>Ministero dell’istruzione, dell’università e della ricerca</w:t>
      </w:r>
    </w:p>
    <w:p w:rsidR="0074125C" w:rsidRPr="004145BC" w:rsidRDefault="0074125C" w:rsidP="0074125C">
      <w:pPr>
        <w:autoSpaceDE w:val="0"/>
        <w:autoSpaceDN w:val="0"/>
        <w:adjustRightInd w:val="0"/>
        <w:spacing w:after="0" w:line="280" w:lineRule="exact"/>
        <w:jc w:val="center"/>
        <w:rPr>
          <w:rFonts w:ascii="Times New Roman" w:eastAsia="Times New Roman" w:hAnsi="Times New Roman" w:cs="Times New Roman"/>
          <w:b/>
          <w:sz w:val="24"/>
          <w:szCs w:val="44"/>
          <w:lang w:eastAsia="it-IT" w:bidi="he-IL"/>
        </w:rPr>
      </w:pPr>
      <w:r w:rsidRPr="004145BC">
        <w:rPr>
          <w:rFonts w:ascii="Times New Roman" w:eastAsia="Times New Roman" w:hAnsi="Times New Roman" w:cs="Times New Roman"/>
          <w:b/>
          <w:sz w:val="24"/>
          <w:szCs w:val="44"/>
          <w:lang w:eastAsia="it-IT" w:bidi="he-IL"/>
        </w:rPr>
        <w:t>LICEO ARTISTICO - LICEO ARTISTICO c/o Casa Circondariale</w:t>
      </w:r>
    </w:p>
    <w:p w:rsidR="0074125C" w:rsidRPr="004145BC" w:rsidRDefault="0074125C" w:rsidP="0074125C">
      <w:pPr>
        <w:autoSpaceDE w:val="0"/>
        <w:autoSpaceDN w:val="0"/>
        <w:adjustRightInd w:val="0"/>
        <w:spacing w:after="0" w:line="280" w:lineRule="exact"/>
        <w:jc w:val="center"/>
        <w:rPr>
          <w:rFonts w:ascii="Times New Roman" w:eastAsia="Times New Roman" w:hAnsi="Times New Roman" w:cs="Times New Roman"/>
          <w:b/>
          <w:sz w:val="24"/>
          <w:szCs w:val="44"/>
          <w:lang w:eastAsia="it-IT" w:bidi="he-IL"/>
        </w:rPr>
      </w:pPr>
      <w:r w:rsidRPr="004145BC">
        <w:rPr>
          <w:rFonts w:ascii="Times New Roman" w:eastAsia="Times New Roman" w:hAnsi="Times New Roman" w:cs="Times New Roman"/>
          <w:b/>
          <w:sz w:val="24"/>
          <w:szCs w:val="44"/>
          <w:lang w:eastAsia="it-IT" w:bidi="he-IL"/>
        </w:rPr>
        <w:t>LICEO SCIENTIFICO - LICEO SCIENTIFICO SPORTIVO</w:t>
      </w:r>
    </w:p>
    <w:p w:rsidR="0074125C" w:rsidRPr="004145BC" w:rsidRDefault="0074125C" w:rsidP="0074125C">
      <w:pPr>
        <w:autoSpaceDE w:val="0"/>
        <w:autoSpaceDN w:val="0"/>
        <w:adjustRightInd w:val="0"/>
        <w:spacing w:after="0" w:line="280" w:lineRule="exact"/>
        <w:jc w:val="center"/>
        <w:rPr>
          <w:rFonts w:ascii="Times New Roman" w:eastAsia="Times New Roman" w:hAnsi="Times New Roman" w:cs="Times New Roman"/>
          <w:b/>
          <w:sz w:val="24"/>
          <w:szCs w:val="44"/>
          <w:lang w:eastAsia="it-IT" w:bidi="he-IL"/>
        </w:rPr>
      </w:pPr>
      <w:r w:rsidRPr="004145BC">
        <w:rPr>
          <w:rFonts w:ascii="Times New Roman" w:eastAsia="Times New Roman" w:hAnsi="Times New Roman" w:cs="Times New Roman"/>
          <w:b/>
          <w:sz w:val="24"/>
          <w:szCs w:val="44"/>
          <w:lang w:eastAsia="it-IT" w:bidi="he-IL"/>
        </w:rPr>
        <w:t>“Paolo Anania De Luca”</w:t>
      </w:r>
    </w:p>
    <w:p w:rsidR="0074125C" w:rsidRPr="004145BC" w:rsidRDefault="0074125C" w:rsidP="0074125C">
      <w:pPr>
        <w:autoSpaceDE w:val="0"/>
        <w:autoSpaceDN w:val="0"/>
        <w:adjustRightInd w:val="0"/>
        <w:spacing w:after="0" w:line="280" w:lineRule="exact"/>
        <w:jc w:val="center"/>
        <w:rPr>
          <w:rFonts w:ascii="Times New Roman" w:eastAsia="Times New Roman" w:hAnsi="Times New Roman" w:cs="Times New Roman"/>
          <w:b/>
          <w:sz w:val="18"/>
          <w:szCs w:val="18"/>
          <w:lang w:eastAsia="it-IT" w:bidi="he-IL"/>
        </w:rPr>
      </w:pPr>
      <w:r w:rsidRPr="004145BC">
        <w:rPr>
          <w:rFonts w:ascii="Times New Roman" w:eastAsia="Times New Roman" w:hAnsi="Times New Roman" w:cs="Times New Roman"/>
          <w:b/>
          <w:sz w:val="18"/>
          <w:szCs w:val="18"/>
          <w:lang w:eastAsia="it-IT" w:bidi="he-IL"/>
        </w:rPr>
        <w:t>Via Tuoro Cappuccini, 65/67 83100 AVELLINO-Tel. +39082537081 Fax +390825780987</w:t>
      </w:r>
    </w:p>
    <w:p w:rsidR="0074125C" w:rsidRPr="004145BC" w:rsidRDefault="0074125C" w:rsidP="0074125C">
      <w:pPr>
        <w:autoSpaceDE w:val="0"/>
        <w:autoSpaceDN w:val="0"/>
        <w:adjustRightInd w:val="0"/>
        <w:spacing w:after="0" w:line="280" w:lineRule="exact"/>
        <w:jc w:val="center"/>
        <w:rPr>
          <w:rFonts w:ascii="Times New Roman" w:eastAsia="Times New Roman" w:hAnsi="Times New Roman" w:cs="Times New Roman"/>
          <w:b/>
          <w:sz w:val="18"/>
          <w:szCs w:val="18"/>
          <w:lang w:eastAsia="it-IT" w:bidi="he-IL"/>
        </w:rPr>
      </w:pPr>
      <w:r w:rsidRPr="004145BC">
        <w:rPr>
          <w:rFonts w:ascii="Times New Roman" w:eastAsia="Times New Roman" w:hAnsi="Times New Roman" w:cs="Times New Roman"/>
          <w:b/>
          <w:sz w:val="18"/>
          <w:szCs w:val="18"/>
          <w:lang w:eastAsia="it-IT" w:bidi="he-IL"/>
        </w:rPr>
        <w:t xml:space="preserve">e-mail </w:t>
      </w:r>
      <w:hyperlink r:id="rId10" w:history="1">
        <w:r w:rsidRPr="004145BC">
          <w:rPr>
            <w:rFonts w:ascii="Times New Roman" w:eastAsia="Times New Roman" w:hAnsi="Times New Roman" w:cs="Times New Roman"/>
            <w:b/>
            <w:sz w:val="18"/>
            <w:szCs w:val="18"/>
            <w:lang w:eastAsia="it-IT" w:bidi="he-IL"/>
          </w:rPr>
          <w:t>avis02400v@istruzione.it</w:t>
        </w:r>
      </w:hyperlink>
      <w:r w:rsidRPr="004145BC">
        <w:rPr>
          <w:rFonts w:ascii="Times New Roman" w:eastAsia="Times New Roman" w:hAnsi="Times New Roman" w:cs="Times New Roman"/>
          <w:b/>
          <w:sz w:val="18"/>
          <w:szCs w:val="18"/>
          <w:lang w:eastAsia="it-IT" w:bidi="he-IL"/>
        </w:rPr>
        <w:t xml:space="preserve"> – P.EC.: </w:t>
      </w:r>
      <w:hyperlink r:id="rId11" w:history="1">
        <w:r w:rsidRPr="004145BC">
          <w:rPr>
            <w:rFonts w:ascii="Times New Roman" w:eastAsia="Times New Roman" w:hAnsi="Times New Roman" w:cs="Times New Roman"/>
            <w:b/>
            <w:sz w:val="18"/>
            <w:szCs w:val="18"/>
            <w:lang w:eastAsia="it-IT" w:bidi="he-IL"/>
          </w:rPr>
          <w:t>avis02400v@pec.istruzione.it</w:t>
        </w:r>
      </w:hyperlink>
      <w:r w:rsidRPr="004145BC">
        <w:rPr>
          <w:rFonts w:ascii="Times New Roman" w:eastAsia="Times New Roman" w:hAnsi="Times New Roman" w:cs="Times New Roman"/>
          <w:b/>
          <w:sz w:val="18"/>
          <w:szCs w:val="18"/>
          <w:lang w:eastAsia="it-IT" w:bidi="he-IL"/>
        </w:rPr>
        <w:t xml:space="preserve">- Web </w:t>
      </w:r>
      <w:hyperlink r:id="rId12" w:history="1">
        <w:r w:rsidRPr="004145BC">
          <w:rPr>
            <w:rFonts w:ascii="Times New Roman" w:eastAsia="Times New Roman" w:hAnsi="Times New Roman" w:cs="Times New Roman"/>
            <w:b/>
            <w:sz w:val="18"/>
            <w:szCs w:val="18"/>
            <w:lang w:eastAsia="it-IT" w:bidi="he-IL"/>
          </w:rPr>
          <w:t>http://www.isissdeluca.gov.it</w:t>
        </w:r>
      </w:hyperlink>
    </w:p>
    <w:p w:rsidR="0074125C" w:rsidRPr="004145BC" w:rsidRDefault="0074125C" w:rsidP="0074125C">
      <w:pPr>
        <w:pStyle w:val="PlainText1"/>
        <w:jc w:val="center"/>
        <w:rPr>
          <w:rFonts w:ascii="Times New Roman" w:hAnsi="Times New Roman"/>
        </w:rPr>
      </w:pPr>
    </w:p>
    <w:p w:rsidR="0074125C" w:rsidRDefault="0074125C" w:rsidP="0074125C">
      <w:pPr>
        <w:pStyle w:val="PlainText1"/>
        <w:rPr>
          <w:rFonts w:ascii="Times New Roman" w:hAnsi="Times New Roman"/>
          <w:b/>
          <w:color w:val="002060"/>
          <w:sz w:val="28"/>
        </w:rPr>
      </w:pPr>
    </w:p>
    <w:p w:rsidR="0074125C" w:rsidRPr="005F7E69" w:rsidRDefault="0074125C" w:rsidP="0074125C">
      <w:pPr>
        <w:pStyle w:val="PlainText1"/>
        <w:rPr>
          <w:rFonts w:ascii="Times New Roman" w:hAnsi="Times New Roman"/>
          <w:b/>
          <w:color w:val="002060"/>
          <w:sz w:val="28"/>
        </w:rPr>
      </w:pPr>
    </w:p>
    <w:p w:rsidR="0074125C" w:rsidRPr="005F7E69" w:rsidRDefault="0074125C" w:rsidP="0074125C">
      <w:pPr>
        <w:pStyle w:val="PlainText1"/>
        <w:jc w:val="center"/>
        <w:rPr>
          <w:rFonts w:ascii="Times New Roman" w:hAnsi="Times New Roman"/>
          <w:b/>
          <w:color w:val="002060"/>
          <w:sz w:val="44"/>
          <w:szCs w:val="44"/>
        </w:rPr>
      </w:pPr>
      <w:r w:rsidRPr="005F7E69">
        <w:rPr>
          <w:rFonts w:ascii="Times New Roman" w:hAnsi="Times New Roman"/>
          <w:b/>
          <w:color w:val="002060"/>
          <w:sz w:val="44"/>
          <w:szCs w:val="44"/>
        </w:rPr>
        <w:t>DOCUMENTO DEL CONSIGLIO DI CLASSE</w:t>
      </w:r>
    </w:p>
    <w:p w:rsidR="0074125C" w:rsidRPr="005F7E69" w:rsidRDefault="0074125C" w:rsidP="0074125C">
      <w:pPr>
        <w:pStyle w:val="PlainText1"/>
        <w:jc w:val="center"/>
        <w:rPr>
          <w:rFonts w:ascii="Times New Roman" w:hAnsi="Times New Roman"/>
          <w:b/>
          <w:color w:val="002060"/>
        </w:rPr>
      </w:pPr>
    </w:p>
    <w:p w:rsidR="0074125C" w:rsidRPr="00D0429F" w:rsidRDefault="002567B6" w:rsidP="0074125C">
      <w:pPr>
        <w:pStyle w:val="PlainText1"/>
        <w:jc w:val="center"/>
        <w:rPr>
          <w:rFonts w:ascii="Times New Roman" w:hAnsi="Times New Roman"/>
          <w:b/>
          <w:i/>
          <w:color w:val="FF0000"/>
          <w:lang w:val="en-US"/>
        </w:rPr>
      </w:pPr>
      <w:r>
        <w:rPr>
          <w:rFonts w:ascii="Times New Roman" w:hAnsi="Times New Roman"/>
          <w:b/>
          <w:color w:val="002060"/>
          <w:sz w:val="40"/>
          <w:szCs w:val="40"/>
        </w:rPr>
        <w:t>R</w:t>
      </w:r>
      <w:r w:rsidR="0074125C" w:rsidRPr="005F7E69">
        <w:rPr>
          <w:rFonts w:ascii="Times New Roman" w:hAnsi="Times New Roman"/>
          <w:b/>
          <w:color w:val="002060"/>
          <w:sz w:val="40"/>
          <w:szCs w:val="40"/>
        </w:rPr>
        <w:t>elativo</w:t>
      </w:r>
      <w:r>
        <w:rPr>
          <w:rFonts w:ascii="Times New Roman" w:hAnsi="Times New Roman"/>
          <w:b/>
          <w:color w:val="002060"/>
          <w:sz w:val="40"/>
          <w:szCs w:val="40"/>
        </w:rPr>
        <w:t xml:space="preserve"> </w:t>
      </w:r>
      <w:r w:rsidR="0074125C" w:rsidRPr="005F7E69">
        <w:rPr>
          <w:rFonts w:ascii="Times New Roman" w:hAnsi="Times New Roman"/>
          <w:b/>
          <w:color w:val="002060"/>
          <w:sz w:val="40"/>
          <w:szCs w:val="40"/>
        </w:rPr>
        <w:t xml:space="preserve">all’azione didattica ed educativa </w:t>
      </w:r>
    </w:p>
    <w:p w:rsidR="0074125C" w:rsidRPr="005F7E69" w:rsidRDefault="0074125C" w:rsidP="0074125C">
      <w:pPr>
        <w:rPr>
          <w:rFonts w:ascii="Times New Roman" w:hAnsi="Times New Roman" w:cs="Times New Roman"/>
          <w:b/>
          <w:color w:val="3B1D15" w:themeColor="text2" w:themeShade="BF"/>
          <w:sz w:val="28"/>
          <w:szCs w:val="32"/>
          <w:lang w:val="en-US"/>
        </w:rPr>
      </w:pPr>
    </w:p>
    <w:p w:rsidR="0074125C" w:rsidRPr="005F7E69" w:rsidRDefault="0074125C" w:rsidP="0074125C">
      <w:pPr>
        <w:rPr>
          <w:rFonts w:ascii="Times New Roman" w:hAnsi="Times New Roman" w:cs="Times New Roman"/>
        </w:rPr>
      </w:pPr>
      <w:r w:rsidRPr="00CA2A4A">
        <w:rPr>
          <w:rFonts w:ascii="Times New Roman" w:hAnsi="Times New Roman" w:cs="Times New Roman"/>
          <w:b/>
          <w:color w:val="3B1D15" w:themeColor="text2" w:themeShade="BF"/>
          <w:sz w:val="28"/>
          <w:szCs w:val="32"/>
        </w:rPr>
        <w:t xml:space="preserve">Prot. </w:t>
      </w:r>
      <w:r w:rsidRPr="005F7E69">
        <w:rPr>
          <w:rFonts w:ascii="Times New Roman" w:hAnsi="Times New Roman" w:cs="Times New Roman"/>
          <w:b/>
          <w:color w:val="3B1D15" w:themeColor="text2" w:themeShade="BF"/>
          <w:sz w:val="28"/>
          <w:szCs w:val="32"/>
        </w:rPr>
        <w:t xml:space="preserve">N                                                                                   Avellino </w:t>
      </w:r>
      <w:r>
        <w:rPr>
          <w:rFonts w:ascii="Times New Roman" w:hAnsi="Times New Roman" w:cs="Times New Roman"/>
          <w:b/>
          <w:color w:val="3B1D15" w:themeColor="text2" w:themeShade="BF"/>
          <w:sz w:val="28"/>
          <w:szCs w:val="32"/>
        </w:rPr>
        <w:t xml:space="preserve">  maggio 202</w:t>
      </w:r>
      <w:r w:rsidR="00B113C0">
        <w:rPr>
          <w:rFonts w:ascii="Times New Roman" w:hAnsi="Times New Roman" w:cs="Times New Roman"/>
          <w:b/>
          <w:color w:val="3B1D15" w:themeColor="text2" w:themeShade="BF"/>
          <w:sz w:val="28"/>
          <w:szCs w:val="32"/>
        </w:rPr>
        <w:t>3</w:t>
      </w:r>
    </w:p>
    <w:p w:rsidR="0074125C" w:rsidRPr="005F7E69" w:rsidRDefault="0074125C" w:rsidP="0074125C">
      <w:pPr>
        <w:rPr>
          <w:rFonts w:ascii="Times New Roman" w:hAnsi="Times New Roman" w:cs="Times New Roman"/>
          <w:b/>
          <w:bCs/>
          <w:color w:val="002060"/>
          <w:sz w:val="36"/>
          <w:szCs w:val="36"/>
        </w:rPr>
      </w:pPr>
    </w:p>
    <w:p w:rsidR="0074125C" w:rsidRPr="005F7E69" w:rsidRDefault="00FC2609" w:rsidP="0074125C">
      <w:pPr>
        <w:pStyle w:val="PlainText1"/>
        <w:jc w:val="center"/>
        <w:rPr>
          <w:rFonts w:ascii="Times New Roman" w:hAnsi="Times New Roman"/>
          <w:b/>
          <w:bCs/>
          <w:color w:val="002060"/>
          <w:sz w:val="36"/>
          <w:szCs w:val="36"/>
        </w:rPr>
      </w:pPr>
      <w:r>
        <w:rPr>
          <w:rFonts w:ascii="Times New Roman" w:hAnsi="Times New Roman"/>
          <w:b/>
          <w:bCs/>
          <w:noProof/>
          <w:color w:val="002060"/>
          <w:sz w:val="36"/>
          <w:szCs w:val="36"/>
          <w:lang w:bidi="ar-SA"/>
        </w:rPr>
        <w:pict>
          <v:oval id="Ovale 8" o:spid="_x0000_s1026" style="position:absolute;left:0;text-align:left;margin-left:35.55pt;margin-top:6.5pt;width:433.5pt;height:145.5pt;flip:y;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" fillcolor="#d3eaf0 [660]" strokecolor="#f88630 [1944]" strokeweight="3pt">
            <v:shadow on="t" color="#4a2102 [1608]" opacity=".5" offset="1pt"/>
            <v:textbox>
              <w:txbxContent>
                <w:p w:rsidR="003B2FE8" w:rsidRPr="009E52A8" w:rsidRDefault="003B2FE8" w:rsidP="0074125C">
                  <w:pPr>
                    <w:spacing w:after="0"/>
                    <w:jc w:val="center"/>
                    <w:rPr>
                      <w:rFonts w:ascii="Times New Roman" w:hAnsi="Times New Roman" w:cs="Times New Roman"/>
                      <w:color w:val="002060"/>
                      <w:sz w:val="32"/>
                      <w:szCs w:val="32"/>
                    </w:rPr>
                  </w:pPr>
                  <w:r w:rsidRPr="009E52A8">
                    <w:rPr>
                      <w:rFonts w:ascii="Times New Roman" w:hAnsi="Times New Roman" w:cs="Times New Roman"/>
                      <w:color w:val="002060"/>
                      <w:sz w:val="32"/>
                      <w:szCs w:val="32"/>
                    </w:rPr>
                    <w:t xml:space="preserve">CLASSE: </w:t>
                  </w:r>
                  <w:r w:rsidRPr="009E52A8">
                    <w:rPr>
                      <w:rFonts w:ascii="Times New Roman" w:hAnsi="Times New Roman" w:cs="Times New Roman"/>
                      <w:i/>
                      <w:color w:val="002060"/>
                      <w:sz w:val="32"/>
                      <w:szCs w:val="32"/>
                    </w:rPr>
                    <w:t>5^</w:t>
                  </w:r>
                </w:p>
                <w:p w:rsidR="003B2FE8" w:rsidRPr="009E52A8" w:rsidRDefault="003B2FE8" w:rsidP="0074125C">
                  <w:pPr>
                    <w:spacing w:after="0"/>
                    <w:jc w:val="center"/>
                    <w:rPr>
                      <w:rFonts w:ascii="Times New Roman" w:hAnsi="Times New Roman" w:cs="Times New Roman"/>
                      <w:color w:val="002060"/>
                      <w:sz w:val="32"/>
                      <w:szCs w:val="32"/>
                    </w:rPr>
                  </w:pPr>
                  <w:r w:rsidRPr="009E52A8">
                    <w:rPr>
                      <w:rFonts w:ascii="Times New Roman" w:hAnsi="Times New Roman" w:cs="Times New Roman"/>
                      <w:color w:val="002060"/>
                      <w:sz w:val="32"/>
                      <w:szCs w:val="32"/>
                    </w:rPr>
                    <w:t xml:space="preserve">SEZIONE: </w:t>
                  </w:r>
                  <w:r>
                    <w:rPr>
                      <w:rFonts w:ascii="Times New Roman" w:hAnsi="Times New Roman" w:cs="Times New Roman"/>
                      <w:color w:val="002060"/>
                      <w:sz w:val="32"/>
                      <w:szCs w:val="32"/>
                    </w:rPr>
                    <w:t>A</w:t>
                  </w:r>
                  <w:r>
                    <w:rPr>
                      <w:rFonts w:ascii="Times New Roman" w:hAnsi="Times New Roman" w:cs="Times New Roman"/>
                      <w:i/>
                      <w:color w:val="002060"/>
                      <w:sz w:val="32"/>
                      <w:szCs w:val="32"/>
                    </w:rPr>
                    <w:t xml:space="preserve"> /SS</w:t>
                  </w:r>
                </w:p>
                <w:p w:rsidR="003B2FE8" w:rsidRDefault="003B2FE8" w:rsidP="0074125C">
                  <w:pPr>
                    <w:spacing w:after="0"/>
                    <w:jc w:val="center"/>
                    <w:rPr>
                      <w:rFonts w:ascii="Times New Roman" w:hAnsi="Times New Roman" w:cs="Times New Roman"/>
                      <w:color w:val="002060"/>
                      <w:sz w:val="32"/>
                      <w:szCs w:val="32"/>
                    </w:rPr>
                  </w:pPr>
                  <w:r w:rsidRPr="009E52A8">
                    <w:rPr>
                      <w:rFonts w:ascii="Times New Roman" w:hAnsi="Times New Roman" w:cs="Times New Roman"/>
                      <w:color w:val="002060"/>
                      <w:sz w:val="32"/>
                      <w:szCs w:val="32"/>
                    </w:rPr>
                    <w:t>INDIRIZZO:</w:t>
                  </w:r>
                </w:p>
                <w:p w:rsidR="003B2FE8" w:rsidRPr="009E52A8" w:rsidRDefault="003B2FE8" w:rsidP="0074125C">
                  <w:pPr>
                    <w:spacing w:after="0"/>
                    <w:jc w:val="center"/>
                    <w:rPr>
                      <w:rFonts w:ascii="Times New Roman" w:hAnsi="Times New Roman" w:cs="Times New Roman"/>
                      <w:i/>
                      <w:color w:val="002060"/>
                      <w:sz w:val="32"/>
                      <w:szCs w:val="32"/>
                    </w:rPr>
                  </w:pPr>
                  <w:r>
                    <w:rPr>
                      <w:rFonts w:ascii="Times New Roman" w:hAnsi="Times New Roman" w:cs="Times New Roman"/>
                      <w:i/>
                      <w:color w:val="002060"/>
                      <w:sz w:val="32"/>
                      <w:szCs w:val="32"/>
                    </w:rPr>
                    <w:t xml:space="preserve">LICEO SCIENTIFICO - </w:t>
                  </w:r>
                  <w:r w:rsidRPr="009E52A8">
                    <w:rPr>
                      <w:rFonts w:ascii="Times New Roman" w:hAnsi="Times New Roman" w:cs="Times New Roman"/>
                      <w:i/>
                      <w:color w:val="002060"/>
                      <w:sz w:val="32"/>
                      <w:szCs w:val="32"/>
                    </w:rPr>
                    <w:t>SPORTIVO</w:t>
                  </w:r>
                </w:p>
              </w:txbxContent>
            </v:textbox>
          </v:oval>
        </w:pict>
      </w:r>
    </w:p>
    <w:p w:rsidR="0074125C" w:rsidRPr="005F7E69" w:rsidRDefault="0074125C" w:rsidP="0074125C">
      <w:pPr>
        <w:pStyle w:val="PlainText1"/>
        <w:jc w:val="center"/>
        <w:rPr>
          <w:rFonts w:ascii="Times New Roman" w:hAnsi="Times New Roman"/>
          <w:b/>
          <w:bCs/>
          <w:color w:val="002060"/>
          <w:sz w:val="36"/>
          <w:szCs w:val="36"/>
        </w:rPr>
      </w:pPr>
    </w:p>
    <w:p w:rsidR="0074125C" w:rsidRPr="005F7E69" w:rsidRDefault="0074125C" w:rsidP="0074125C">
      <w:pPr>
        <w:pStyle w:val="PlainText1"/>
        <w:jc w:val="center"/>
        <w:rPr>
          <w:rFonts w:ascii="Times New Roman" w:hAnsi="Times New Roman"/>
          <w:b/>
          <w:bCs/>
          <w:color w:val="002060"/>
          <w:sz w:val="36"/>
          <w:szCs w:val="36"/>
        </w:rPr>
      </w:pPr>
    </w:p>
    <w:p w:rsidR="0074125C" w:rsidRPr="005F7E69" w:rsidRDefault="0074125C" w:rsidP="0074125C">
      <w:pPr>
        <w:pStyle w:val="PlainText1"/>
        <w:jc w:val="center"/>
        <w:rPr>
          <w:rFonts w:ascii="Times New Roman" w:hAnsi="Times New Roman"/>
          <w:b/>
          <w:bCs/>
          <w:color w:val="002060"/>
          <w:sz w:val="36"/>
          <w:szCs w:val="36"/>
        </w:rPr>
      </w:pPr>
    </w:p>
    <w:p w:rsidR="0074125C" w:rsidRPr="005F7E69" w:rsidRDefault="0074125C" w:rsidP="0074125C">
      <w:pPr>
        <w:pStyle w:val="PlainText1"/>
        <w:jc w:val="center"/>
        <w:rPr>
          <w:rFonts w:ascii="Times New Roman" w:hAnsi="Times New Roman"/>
          <w:b/>
          <w:bCs/>
          <w:color w:val="002060"/>
          <w:sz w:val="36"/>
          <w:szCs w:val="36"/>
        </w:rPr>
      </w:pPr>
    </w:p>
    <w:p w:rsidR="0074125C" w:rsidRPr="005F7E69" w:rsidRDefault="0074125C" w:rsidP="0074125C">
      <w:pPr>
        <w:pStyle w:val="PlainText1"/>
        <w:jc w:val="center"/>
        <w:rPr>
          <w:rFonts w:ascii="Times New Roman" w:hAnsi="Times New Roman"/>
          <w:b/>
          <w:bCs/>
          <w:color w:val="002060"/>
          <w:sz w:val="32"/>
        </w:rPr>
      </w:pPr>
    </w:p>
    <w:p w:rsidR="0074125C" w:rsidRPr="005F7E69" w:rsidRDefault="0074125C" w:rsidP="0074125C">
      <w:pPr>
        <w:pStyle w:val="PlainText1"/>
        <w:jc w:val="center"/>
        <w:rPr>
          <w:rFonts w:ascii="Times New Roman" w:hAnsi="Times New Roman"/>
          <w:b/>
          <w:bCs/>
          <w:color w:val="002060"/>
          <w:sz w:val="32"/>
        </w:rPr>
      </w:pPr>
    </w:p>
    <w:p w:rsidR="0074125C" w:rsidRPr="005F7E69" w:rsidRDefault="0074125C" w:rsidP="0074125C">
      <w:pPr>
        <w:rPr>
          <w:rFonts w:ascii="Times New Roman" w:hAnsi="Times New Roman" w:cs="Times New Roman"/>
        </w:rPr>
      </w:pPr>
    </w:p>
    <w:p w:rsidR="0074125C" w:rsidRPr="005F7E69" w:rsidRDefault="0074125C" w:rsidP="0074125C">
      <w:pPr>
        <w:rPr>
          <w:rFonts w:ascii="Times New Roman" w:hAnsi="Times New Roman" w:cs="Times New Roman"/>
        </w:rPr>
      </w:pPr>
    </w:p>
    <w:p w:rsidR="0074125C" w:rsidRDefault="0074125C" w:rsidP="0074125C">
      <w:pPr>
        <w:pStyle w:val="PlainText1"/>
        <w:jc w:val="center"/>
        <w:rPr>
          <w:rFonts w:ascii="Times New Roman" w:hAnsi="Times New Roman"/>
          <w:b/>
          <w:color w:val="002060"/>
          <w:sz w:val="32"/>
          <w:szCs w:val="32"/>
        </w:rPr>
      </w:pPr>
    </w:p>
    <w:p w:rsidR="0097626E" w:rsidRDefault="0097626E" w:rsidP="0074125C">
      <w:pPr>
        <w:pStyle w:val="PlainText1"/>
        <w:jc w:val="center"/>
        <w:rPr>
          <w:rFonts w:ascii="Times New Roman" w:hAnsi="Times New Roman"/>
          <w:b/>
          <w:color w:val="002060"/>
          <w:sz w:val="32"/>
          <w:szCs w:val="32"/>
        </w:rPr>
      </w:pPr>
    </w:p>
    <w:p w:rsidR="0097626E" w:rsidRPr="005F7E69" w:rsidRDefault="0097626E" w:rsidP="0074125C">
      <w:pPr>
        <w:pStyle w:val="PlainText1"/>
        <w:jc w:val="center"/>
        <w:rPr>
          <w:rFonts w:ascii="Times New Roman" w:hAnsi="Times New Roman"/>
          <w:b/>
          <w:color w:val="002060"/>
          <w:sz w:val="32"/>
          <w:szCs w:val="32"/>
        </w:rPr>
      </w:pPr>
    </w:p>
    <w:p w:rsidR="0074125C" w:rsidRPr="005F7E69" w:rsidRDefault="0097626E" w:rsidP="0074125C">
      <w:pPr>
        <w:pStyle w:val="PlainText1"/>
        <w:jc w:val="center"/>
        <w:rPr>
          <w:rFonts w:ascii="Times New Roman" w:hAnsi="Times New Roman"/>
          <w:b/>
          <w:color w:val="002060"/>
          <w:sz w:val="32"/>
          <w:szCs w:val="32"/>
        </w:rPr>
      </w:pPr>
      <w:r>
        <w:rPr>
          <w:rFonts w:ascii="Times New Roman" w:hAnsi="Times New Roman"/>
          <w:b/>
          <w:color w:val="002060"/>
          <w:sz w:val="32"/>
          <w:szCs w:val="32"/>
        </w:rPr>
        <w:t>ANNO SCOLASTICO 2022-2023</w:t>
      </w:r>
    </w:p>
    <w:p w:rsidR="0074125C" w:rsidRDefault="0074125C" w:rsidP="0074125C">
      <w:pPr>
        <w:pStyle w:val="PlainText1"/>
        <w:jc w:val="center"/>
        <w:rPr>
          <w:rFonts w:ascii="Times New Roman" w:hAnsi="Times New Roman"/>
          <w:b/>
          <w:color w:val="002060"/>
          <w:sz w:val="32"/>
          <w:szCs w:val="32"/>
        </w:rPr>
      </w:pPr>
    </w:p>
    <w:p w:rsidR="0074125C" w:rsidRDefault="0074125C" w:rsidP="0074125C">
      <w:pPr>
        <w:pStyle w:val="PlainText1"/>
        <w:jc w:val="center"/>
        <w:rPr>
          <w:rFonts w:ascii="Times New Roman" w:hAnsi="Times New Roman"/>
          <w:b/>
          <w:color w:val="002060"/>
          <w:sz w:val="32"/>
          <w:szCs w:val="32"/>
        </w:rPr>
      </w:pPr>
    </w:p>
    <w:p w:rsidR="0097626E" w:rsidRDefault="0097626E" w:rsidP="0074125C">
      <w:pPr>
        <w:pStyle w:val="PlainText1"/>
        <w:jc w:val="center"/>
        <w:rPr>
          <w:rFonts w:ascii="Times New Roman" w:hAnsi="Times New Roman"/>
          <w:b/>
          <w:color w:val="002060"/>
          <w:sz w:val="32"/>
          <w:szCs w:val="32"/>
        </w:rPr>
      </w:pPr>
    </w:p>
    <w:p w:rsidR="0097626E" w:rsidRPr="005F7E69" w:rsidRDefault="0097626E" w:rsidP="0074125C">
      <w:pPr>
        <w:pStyle w:val="PlainText1"/>
        <w:jc w:val="center"/>
        <w:rPr>
          <w:rFonts w:ascii="Times New Roman" w:hAnsi="Times New Roman"/>
          <w:b/>
          <w:color w:val="002060"/>
          <w:sz w:val="32"/>
          <w:szCs w:val="32"/>
        </w:rPr>
      </w:pPr>
    </w:p>
    <w:p w:rsidR="0074125C" w:rsidRPr="005F7E69" w:rsidRDefault="0074125C" w:rsidP="0074125C">
      <w:pPr>
        <w:pStyle w:val="PlainText1"/>
        <w:rPr>
          <w:rFonts w:ascii="Times New Roman" w:hAnsi="Times New Roman"/>
          <w:b/>
          <w:color w:val="002060"/>
          <w:sz w:val="28"/>
          <w:szCs w:val="28"/>
        </w:rPr>
      </w:pPr>
      <w:r w:rsidRPr="005F7E69">
        <w:rPr>
          <w:rFonts w:ascii="Times New Roman" w:hAnsi="Times New Roman"/>
          <w:b/>
          <w:color w:val="002060"/>
          <w:sz w:val="28"/>
          <w:szCs w:val="28"/>
        </w:rPr>
        <w:t xml:space="preserve">        Dirigente scolastico                                               Coordinatore di classe</w:t>
      </w:r>
    </w:p>
    <w:p w:rsidR="0074125C" w:rsidRDefault="0074125C" w:rsidP="0074125C">
      <w:pPr>
        <w:pStyle w:val="PlainText1"/>
        <w:rPr>
          <w:rFonts w:ascii="Times New Roman" w:hAnsi="Times New Roman"/>
          <w:b/>
          <w:color w:val="002060"/>
          <w:sz w:val="28"/>
          <w:szCs w:val="28"/>
        </w:rPr>
      </w:pPr>
      <w:r w:rsidRPr="005F7E69">
        <w:rPr>
          <w:rFonts w:ascii="Times New Roman" w:hAnsi="Times New Roman"/>
          <w:b/>
          <w:color w:val="002060"/>
          <w:sz w:val="28"/>
          <w:szCs w:val="28"/>
        </w:rPr>
        <w:t xml:space="preserve">Prof.ssa Maria Rosaria Siciliano                              </w:t>
      </w:r>
      <w:r w:rsidR="005C0C9E">
        <w:rPr>
          <w:rFonts w:ascii="Times New Roman" w:hAnsi="Times New Roman"/>
          <w:b/>
          <w:color w:val="002060"/>
          <w:sz w:val="28"/>
          <w:szCs w:val="28"/>
        </w:rPr>
        <w:t xml:space="preserve">    </w:t>
      </w:r>
      <w:r w:rsidRPr="005F7E69">
        <w:rPr>
          <w:rFonts w:ascii="Times New Roman" w:hAnsi="Times New Roman"/>
          <w:b/>
          <w:color w:val="002060"/>
          <w:sz w:val="28"/>
          <w:szCs w:val="28"/>
        </w:rPr>
        <w:t>Prof</w:t>
      </w:r>
      <w:r>
        <w:rPr>
          <w:rFonts w:ascii="Times New Roman" w:hAnsi="Times New Roman"/>
          <w:b/>
          <w:color w:val="002060"/>
          <w:sz w:val="28"/>
          <w:szCs w:val="28"/>
        </w:rPr>
        <w:t xml:space="preserve">  Sabatino Festa</w:t>
      </w:r>
    </w:p>
    <w:p w:rsidR="0074125C" w:rsidRDefault="0074125C" w:rsidP="0074125C">
      <w:pPr>
        <w:rPr>
          <w:rFonts w:ascii="Times New Roman" w:hAnsi="Times New Roman" w:cs="Times New Roman"/>
          <w:b/>
          <w:sz w:val="28"/>
          <w:szCs w:val="28"/>
        </w:rPr>
      </w:pPr>
    </w:p>
    <w:p w:rsidR="0074125C" w:rsidRDefault="0074125C" w:rsidP="0074125C">
      <w:pPr>
        <w:rPr>
          <w:rFonts w:ascii="Times New Roman" w:hAnsi="Times New Roman" w:cs="Times New Roman"/>
          <w:b/>
          <w:sz w:val="28"/>
          <w:szCs w:val="28"/>
        </w:rPr>
      </w:pPr>
    </w:p>
    <w:p w:rsidR="0097626E" w:rsidRDefault="0097626E" w:rsidP="0074125C">
      <w:pPr>
        <w:rPr>
          <w:rFonts w:ascii="Times New Roman" w:hAnsi="Times New Roman" w:cs="Times New Roman"/>
          <w:b/>
          <w:sz w:val="28"/>
          <w:szCs w:val="28"/>
        </w:rPr>
      </w:pPr>
    </w:p>
    <w:p w:rsidR="00FE6121" w:rsidRPr="00FE6121" w:rsidRDefault="0074125C" w:rsidP="00FE6121">
      <w:pPr>
        <w:rPr>
          <w:rFonts w:ascii="Times New Roman" w:hAnsi="Times New Roman" w:cs="Times New Roman"/>
          <w:b/>
          <w:sz w:val="28"/>
          <w:szCs w:val="28"/>
        </w:rPr>
      </w:pPr>
      <w:r w:rsidRPr="005F7E69">
        <w:rPr>
          <w:rFonts w:ascii="Times New Roman" w:hAnsi="Times New Roman" w:cs="Times New Roman"/>
          <w:b/>
          <w:sz w:val="28"/>
          <w:szCs w:val="28"/>
        </w:rPr>
        <w:lastRenderedPageBreak/>
        <w:t>INDICE</w:t>
      </w:r>
    </w:p>
    <w:p w:rsidR="0074125C" w:rsidRPr="00E64241" w:rsidRDefault="0074125C" w:rsidP="0074125C">
      <w:pPr>
        <w:pStyle w:val="Paragrafoelenco"/>
        <w:numPr>
          <w:ilvl w:val="0"/>
          <w:numId w:val="1"/>
        </w:numPr>
        <w:spacing w:after="200"/>
        <w:jc w:val="left"/>
        <w:rPr>
          <w:rFonts w:cs="Times New Roman"/>
          <w:b/>
        </w:rPr>
      </w:pPr>
      <w:r>
        <w:rPr>
          <w:rFonts w:cs="Times New Roman"/>
          <w:b/>
        </w:rPr>
        <w:t xml:space="preserve">Il </w:t>
      </w:r>
      <w:r w:rsidRPr="00E64241">
        <w:rPr>
          <w:rFonts w:cs="Times New Roman"/>
          <w:b/>
        </w:rPr>
        <w:t>Consiglio di Classe</w:t>
      </w:r>
    </w:p>
    <w:p w:rsidR="0074125C" w:rsidRPr="00E64241" w:rsidRDefault="0074125C" w:rsidP="0074125C">
      <w:pPr>
        <w:ind w:left="1416"/>
        <w:rPr>
          <w:rFonts w:ascii="Times New Roman" w:hAnsi="Times New Roman" w:cs="Times New Roman"/>
          <w:sz w:val="24"/>
          <w:szCs w:val="24"/>
        </w:rPr>
      </w:pPr>
      <w:r>
        <w:rPr>
          <w:rFonts w:ascii="Times New Roman" w:hAnsi="Times New Roman" w:cs="Times New Roman"/>
          <w:sz w:val="24"/>
          <w:szCs w:val="24"/>
        </w:rPr>
        <w:t xml:space="preserve">1.1 Composizione </w:t>
      </w:r>
      <w:r w:rsidRPr="00E64241">
        <w:rPr>
          <w:rFonts w:ascii="Times New Roman" w:hAnsi="Times New Roman" w:cs="Times New Roman"/>
          <w:sz w:val="24"/>
          <w:szCs w:val="24"/>
        </w:rPr>
        <w:t xml:space="preserve">e continuità </w:t>
      </w:r>
    </w:p>
    <w:p w:rsidR="0074125C" w:rsidRPr="00E64241" w:rsidRDefault="0074125C" w:rsidP="0074125C">
      <w:pPr>
        <w:pStyle w:val="Paragrafoelenco"/>
        <w:numPr>
          <w:ilvl w:val="1"/>
          <w:numId w:val="1"/>
        </w:numPr>
        <w:jc w:val="left"/>
        <w:rPr>
          <w:rFonts w:cs="Times New Roman"/>
        </w:rPr>
      </w:pPr>
      <w:r w:rsidRPr="00E64241">
        <w:rPr>
          <w:rFonts w:cs="Times New Roman"/>
        </w:rPr>
        <w:t>Docenti Commis</w:t>
      </w:r>
      <w:r>
        <w:rPr>
          <w:rFonts w:cs="Times New Roman"/>
        </w:rPr>
        <w:t>sari interni Esami di Stato 202</w:t>
      </w:r>
      <w:r w:rsidR="00526DE5">
        <w:rPr>
          <w:rFonts w:cs="Times New Roman"/>
        </w:rPr>
        <w:t>2/23</w:t>
      </w:r>
      <w:r>
        <w:rPr>
          <w:rFonts w:cs="Times New Roman"/>
        </w:rPr>
        <w:t xml:space="preserve">    </w:t>
      </w:r>
    </w:p>
    <w:p w:rsidR="0074125C" w:rsidRPr="00E64241" w:rsidRDefault="0074125C" w:rsidP="0074125C">
      <w:pPr>
        <w:ind w:left="780"/>
        <w:rPr>
          <w:rFonts w:ascii="Times New Roman" w:hAnsi="Times New Roman" w:cs="Times New Roman"/>
          <w:sz w:val="24"/>
          <w:szCs w:val="24"/>
        </w:rPr>
      </w:pPr>
    </w:p>
    <w:p w:rsidR="0074125C" w:rsidRPr="00E64241" w:rsidRDefault="0074125C" w:rsidP="0074125C">
      <w:pPr>
        <w:ind w:left="780"/>
        <w:rPr>
          <w:rFonts w:ascii="Times New Roman" w:hAnsi="Times New Roman" w:cs="Times New Roman"/>
          <w:b/>
          <w:sz w:val="24"/>
          <w:szCs w:val="24"/>
        </w:rPr>
      </w:pPr>
      <w:r w:rsidRPr="00E64241">
        <w:rPr>
          <w:rFonts w:ascii="Times New Roman" w:hAnsi="Times New Roman" w:cs="Times New Roman"/>
          <w:b/>
          <w:sz w:val="24"/>
          <w:szCs w:val="24"/>
        </w:rPr>
        <w:t>2.  Liceo Scientifico Sportivo</w:t>
      </w:r>
    </w:p>
    <w:p w:rsidR="0074125C" w:rsidRPr="00E64241" w:rsidRDefault="0074125C" w:rsidP="0074125C">
      <w:pPr>
        <w:ind w:left="1418"/>
        <w:rPr>
          <w:rFonts w:ascii="Times New Roman" w:hAnsi="Times New Roman" w:cs="Times New Roman"/>
          <w:sz w:val="24"/>
          <w:szCs w:val="24"/>
        </w:rPr>
      </w:pPr>
      <w:r w:rsidRPr="00E64241">
        <w:rPr>
          <w:rFonts w:ascii="Times New Roman" w:hAnsi="Times New Roman" w:cs="Times New Roman"/>
          <w:sz w:val="24"/>
          <w:szCs w:val="24"/>
        </w:rPr>
        <w:t>2.1 Profilo generale</w:t>
      </w:r>
      <w:r w:rsidR="00B21070">
        <w:rPr>
          <w:rFonts w:ascii="Times New Roman" w:hAnsi="Times New Roman" w:cs="Times New Roman"/>
          <w:sz w:val="24"/>
          <w:szCs w:val="24"/>
        </w:rPr>
        <w:t xml:space="preserve">     </w:t>
      </w:r>
    </w:p>
    <w:p w:rsidR="00A94E4B" w:rsidRDefault="00B21070" w:rsidP="0097626E">
      <w:pPr>
        <w:ind w:left="1418"/>
        <w:rPr>
          <w:rFonts w:ascii="Times New Roman" w:hAnsi="Times New Roman" w:cs="Times New Roman"/>
          <w:sz w:val="24"/>
          <w:szCs w:val="24"/>
        </w:rPr>
      </w:pPr>
      <w:r>
        <w:rPr>
          <w:rFonts w:ascii="Times New Roman" w:hAnsi="Times New Roman" w:cs="Times New Roman"/>
          <w:sz w:val="24"/>
          <w:szCs w:val="24"/>
        </w:rPr>
        <w:t>2.2</w:t>
      </w:r>
      <w:r w:rsidR="0074125C" w:rsidRPr="00E64241">
        <w:rPr>
          <w:rFonts w:ascii="Times New Roman" w:hAnsi="Times New Roman" w:cs="Times New Roman"/>
          <w:sz w:val="24"/>
          <w:szCs w:val="24"/>
        </w:rPr>
        <w:t xml:space="preserve"> Piano di studio annuale </w:t>
      </w:r>
      <w:r w:rsidR="00526DE5">
        <w:rPr>
          <w:rFonts w:ascii="Times New Roman" w:hAnsi="Times New Roman" w:cs="Times New Roman"/>
          <w:sz w:val="24"/>
          <w:szCs w:val="24"/>
        </w:rPr>
        <w:t xml:space="preserve">   </w:t>
      </w:r>
    </w:p>
    <w:p w:rsidR="0074125C" w:rsidRPr="00E64241" w:rsidRDefault="0074125C" w:rsidP="0074125C">
      <w:pPr>
        <w:ind w:left="780"/>
        <w:rPr>
          <w:rFonts w:ascii="Times New Roman" w:hAnsi="Times New Roman" w:cs="Times New Roman"/>
          <w:b/>
          <w:sz w:val="24"/>
          <w:szCs w:val="24"/>
        </w:rPr>
      </w:pPr>
      <w:r w:rsidRPr="00E64241">
        <w:rPr>
          <w:rFonts w:ascii="Times New Roman" w:hAnsi="Times New Roman" w:cs="Times New Roman"/>
          <w:b/>
          <w:sz w:val="24"/>
          <w:szCs w:val="24"/>
        </w:rPr>
        <w:t>3.  La Classe</w:t>
      </w:r>
    </w:p>
    <w:p w:rsidR="0074125C" w:rsidRPr="00FE6121" w:rsidRDefault="0074125C" w:rsidP="00FE6121">
      <w:pPr>
        <w:spacing w:line="240" w:lineRule="atLeast"/>
        <w:ind w:left="1416"/>
        <w:rPr>
          <w:rFonts w:cs="Times New Roman"/>
          <w:sz w:val="24"/>
          <w:szCs w:val="24"/>
        </w:rPr>
      </w:pPr>
      <w:r w:rsidRPr="00FE6121">
        <w:rPr>
          <w:rFonts w:cs="Times New Roman"/>
          <w:sz w:val="24"/>
          <w:szCs w:val="24"/>
        </w:rPr>
        <w:t>3.1 Elenco dei candidati</w:t>
      </w:r>
      <w:r w:rsidR="00347966" w:rsidRPr="00FE6121">
        <w:rPr>
          <w:rFonts w:cs="Times New Roman"/>
          <w:sz w:val="24"/>
          <w:szCs w:val="24"/>
        </w:rPr>
        <w:t xml:space="preserve">    </w:t>
      </w:r>
    </w:p>
    <w:p w:rsidR="0074125C" w:rsidRPr="00FE6121" w:rsidRDefault="0074125C" w:rsidP="00FE6121">
      <w:pPr>
        <w:pStyle w:val="Paragrafoelenco"/>
        <w:numPr>
          <w:ilvl w:val="1"/>
          <w:numId w:val="2"/>
        </w:numPr>
        <w:spacing w:after="200" w:line="240" w:lineRule="atLeast"/>
        <w:ind w:left="1775" w:hanging="357"/>
        <w:jc w:val="left"/>
        <w:rPr>
          <w:rFonts w:asciiTheme="minorHAnsi" w:hAnsiTheme="minorHAnsi" w:cs="Times New Roman"/>
        </w:rPr>
      </w:pPr>
      <w:r w:rsidRPr="00FE6121">
        <w:rPr>
          <w:rFonts w:asciiTheme="minorHAnsi" w:hAnsiTheme="minorHAnsi" w:cs="Times New Roman"/>
        </w:rPr>
        <w:t>Presentazione della classe</w:t>
      </w:r>
      <w:r w:rsidR="00347966" w:rsidRPr="00FE6121">
        <w:rPr>
          <w:rFonts w:asciiTheme="minorHAnsi" w:hAnsiTheme="minorHAnsi" w:cs="Times New Roman"/>
        </w:rPr>
        <w:t xml:space="preserve">    </w:t>
      </w:r>
    </w:p>
    <w:p w:rsidR="00FE6121" w:rsidRPr="00FE6121" w:rsidRDefault="0074125C" w:rsidP="00FE6121">
      <w:pPr>
        <w:pStyle w:val="Paragrafoelenco"/>
        <w:numPr>
          <w:ilvl w:val="1"/>
          <w:numId w:val="2"/>
        </w:numPr>
        <w:spacing w:after="200" w:line="240" w:lineRule="atLeast"/>
        <w:ind w:left="1778"/>
        <w:jc w:val="left"/>
        <w:rPr>
          <w:rFonts w:asciiTheme="minorHAnsi" w:hAnsiTheme="minorHAnsi" w:cs="Times New Roman"/>
        </w:rPr>
      </w:pPr>
      <w:r w:rsidRPr="00FE6121">
        <w:rPr>
          <w:rFonts w:asciiTheme="minorHAnsi" w:hAnsiTheme="minorHAnsi" w:cs="Times New Roman"/>
        </w:rPr>
        <w:t>Storia della classe nel triennio</w:t>
      </w:r>
      <w:r w:rsidR="00347966" w:rsidRPr="00FE6121">
        <w:rPr>
          <w:rFonts w:asciiTheme="minorHAnsi" w:hAnsiTheme="minorHAnsi" w:cs="Times New Roman"/>
        </w:rPr>
        <w:t xml:space="preserve">    </w:t>
      </w:r>
    </w:p>
    <w:p w:rsidR="00A94E4B" w:rsidRPr="0097626E" w:rsidRDefault="0074125C" w:rsidP="0097626E">
      <w:pPr>
        <w:pStyle w:val="Paragrafoelenco"/>
        <w:numPr>
          <w:ilvl w:val="1"/>
          <w:numId w:val="2"/>
        </w:numPr>
        <w:spacing w:after="200" w:line="240" w:lineRule="atLeast"/>
        <w:jc w:val="left"/>
        <w:rPr>
          <w:rFonts w:cs="Times New Roman"/>
        </w:rPr>
      </w:pPr>
      <w:r w:rsidRPr="00A94E4B">
        <w:rPr>
          <w:rFonts w:cs="Times New Roman"/>
        </w:rPr>
        <w:t>Partecipazione progetti e attività integrative</w:t>
      </w:r>
    </w:p>
    <w:p w:rsidR="0074125C" w:rsidRPr="00E64241" w:rsidRDefault="00A94E4B" w:rsidP="0074125C">
      <w:pPr>
        <w:rPr>
          <w:rFonts w:ascii="Times New Roman" w:hAnsi="Times New Roman" w:cs="Times New Roman"/>
          <w:b/>
          <w:sz w:val="24"/>
          <w:szCs w:val="24"/>
        </w:rPr>
      </w:pPr>
      <w:r>
        <w:rPr>
          <w:rFonts w:ascii="Times New Roman" w:hAnsi="Times New Roman" w:cs="Times New Roman"/>
          <w:b/>
          <w:sz w:val="24"/>
          <w:szCs w:val="24"/>
        </w:rPr>
        <w:t xml:space="preserve">             </w:t>
      </w:r>
      <w:r w:rsidR="0074125C" w:rsidRPr="00E64241">
        <w:rPr>
          <w:rFonts w:ascii="Times New Roman" w:hAnsi="Times New Roman" w:cs="Times New Roman"/>
          <w:b/>
          <w:sz w:val="24"/>
          <w:szCs w:val="24"/>
        </w:rPr>
        <w:t xml:space="preserve">4.  </w:t>
      </w:r>
      <w:r w:rsidR="0074125C">
        <w:rPr>
          <w:rFonts w:ascii="Times New Roman" w:hAnsi="Times New Roman" w:cs="Times New Roman"/>
          <w:b/>
          <w:sz w:val="24"/>
          <w:szCs w:val="24"/>
        </w:rPr>
        <w:t>Programmazione Collegiale</w:t>
      </w:r>
    </w:p>
    <w:p w:rsidR="0074125C" w:rsidRPr="00E64241" w:rsidRDefault="0074125C" w:rsidP="0074125C">
      <w:pPr>
        <w:ind w:left="1416"/>
        <w:rPr>
          <w:rFonts w:ascii="Times New Roman" w:hAnsi="Times New Roman" w:cs="Times New Roman"/>
          <w:sz w:val="24"/>
          <w:szCs w:val="24"/>
        </w:rPr>
      </w:pPr>
      <w:r w:rsidRPr="00E64241">
        <w:rPr>
          <w:rFonts w:ascii="Times New Roman" w:hAnsi="Times New Roman" w:cs="Times New Roman"/>
          <w:sz w:val="24"/>
          <w:szCs w:val="24"/>
        </w:rPr>
        <w:t xml:space="preserve">4.1 </w:t>
      </w:r>
      <w:r w:rsidR="00FE7AF5">
        <w:rPr>
          <w:rFonts w:ascii="Times New Roman" w:hAnsi="Times New Roman" w:cs="Times New Roman"/>
          <w:sz w:val="24"/>
          <w:szCs w:val="24"/>
        </w:rPr>
        <w:t>Obiettivi</w:t>
      </w:r>
      <w:r w:rsidRPr="00E64241">
        <w:rPr>
          <w:rFonts w:ascii="Times New Roman" w:hAnsi="Times New Roman" w:cs="Times New Roman"/>
          <w:sz w:val="24"/>
          <w:szCs w:val="24"/>
        </w:rPr>
        <w:t xml:space="preserve"> di apprendimento</w:t>
      </w:r>
      <w:r w:rsidR="00FE7AF5">
        <w:rPr>
          <w:rFonts w:ascii="Times New Roman" w:hAnsi="Times New Roman" w:cs="Times New Roman"/>
          <w:sz w:val="24"/>
          <w:szCs w:val="24"/>
        </w:rPr>
        <w:t xml:space="preserve">    </w:t>
      </w:r>
    </w:p>
    <w:p w:rsidR="0074125C" w:rsidRDefault="0074125C" w:rsidP="0074125C">
      <w:pPr>
        <w:ind w:left="1416"/>
        <w:rPr>
          <w:rFonts w:ascii="Times New Roman" w:hAnsi="Times New Roman" w:cs="Times New Roman"/>
          <w:sz w:val="24"/>
          <w:szCs w:val="24"/>
        </w:rPr>
      </w:pPr>
      <w:r w:rsidRPr="00E64241">
        <w:rPr>
          <w:rFonts w:ascii="Times New Roman" w:hAnsi="Times New Roman" w:cs="Times New Roman"/>
          <w:sz w:val="24"/>
          <w:szCs w:val="24"/>
        </w:rPr>
        <w:t>4.2 Metodi e criteri operativi</w:t>
      </w:r>
      <w:r w:rsidR="00FE7AF5">
        <w:rPr>
          <w:rFonts w:ascii="Times New Roman" w:hAnsi="Times New Roman" w:cs="Times New Roman"/>
          <w:sz w:val="24"/>
          <w:szCs w:val="24"/>
        </w:rPr>
        <w:t xml:space="preserve">      </w:t>
      </w:r>
    </w:p>
    <w:p w:rsidR="00FE7AF5" w:rsidRDefault="00FE7AF5" w:rsidP="0074125C">
      <w:pPr>
        <w:ind w:left="1416"/>
        <w:rPr>
          <w:rFonts w:ascii="Times New Roman" w:hAnsi="Times New Roman" w:cs="Times New Roman"/>
          <w:sz w:val="24"/>
          <w:szCs w:val="24"/>
        </w:rPr>
      </w:pPr>
      <w:r>
        <w:rPr>
          <w:rFonts w:ascii="Times New Roman" w:hAnsi="Times New Roman" w:cs="Times New Roman"/>
          <w:sz w:val="24"/>
          <w:szCs w:val="24"/>
        </w:rPr>
        <w:t xml:space="preserve">4.3 Attività di recupero e approfondimento   </w:t>
      </w:r>
    </w:p>
    <w:p w:rsidR="0074125C" w:rsidRDefault="00A772A9" w:rsidP="0074125C">
      <w:pPr>
        <w:ind w:left="1416"/>
        <w:rPr>
          <w:rFonts w:ascii="Times New Roman" w:hAnsi="Times New Roman" w:cs="Times New Roman"/>
          <w:sz w:val="24"/>
          <w:szCs w:val="24"/>
        </w:rPr>
      </w:pPr>
      <w:r>
        <w:rPr>
          <w:rFonts w:ascii="Times New Roman" w:hAnsi="Times New Roman" w:cs="Times New Roman"/>
          <w:sz w:val="24"/>
          <w:szCs w:val="24"/>
        </w:rPr>
        <w:t>4.4</w:t>
      </w:r>
      <w:r w:rsidR="00FE7AF5">
        <w:rPr>
          <w:rFonts w:ascii="Times New Roman" w:hAnsi="Times New Roman" w:cs="Times New Roman"/>
          <w:sz w:val="24"/>
          <w:szCs w:val="24"/>
        </w:rPr>
        <w:t xml:space="preserve">Percorsi interdisciplinari        </w:t>
      </w:r>
    </w:p>
    <w:p w:rsidR="0074125C" w:rsidRPr="00E64241" w:rsidRDefault="00A772A9" w:rsidP="0074125C">
      <w:pPr>
        <w:ind w:left="1416"/>
        <w:rPr>
          <w:rFonts w:cs="Times New Roman"/>
          <w:sz w:val="24"/>
          <w:szCs w:val="24"/>
        </w:rPr>
      </w:pPr>
      <w:r>
        <w:rPr>
          <w:rFonts w:ascii="Times New Roman" w:hAnsi="Times New Roman" w:cs="Times New Roman"/>
          <w:sz w:val="24"/>
          <w:szCs w:val="24"/>
        </w:rPr>
        <w:t xml:space="preserve">4.5 Attività integrative-extracurriculari   </w:t>
      </w:r>
    </w:p>
    <w:p w:rsidR="00961933" w:rsidRDefault="0074125C" w:rsidP="00961933">
      <w:pPr>
        <w:spacing w:after="240"/>
        <w:ind w:left="1416"/>
        <w:rPr>
          <w:rFonts w:ascii="Times New Roman" w:hAnsi="Times New Roman" w:cs="Times New Roman"/>
          <w:sz w:val="24"/>
          <w:szCs w:val="24"/>
        </w:rPr>
      </w:pPr>
      <w:r w:rsidRPr="00E64241">
        <w:rPr>
          <w:rFonts w:ascii="Times New Roman" w:hAnsi="Times New Roman" w:cs="Times New Roman"/>
          <w:sz w:val="24"/>
          <w:szCs w:val="24"/>
        </w:rPr>
        <w:t>4.</w:t>
      </w:r>
      <w:r w:rsidR="00A772A9">
        <w:rPr>
          <w:rFonts w:ascii="Times New Roman" w:hAnsi="Times New Roman" w:cs="Times New Roman"/>
          <w:sz w:val="24"/>
          <w:szCs w:val="24"/>
        </w:rPr>
        <w:t xml:space="preserve">6Criteri di valutazione </w:t>
      </w:r>
      <w:r w:rsidR="00961933">
        <w:rPr>
          <w:rFonts w:ascii="Times New Roman" w:hAnsi="Times New Roman" w:cs="Times New Roman"/>
          <w:sz w:val="24"/>
          <w:szCs w:val="24"/>
        </w:rPr>
        <w:t xml:space="preserve">  </w:t>
      </w:r>
    </w:p>
    <w:p w:rsidR="00961933" w:rsidRPr="00E64241" w:rsidRDefault="00A772A9" w:rsidP="00961933">
      <w:pPr>
        <w:spacing w:after="240"/>
        <w:ind w:left="1416"/>
        <w:rPr>
          <w:rFonts w:ascii="Times New Roman" w:hAnsi="Times New Roman" w:cs="Times New Roman"/>
          <w:sz w:val="24"/>
          <w:szCs w:val="24"/>
        </w:rPr>
      </w:pPr>
      <w:r>
        <w:rPr>
          <w:rFonts w:ascii="Times New Roman" w:hAnsi="Times New Roman" w:cs="Times New Roman"/>
          <w:sz w:val="24"/>
          <w:szCs w:val="24"/>
        </w:rPr>
        <w:t>4.7 Mezzi strumenti e spazi</w:t>
      </w:r>
      <w:r w:rsidR="00961933">
        <w:rPr>
          <w:rFonts w:ascii="Times New Roman" w:hAnsi="Times New Roman" w:cs="Times New Roman"/>
          <w:sz w:val="24"/>
          <w:szCs w:val="24"/>
        </w:rPr>
        <w:t xml:space="preserve">    </w:t>
      </w:r>
    </w:p>
    <w:p w:rsidR="0074125C" w:rsidRPr="0097626E" w:rsidRDefault="0074125C" w:rsidP="0097626E">
      <w:pPr>
        <w:ind w:left="1416"/>
        <w:rPr>
          <w:rFonts w:cs="Times New Roman"/>
          <w:sz w:val="24"/>
          <w:szCs w:val="24"/>
        </w:rPr>
      </w:pPr>
      <w:r w:rsidRPr="00FE698B">
        <w:rPr>
          <w:rFonts w:cs="Times New Roman"/>
          <w:sz w:val="24"/>
          <w:szCs w:val="24"/>
        </w:rPr>
        <w:t>4.</w:t>
      </w:r>
      <w:r w:rsidR="00A772A9" w:rsidRPr="00FE698B">
        <w:rPr>
          <w:rFonts w:cs="Times New Roman"/>
          <w:sz w:val="24"/>
          <w:szCs w:val="24"/>
        </w:rPr>
        <w:t>8</w:t>
      </w:r>
      <w:r w:rsidRPr="00FE698B">
        <w:rPr>
          <w:rFonts w:cs="Times New Roman"/>
          <w:sz w:val="24"/>
          <w:szCs w:val="24"/>
        </w:rPr>
        <w:t xml:space="preserve"> Attività svolte durante l’anno in preparazione dell’Esame di Stato</w:t>
      </w:r>
      <w:r w:rsidR="00526DE5">
        <w:rPr>
          <w:rFonts w:cs="Times New Roman"/>
          <w:sz w:val="24"/>
          <w:szCs w:val="24"/>
        </w:rPr>
        <w:t xml:space="preserve">     </w:t>
      </w:r>
      <w:r w:rsidR="0097626E">
        <w:rPr>
          <w:rFonts w:cs="Times New Roman"/>
          <w:sz w:val="24"/>
          <w:szCs w:val="24"/>
        </w:rPr>
        <w:t xml:space="preserve">             </w:t>
      </w:r>
    </w:p>
    <w:p w:rsidR="0097626E" w:rsidRDefault="0097626E" w:rsidP="00FE6121">
      <w:pPr>
        <w:rPr>
          <w:rFonts w:ascii="Times New Roman" w:hAnsi="Times New Roman" w:cs="Times New Roman"/>
          <w:b/>
          <w:sz w:val="24"/>
          <w:szCs w:val="24"/>
        </w:rPr>
      </w:pPr>
    </w:p>
    <w:p w:rsidR="0074125C" w:rsidRPr="00E64241" w:rsidRDefault="0074125C" w:rsidP="00FE6121">
      <w:pPr>
        <w:rPr>
          <w:rFonts w:ascii="Times New Roman" w:hAnsi="Times New Roman" w:cs="Times New Roman"/>
          <w:sz w:val="24"/>
          <w:szCs w:val="24"/>
        </w:rPr>
      </w:pPr>
      <w:r w:rsidRPr="00E64241">
        <w:rPr>
          <w:rFonts w:ascii="Times New Roman" w:hAnsi="Times New Roman" w:cs="Times New Roman"/>
          <w:b/>
          <w:sz w:val="24"/>
          <w:szCs w:val="24"/>
        </w:rPr>
        <w:t>5</w:t>
      </w:r>
      <w:r w:rsidR="00526DE5">
        <w:rPr>
          <w:rFonts w:ascii="Times New Roman" w:hAnsi="Times New Roman" w:cs="Times New Roman"/>
          <w:b/>
          <w:sz w:val="24"/>
          <w:szCs w:val="24"/>
        </w:rPr>
        <w:t xml:space="preserve"> </w:t>
      </w:r>
      <w:r w:rsidR="00994BCE">
        <w:rPr>
          <w:rFonts w:ascii="Times New Roman" w:hAnsi="Times New Roman" w:cs="Times New Roman"/>
          <w:b/>
          <w:sz w:val="24"/>
          <w:szCs w:val="24"/>
        </w:rPr>
        <w:t>E</w:t>
      </w:r>
      <w:r w:rsidR="00FE6121">
        <w:rPr>
          <w:rFonts w:ascii="Times New Roman" w:hAnsi="Times New Roman" w:cs="Times New Roman"/>
          <w:b/>
          <w:sz w:val="24"/>
          <w:szCs w:val="24"/>
        </w:rPr>
        <w:t xml:space="preserve">ducazione civica </w:t>
      </w:r>
    </w:p>
    <w:p w:rsidR="0074125C" w:rsidRPr="00526DE5" w:rsidRDefault="0074125C" w:rsidP="00994BCE">
      <w:pPr>
        <w:pStyle w:val="Paragrafoelenco"/>
        <w:numPr>
          <w:ilvl w:val="1"/>
          <w:numId w:val="4"/>
        </w:numPr>
        <w:spacing w:after="200" w:line="480" w:lineRule="auto"/>
        <w:ind w:left="1723" w:hanging="357"/>
        <w:jc w:val="left"/>
        <w:rPr>
          <w:rFonts w:cs="Times New Roman"/>
        </w:rPr>
      </w:pPr>
      <w:r w:rsidRPr="00526DE5">
        <w:rPr>
          <w:rFonts w:cs="Times New Roman"/>
        </w:rPr>
        <w:t xml:space="preserve">Caratteri generali </w:t>
      </w:r>
      <w:r w:rsidR="00994BCE" w:rsidRPr="00526DE5">
        <w:rPr>
          <w:rFonts w:cs="Times New Roman"/>
        </w:rPr>
        <w:t xml:space="preserve">   </w:t>
      </w:r>
    </w:p>
    <w:p w:rsidR="0074125C" w:rsidRPr="00994BCE" w:rsidRDefault="0074125C" w:rsidP="00994BCE">
      <w:pPr>
        <w:pStyle w:val="Paragrafoelenco"/>
        <w:numPr>
          <w:ilvl w:val="1"/>
          <w:numId w:val="4"/>
        </w:numPr>
        <w:spacing w:after="200" w:line="480" w:lineRule="auto"/>
        <w:ind w:left="1723" w:hanging="357"/>
        <w:jc w:val="left"/>
        <w:rPr>
          <w:rFonts w:cs="Times New Roman"/>
        </w:rPr>
      </w:pPr>
      <w:r w:rsidRPr="00526DE5">
        <w:rPr>
          <w:rFonts w:cs="Times New Roman"/>
        </w:rPr>
        <w:t>Articolazione del percorso</w:t>
      </w:r>
      <w:r w:rsidR="00994BCE" w:rsidRPr="00526DE5">
        <w:rPr>
          <w:rFonts w:cs="Times New Roman"/>
        </w:rPr>
        <w:t xml:space="preserve">    </w:t>
      </w:r>
    </w:p>
    <w:p w:rsidR="0074125C" w:rsidRDefault="0074125C" w:rsidP="0074125C">
      <w:pPr>
        <w:rPr>
          <w:rFonts w:ascii="Times New Roman" w:hAnsi="Times New Roman" w:cs="Times New Roman"/>
          <w:b/>
          <w:sz w:val="24"/>
          <w:szCs w:val="24"/>
        </w:rPr>
      </w:pPr>
      <w:r w:rsidRPr="00E64241">
        <w:rPr>
          <w:rFonts w:ascii="Times New Roman" w:hAnsi="Times New Roman" w:cs="Times New Roman"/>
          <w:b/>
          <w:sz w:val="24"/>
          <w:szCs w:val="24"/>
        </w:rPr>
        <w:t xml:space="preserve">6 </w:t>
      </w:r>
      <w:r>
        <w:rPr>
          <w:rFonts w:ascii="Times New Roman" w:hAnsi="Times New Roman" w:cs="Times New Roman"/>
          <w:b/>
          <w:sz w:val="24"/>
          <w:szCs w:val="24"/>
        </w:rPr>
        <w:t>Percorso per le competenze trasversali e per l’orientamento</w:t>
      </w:r>
    </w:p>
    <w:p w:rsidR="0074125C" w:rsidRDefault="0074125C" w:rsidP="0074125C">
      <w:pPr>
        <w:spacing w:after="0"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Pr="00EE3CA5">
        <w:rPr>
          <w:rFonts w:ascii="Times New Roman" w:hAnsi="Times New Roman" w:cs="Times New Roman"/>
          <w:sz w:val="24"/>
          <w:szCs w:val="24"/>
        </w:rPr>
        <w:t xml:space="preserve">6.1 </w:t>
      </w:r>
      <w:r>
        <w:rPr>
          <w:rFonts w:ascii="Times New Roman" w:hAnsi="Times New Roman" w:cs="Times New Roman"/>
          <w:sz w:val="24"/>
          <w:szCs w:val="24"/>
        </w:rPr>
        <w:t>Finalità del percorso</w:t>
      </w:r>
      <w:r w:rsidR="00994BCE">
        <w:rPr>
          <w:rFonts w:ascii="Times New Roman" w:hAnsi="Times New Roman" w:cs="Times New Roman"/>
          <w:sz w:val="24"/>
          <w:szCs w:val="24"/>
        </w:rPr>
        <w:t xml:space="preserve">     </w:t>
      </w:r>
    </w:p>
    <w:p w:rsidR="0074125C" w:rsidRPr="00A94E4B" w:rsidRDefault="0074125C" w:rsidP="00A94E4B">
      <w:pPr>
        <w:spacing w:after="0"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6.2 Descrizione dell’attività</w:t>
      </w:r>
      <w:r w:rsidR="00994BCE">
        <w:rPr>
          <w:rFonts w:ascii="Times New Roman" w:hAnsi="Times New Roman" w:cs="Times New Roman"/>
          <w:sz w:val="24"/>
          <w:szCs w:val="24"/>
        </w:rPr>
        <w:t xml:space="preserve">     </w:t>
      </w:r>
    </w:p>
    <w:p w:rsidR="0074125C" w:rsidRPr="00A94E4B" w:rsidRDefault="0074125C" w:rsidP="0097626E">
      <w:pPr>
        <w:rPr>
          <w:rFonts w:ascii="Times New Roman" w:hAnsi="Times New Roman" w:cs="Times New Roman"/>
          <w:b/>
          <w:sz w:val="24"/>
          <w:szCs w:val="24"/>
        </w:rPr>
      </w:pPr>
      <w:r w:rsidRPr="00E64241">
        <w:rPr>
          <w:rFonts w:ascii="Times New Roman" w:hAnsi="Times New Roman" w:cs="Times New Roman"/>
          <w:b/>
          <w:sz w:val="24"/>
          <w:szCs w:val="24"/>
        </w:rPr>
        <w:t xml:space="preserve">7.   </w:t>
      </w:r>
      <w:r>
        <w:rPr>
          <w:rFonts w:ascii="Times New Roman" w:hAnsi="Times New Roman" w:cs="Times New Roman"/>
          <w:b/>
          <w:sz w:val="24"/>
          <w:szCs w:val="24"/>
        </w:rPr>
        <w:t>Criteri per l’attribuzione del credito</w:t>
      </w:r>
      <w:r w:rsidR="00526DE5">
        <w:rPr>
          <w:rFonts w:ascii="Times New Roman" w:hAnsi="Times New Roman" w:cs="Times New Roman"/>
          <w:sz w:val="24"/>
          <w:szCs w:val="24"/>
        </w:rPr>
        <w:t xml:space="preserve"> </w:t>
      </w:r>
      <w:r w:rsidRPr="00E64241">
        <w:rPr>
          <w:rFonts w:ascii="Times New Roman" w:hAnsi="Times New Roman" w:cs="Times New Roman"/>
          <w:sz w:val="24"/>
          <w:szCs w:val="24"/>
        </w:rPr>
        <w:t xml:space="preserve"> </w:t>
      </w:r>
    </w:p>
    <w:p w:rsidR="00F67D0D" w:rsidRDefault="00F67D0D" w:rsidP="00F67D0D">
      <w:pPr>
        <w:rPr>
          <w:rFonts w:ascii="Times New Roman" w:hAnsi="Times New Roman" w:cs="Times New Roman"/>
          <w:b/>
          <w:sz w:val="24"/>
          <w:szCs w:val="24"/>
        </w:rPr>
      </w:pPr>
      <w:r>
        <w:rPr>
          <w:rFonts w:ascii="Times New Roman" w:hAnsi="Times New Roman" w:cs="Times New Roman"/>
          <w:b/>
          <w:sz w:val="24"/>
          <w:szCs w:val="24"/>
        </w:rPr>
        <w:t>ALLEGATI</w:t>
      </w:r>
    </w:p>
    <w:p w:rsidR="00F67D0D" w:rsidRDefault="00F67D0D" w:rsidP="00F67D0D">
      <w:pPr>
        <w:numPr>
          <w:ilvl w:val="0"/>
          <w:numId w:val="50"/>
        </w:numPr>
        <w:spacing w:before="100" w:beforeAutospacing="1" w:after="100" w:afterAutospacing="1"/>
        <w:rPr>
          <w:rFonts w:ascii="Times New Roman" w:hAnsi="Times New Roman"/>
          <w:sz w:val="24"/>
          <w:szCs w:val="24"/>
        </w:rPr>
      </w:pPr>
      <w:r>
        <w:rPr>
          <w:rFonts w:ascii="Times New Roman" w:hAnsi="Times New Roman"/>
          <w:sz w:val="24"/>
          <w:szCs w:val="24"/>
        </w:rPr>
        <w:t>G</w:t>
      </w:r>
      <w:r w:rsidRPr="00F14930">
        <w:rPr>
          <w:rFonts w:ascii="Times New Roman" w:hAnsi="Times New Roman"/>
          <w:sz w:val="24"/>
          <w:szCs w:val="24"/>
        </w:rPr>
        <w:t xml:space="preserve">riglie di </w:t>
      </w:r>
      <w:r>
        <w:rPr>
          <w:rFonts w:ascii="Times New Roman" w:hAnsi="Times New Roman"/>
          <w:sz w:val="24"/>
          <w:szCs w:val="24"/>
        </w:rPr>
        <w:t>v</w:t>
      </w:r>
      <w:r w:rsidRPr="00F14930">
        <w:rPr>
          <w:rFonts w:ascii="Times New Roman" w:hAnsi="Times New Roman"/>
          <w:sz w:val="24"/>
          <w:szCs w:val="24"/>
        </w:rPr>
        <w:t xml:space="preserve">alutazione </w:t>
      </w:r>
      <w:r>
        <w:rPr>
          <w:rFonts w:ascii="Times New Roman" w:hAnsi="Times New Roman"/>
          <w:sz w:val="24"/>
          <w:szCs w:val="24"/>
        </w:rPr>
        <w:t>[</w:t>
      </w:r>
      <w:r w:rsidRPr="00F14930">
        <w:rPr>
          <w:rFonts w:ascii="Times New Roman" w:hAnsi="Times New Roman"/>
          <w:sz w:val="24"/>
          <w:szCs w:val="24"/>
        </w:rPr>
        <w:t>Prima Prova</w:t>
      </w:r>
      <w:r>
        <w:rPr>
          <w:rFonts w:ascii="Times New Roman" w:hAnsi="Times New Roman"/>
          <w:sz w:val="24"/>
          <w:szCs w:val="24"/>
        </w:rPr>
        <w:t xml:space="preserve"> (Tipologie A, B, C)</w:t>
      </w:r>
      <w:r w:rsidRPr="00F14930">
        <w:rPr>
          <w:rFonts w:ascii="Times New Roman" w:hAnsi="Times New Roman"/>
          <w:sz w:val="24"/>
          <w:szCs w:val="24"/>
        </w:rPr>
        <w:t xml:space="preserve">, </w:t>
      </w:r>
    </w:p>
    <w:p w:rsidR="00F67D0D" w:rsidRDefault="00F67D0D" w:rsidP="00F67D0D">
      <w:pPr>
        <w:numPr>
          <w:ilvl w:val="0"/>
          <w:numId w:val="50"/>
        </w:numPr>
        <w:spacing w:before="100" w:beforeAutospacing="1" w:after="100" w:afterAutospacing="1"/>
        <w:rPr>
          <w:rFonts w:ascii="Times New Roman" w:hAnsi="Times New Roman"/>
          <w:sz w:val="24"/>
          <w:szCs w:val="24"/>
        </w:rPr>
      </w:pPr>
      <w:r w:rsidRPr="00F14930">
        <w:rPr>
          <w:rFonts w:ascii="Times New Roman" w:hAnsi="Times New Roman"/>
          <w:sz w:val="24"/>
          <w:szCs w:val="24"/>
        </w:rPr>
        <w:t>Seconda Prova</w:t>
      </w:r>
      <w:r>
        <w:rPr>
          <w:rFonts w:ascii="Times New Roman" w:hAnsi="Times New Roman"/>
          <w:sz w:val="24"/>
          <w:szCs w:val="24"/>
        </w:rPr>
        <w:t xml:space="preserve">] </w:t>
      </w:r>
    </w:p>
    <w:p w:rsidR="00F67D0D" w:rsidRPr="00F14930" w:rsidRDefault="00F67D0D" w:rsidP="00F67D0D">
      <w:pPr>
        <w:numPr>
          <w:ilvl w:val="0"/>
          <w:numId w:val="50"/>
        </w:numPr>
        <w:spacing w:before="100" w:beforeAutospacing="1" w:after="100" w:afterAutospacing="1"/>
        <w:rPr>
          <w:rFonts w:ascii="Times New Roman" w:hAnsi="Times New Roman"/>
          <w:sz w:val="24"/>
          <w:szCs w:val="24"/>
        </w:rPr>
      </w:pPr>
      <w:r>
        <w:rPr>
          <w:rFonts w:ascii="Times New Roman" w:hAnsi="Times New Roman"/>
          <w:sz w:val="24"/>
          <w:szCs w:val="24"/>
        </w:rPr>
        <w:t>Griglia colloquio orale</w:t>
      </w:r>
    </w:p>
    <w:p w:rsidR="00F67D0D" w:rsidRPr="00F14930" w:rsidRDefault="00F67D0D" w:rsidP="00F67D0D">
      <w:pPr>
        <w:numPr>
          <w:ilvl w:val="0"/>
          <w:numId w:val="50"/>
        </w:numPr>
        <w:spacing w:before="100" w:beforeAutospacing="1" w:after="100" w:afterAutospacing="1"/>
        <w:rPr>
          <w:rFonts w:ascii="Times New Roman" w:hAnsi="Times New Roman"/>
          <w:sz w:val="24"/>
          <w:szCs w:val="24"/>
        </w:rPr>
      </w:pPr>
      <w:r>
        <w:rPr>
          <w:rFonts w:ascii="Times New Roman" w:hAnsi="Times New Roman"/>
          <w:sz w:val="24"/>
          <w:szCs w:val="24"/>
        </w:rPr>
        <w:t>Rubrica di valutazione educazione civica</w:t>
      </w:r>
    </w:p>
    <w:p w:rsidR="00F67D0D" w:rsidRDefault="00F67D0D" w:rsidP="00F67D0D">
      <w:pPr>
        <w:numPr>
          <w:ilvl w:val="0"/>
          <w:numId w:val="50"/>
        </w:numPr>
        <w:spacing w:before="100" w:beforeAutospacing="1" w:after="100" w:afterAutospacing="1"/>
        <w:rPr>
          <w:rFonts w:ascii="Times New Roman" w:hAnsi="Times New Roman"/>
          <w:sz w:val="24"/>
          <w:szCs w:val="24"/>
        </w:rPr>
      </w:pPr>
      <w:r>
        <w:rPr>
          <w:rFonts w:ascii="Times New Roman" w:hAnsi="Times New Roman"/>
          <w:sz w:val="24"/>
          <w:szCs w:val="24"/>
        </w:rPr>
        <w:t>Scheda attribuzione credito scolastico</w:t>
      </w:r>
    </w:p>
    <w:p w:rsidR="00F67D0D" w:rsidRPr="00094B93" w:rsidRDefault="00F67D0D" w:rsidP="00F67D0D">
      <w:pPr>
        <w:numPr>
          <w:ilvl w:val="0"/>
          <w:numId w:val="50"/>
        </w:numPr>
        <w:spacing w:before="100" w:beforeAutospacing="1" w:after="0"/>
        <w:rPr>
          <w:rFonts w:ascii="Times New Roman" w:hAnsi="Times New Roman"/>
          <w:sz w:val="24"/>
          <w:szCs w:val="24"/>
        </w:rPr>
      </w:pPr>
      <w:r>
        <w:rPr>
          <w:rFonts w:ascii="Times New Roman" w:hAnsi="Times New Roman"/>
          <w:sz w:val="24"/>
          <w:szCs w:val="24"/>
        </w:rPr>
        <w:t xml:space="preserve">Relazioni finali e programmi svolti </w:t>
      </w:r>
      <w:r w:rsidRPr="00F14930">
        <w:rPr>
          <w:rFonts w:ascii="Times New Roman" w:hAnsi="Times New Roman"/>
          <w:sz w:val="24"/>
          <w:szCs w:val="24"/>
        </w:rPr>
        <w:t>singole discipline</w:t>
      </w:r>
    </w:p>
    <w:p w:rsidR="00F67D0D" w:rsidRDefault="00F67D0D" w:rsidP="00F67D0D">
      <w:pPr>
        <w:ind w:left="360"/>
        <w:rPr>
          <w:rFonts w:cs="Times New Roman"/>
          <w:b/>
        </w:rPr>
      </w:pPr>
    </w:p>
    <w:p w:rsidR="00F67D0D" w:rsidRPr="00485E8C" w:rsidRDefault="00F67D0D" w:rsidP="00F67D0D">
      <w:pPr>
        <w:ind w:left="360"/>
        <w:rPr>
          <w:rFonts w:cs="Times New Roman"/>
          <w:b/>
        </w:rPr>
      </w:pPr>
      <w:r w:rsidRPr="00485E8C">
        <w:rPr>
          <w:rFonts w:cs="Times New Roman"/>
          <w:b/>
        </w:rPr>
        <w:t>Il presente documento sarà  integrato con:</w:t>
      </w:r>
    </w:p>
    <w:p w:rsidR="00F67D0D" w:rsidRPr="00526DE5" w:rsidRDefault="00F67D0D" w:rsidP="00F67D0D">
      <w:pPr>
        <w:numPr>
          <w:ilvl w:val="0"/>
          <w:numId w:val="50"/>
        </w:numPr>
        <w:spacing w:before="100" w:beforeAutospacing="1" w:after="100" w:afterAutospacing="1"/>
        <w:rPr>
          <w:rFonts w:ascii="Times New Roman" w:hAnsi="Times New Roman"/>
          <w:sz w:val="24"/>
          <w:szCs w:val="24"/>
        </w:rPr>
      </w:pPr>
      <w:r>
        <w:rPr>
          <w:rFonts w:ascii="Times New Roman" w:hAnsi="Times New Roman"/>
          <w:sz w:val="24"/>
          <w:szCs w:val="24"/>
        </w:rPr>
        <w:t>Relazione PCTO</w:t>
      </w:r>
    </w:p>
    <w:p w:rsidR="00F67D0D" w:rsidRDefault="00F67D0D" w:rsidP="00F67D0D">
      <w:pPr>
        <w:numPr>
          <w:ilvl w:val="0"/>
          <w:numId w:val="50"/>
        </w:numPr>
        <w:spacing w:before="100" w:beforeAutospacing="1" w:after="100" w:afterAutospacing="1"/>
        <w:rPr>
          <w:rFonts w:ascii="Times New Roman" w:hAnsi="Times New Roman"/>
          <w:sz w:val="24"/>
          <w:szCs w:val="24"/>
        </w:rPr>
      </w:pPr>
      <w:r w:rsidRPr="00526DE5">
        <w:rPr>
          <w:rFonts w:cs="Times New Roman"/>
        </w:rPr>
        <w:t>Verbale dello scrutinio finale.</w:t>
      </w:r>
    </w:p>
    <w:p w:rsidR="00F67D0D" w:rsidRPr="0097626E" w:rsidRDefault="00F67D0D" w:rsidP="00F67D0D">
      <w:pPr>
        <w:numPr>
          <w:ilvl w:val="0"/>
          <w:numId w:val="50"/>
        </w:numPr>
        <w:spacing w:before="100" w:beforeAutospacing="1" w:after="100" w:afterAutospacing="1"/>
        <w:rPr>
          <w:rFonts w:ascii="Times New Roman" w:hAnsi="Times New Roman"/>
          <w:sz w:val="24"/>
          <w:szCs w:val="24"/>
        </w:rPr>
      </w:pPr>
      <w:r w:rsidRPr="00526DE5">
        <w:rPr>
          <w:rFonts w:cs="Times New Roman"/>
        </w:rPr>
        <w:t>Giudizi di ammissione degli studenti.</w:t>
      </w:r>
    </w:p>
    <w:p w:rsidR="0074125C" w:rsidRDefault="0074125C" w:rsidP="0074125C">
      <w:pPr>
        <w:rPr>
          <w:rFonts w:ascii="Times New Roman" w:hAnsi="Times New Roman" w:cs="Times New Roman"/>
          <w:b/>
          <w:sz w:val="24"/>
          <w:szCs w:val="24"/>
        </w:rPr>
      </w:pPr>
    </w:p>
    <w:p w:rsidR="00FE6121" w:rsidRDefault="00FE6121" w:rsidP="00423329">
      <w:pPr>
        <w:rPr>
          <w:rFonts w:ascii="Times New Roman" w:eastAsia="Times New Roman" w:hAnsi="Times New Roman" w:cs="Times New Roman"/>
          <w:sz w:val="24"/>
          <w:szCs w:val="40"/>
          <w:lang w:eastAsia="it-IT" w:bidi="he-IL"/>
        </w:rPr>
      </w:pPr>
    </w:p>
    <w:p w:rsidR="00B62A5B" w:rsidRDefault="00FC2609" w:rsidP="00423329">
      <w:pPr>
        <w:rPr>
          <w:rFonts w:ascii="Times New Roman" w:eastAsia="Times New Roman" w:hAnsi="Times New Roman" w:cs="Times New Roman"/>
          <w:sz w:val="24"/>
          <w:szCs w:val="40"/>
          <w:highlight w:val="yellow"/>
          <w:lang w:eastAsia="it-IT" w:bidi="he-IL"/>
        </w:rPr>
      </w:pPr>
      <w:r w:rsidRPr="00FC2609">
        <w:rPr>
          <w:rFonts w:ascii="Times New Roman" w:eastAsia="Times New Roman" w:hAnsi="Times New Roman" w:cs="Times New Roman"/>
          <w:noProof/>
          <w:color w:val="1F497D"/>
          <w:sz w:val="28"/>
          <w:szCs w:val="40"/>
          <w:lang w:eastAsia="it-IT"/>
        </w:rPr>
        <w:pict>
          <v:oval id="Oval 7" o:spid="_x0000_s1027" style="position:absolute;left:0;text-align:left;margin-left:63.6pt;margin-top:.35pt;width:303.95pt;height:53.5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" fillcolor="#dce6f2" strokecolor="#93cddd" strokeweight="3pt">
            <v:shadow on="t" color="#254061" opacity=".5" offset="1pt"/>
            <v:textbox>
              <w:txbxContent>
                <w:p w:rsidR="003B2FE8" w:rsidRPr="003F5BAE" w:rsidRDefault="003B2FE8" w:rsidP="00B62A5B">
                  <w:pPr>
                    <w:jc w:val="center"/>
                    <w:rPr>
                      <w:rFonts w:ascii="Copperplate Gothic Light" w:eastAsia="Times New Roman" w:hAnsi="Copperplate Gothic Light" w:cs="Times New Roman"/>
                      <w:color w:val="002060"/>
                      <w:sz w:val="24"/>
                      <w:szCs w:val="24"/>
                      <w:lang w:eastAsia="it-IT" w:bidi="he-IL"/>
                    </w:rPr>
                  </w:pPr>
                  <w:r w:rsidRPr="003F5BAE">
                    <w:rPr>
                      <w:rFonts w:ascii="Copperplate Gothic Light" w:eastAsia="Times New Roman" w:hAnsi="Copperplate Gothic Light" w:cs="Times New Roman"/>
                      <w:color w:val="002060"/>
                      <w:sz w:val="24"/>
                      <w:szCs w:val="24"/>
                      <w:lang w:eastAsia="it-IT" w:bidi="he-IL"/>
                    </w:rPr>
                    <w:t>1. IL</w:t>
                  </w:r>
                  <w:r>
                    <w:rPr>
                      <w:rFonts w:ascii="Copperplate Gothic Light" w:eastAsia="Times New Roman" w:hAnsi="Copperplate Gothic Light" w:cs="Times New Roman"/>
                      <w:color w:val="002060"/>
                      <w:sz w:val="24"/>
                      <w:szCs w:val="24"/>
                      <w:lang w:eastAsia="it-IT" w:bidi="he-IL"/>
                    </w:rPr>
                    <w:t xml:space="preserve"> C</w:t>
                  </w:r>
                  <w:r w:rsidRPr="003F5BAE">
                    <w:rPr>
                      <w:rFonts w:ascii="Copperplate Gothic Light" w:eastAsia="Times New Roman" w:hAnsi="Copperplate Gothic Light" w:cs="Times New Roman"/>
                      <w:color w:val="002060"/>
                      <w:sz w:val="24"/>
                      <w:szCs w:val="24"/>
                      <w:lang w:eastAsia="it-IT" w:bidi="he-IL"/>
                    </w:rPr>
                    <w:t xml:space="preserve">ONSIGLIO </w:t>
                  </w:r>
                  <w:r>
                    <w:rPr>
                      <w:rFonts w:ascii="Copperplate Gothic Light" w:eastAsia="Times New Roman" w:hAnsi="Copperplate Gothic Light" w:cs="Times New Roman"/>
                      <w:color w:val="002060"/>
                      <w:sz w:val="24"/>
                      <w:szCs w:val="24"/>
                      <w:lang w:eastAsia="it-IT" w:bidi="he-IL"/>
                    </w:rPr>
                    <w:t>C</w:t>
                  </w:r>
                  <w:r w:rsidRPr="003F5BAE">
                    <w:rPr>
                      <w:rFonts w:ascii="Copperplate Gothic Light" w:eastAsia="Times New Roman" w:hAnsi="Copperplate Gothic Light" w:cs="Times New Roman"/>
                      <w:color w:val="002060"/>
                      <w:sz w:val="24"/>
                      <w:szCs w:val="24"/>
                      <w:lang w:eastAsia="it-IT" w:bidi="he-IL"/>
                    </w:rPr>
                    <w:t>LASSE</w:t>
                  </w:r>
                </w:p>
                <w:p w:rsidR="003B2FE8" w:rsidRDefault="003B2FE8" w:rsidP="00B62A5B"/>
              </w:txbxContent>
            </v:textbox>
          </v:oval>
        </w:pict>
      </w:r>
    </w:p>
    <w:p w:rsidR="00B62A5B" w:rsidRDefault="0097626E" w:rsidP="00423329">
      <w:pPr>
        <w:rPr>
          <w:rFonts w:ascii="Times New Roman" w:eastAsia="Times New Roman" w:hAnsi="Times New Roman" w:cs="Times New Roman"/>
          <w:sz w:val="24"/>
          <w:szCs w:val="40"/>
          <w:highlight w:val="yellow"/>
          <w:lang w:eastAsia="it-IT" w:bidi="he-IL"/>
        </w:rPr>
      </w:pPr>
      <w:r>
        <w:rPr>
          <w:rFonts w:ascii="Times New Roman" w:eastAsia="Times New Roman" w:hAnsi="Times New Roman" w:cs="Times New Roman"/>
          <w:sz w:val="24"/>
          <w:szCs w:val="40"/>
          <w:highlight w:val="yellow"/>
          <w:lang w:eastAsia="it-IT" w:bidi="he-IL"/>
        </w:rPr>
        <w:t xml:space="preserve">     </w:t>
      </w:r>
    </w:p>
    <w:p w:rsidR="00B62A5B" w:rsidRDefault="00B62A5B" w:rsidP="00423329">
      <w:pPr>
        <w:rPr>
          <w:rFonts w:ascii="Times New Roman" w:eastAsia="Times New Roman" w:hAnsi="Times New Roman" w:cs="Times New Roman"/>
          <w:sz w:val="24"/>
          <w:szCs w:val="40"/>
          <w:highlight w:val="yellow"/>
          <w:lang w:eastAsia="it-IT" w:bidi="he-IL"/>
        </w:rPr>
      </w:pPr>
    </w:p>
    <w:p w:rsidR="005C0C9E" w:rsidRDefault="005C0C9E" w:rsidP="00423329">
      <w:pPr>
        <w:rPr>
          <w:rFonts w:ascii="Times New Roman" w:eastAsia="Times New Roman" w:hAnsi="Times New Roman" w:cs="Times New Roman"/>
          <w:sz w:val="24"/>
          <w:szCs w:val="40"/>
          <w:highlight w:val="yellow"/>
          <w:lang w:eastAsia="it-IT" w:bidi="he-IL"/>
        </w:rPr>
      </w:pPr>
    </w:p>
    <w:p w:rsidR="00A660B9" w:rsidRPr="00B21070" w:rsidRDefault="00A660B9" w:rsidP="00A660B9">
      <w:pPr>
        <w:ind w:left="-680" w:firstLine="709"/>
        <w:rPr>
          <w:rFonts w:ascii="Times New Roman" w:eastAsia="Times New Roman" w:hAnsi="Times New Roman" w:cs="Times New Roman"/>
          <w:b/>
          <w:color w:val="4F271C" w:themeColor="text2"/>
          <w:sz w:val="24"/>
          <w:szCs w:val="40"/>
          <w:lang w:eastAsia="it-IT" w:bidi="he-IL"/>
        </w:rPr>
      </w:pPr>
      <w:r w:rsidRPr="00B21070">
        <w:rPr>
          <w:rFonts w:ascii="Times New Roman" w:eastAsia="Times New Roman" w:hAnsi="Times New Roman" w:cs="Times New Roman"/>
          <w:b/>
          <w:color w:val="4F271C" w:themeColor="text2"/>
          <w:sz w:val="24"/>
          <w:szCs w:val="24"/>
          <w:lang w:eastAsia="it-IT" w:bidi="he-IL"/>
        </w:rPr>
        <w:t>1.1.a</w:t>
      </w:r>
      <w:r w:rsidRPr="00B21070">
        <w:rPr>
          <w:rFonts w:ascii="Times New Roman" w:eastAsia="Times New Roman" w:hAnsi="Times New Roman" w:cs="Times New Roman"/>
          <w:b/>
          <w:color w:val="4F271C" w:themeColor="text2"/>
          <w:sz w:val="24"/>
          <w:szCs w:val="40"/>
          <w:lang w:eastAsia="it-IT" w:bidi="he-IL"/>
        </w:rPr>
        <w:t xml:space="preserve"> Composizione (Componente Docenti)</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31"/>
        <w:gridCol w:w="8869"/>
      </w:tblGrid>
      <w:tr w:rsidR="00A660B9" w:rsidRPr="003B1421" w:rsidTr="000E118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3B1421" w:rsidRDefault="00A660B9" w:rsidP="000E1181">
            <w:pPr>
              <w:rPr>
                <w:rFonts w:ascii="Arial" w:eastAsia="Times New Roman" w:hAnsi="Arial" w:cs="Times New Roman"/>
                <w:lang w:eastAsia="it-IT"/>
              </w:rPr>
            </w:pPr>
            <w:r w:rsidRPr="003B1421">
              <w:rPr>
                <w:rFonts w:ascii="Arial" w:eastAsia="Times New Roman" w:hAnsi="Arial" w:cs="Times New Roman"/>
                <w:b/>
                <w:bCs/>
                <w:i/>
                <w:iCs/>
                <w:szCs w:val="20"/>
                <w:lang w:eastAsia="it-IT"/>
              </w:rPr>
              <w:t>Docente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3B1421" w:rsidRDefault="00A660B9" w:rsidP="000E1181">
            <w:pPr>
              <w:rPr>
                <w:rFonts w:ascii="Arial" w:eastAsia="Times New Roman" w:hAnsi="Arial" w:cs="Times New Roman"/>
                <w:lang w:eastAsia="it-IT"/>
              </w:rPr>
            </w:pPr>
            <w:r w:rsidRPr="003B1421">
              <w:rPr>
                <w:rFonts w:ascii="Arial" w:eastAsia="Times New Roman" w:hAnsi="Arial" w:cs="Times New Roman"/>
                <w:b/>
                <w:bCs/>
                <w:i/>
                <w:iCs/>
                <w:szCs w:val="20"/>
                <w:lang w:eastAsia="it-IT"/>
              </w:rPr>
              <w:t>Materia</w:t>
            </w:r>
          </w:p>
        </w:tc>
      </w:tr>
      <w:tr w:rsidR="00A660B9" w:rsidRPr="003B1421" w:rsidTr="000E118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5C0C9E" w:rsidRDefault="005C0C9E" w:rsidP="000E1181">
            <w:pPr>
              <w:rPr>
                <w:rFonts w:ascii="Arial" w:eastAsia="Times New Roman" w:hAnsi="Arial" w:cs="Times New Roman"/>
                <w:lang w:eastAsia="it-IT"/>
              </w:rPr>
            </w:pPr>
            <w:r w:rsidRPr="005C0C9E">
              <w:rPr>
                <w:rFonts w:ascii="Calibri" w:eastAsia="Calibri" w:hAnsi="Calibri" w:cs="Calibri"/>
              </w:rPr>
              <w:t>IULIANO ANTONIO</w:t>
            </w:r>
          </w:p>
        </w:tc>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3B1421" w:rsidRDefault="005C0C9E" w:rsidP="000E1181">
            <w:pPr>
              <w:rPr>
                <w:rFonts w:ascii="Arial" w:eastAsia="Times New Roman" w:hAnsi="Arial" w:cs="Times New Roman"/>
                <w:lang w:eastAsia="it-IT"/>
              </w:rPr>
            </w:pPr>
            <w:r w:rsidRPr="003B1421">
              <w:rPr>
                <w:rFonts w:ascii="Arial" w:eastAsia="Times New Roman" w:hAnsi="Arial" w:cs="Times New Roman"/>
                <w:szCs w:val="20"/>
                <w:lang w:eastAsia="it-IT"/>
              </w:rPr>
              <w:t>FILOSOFIA</w:t>
            </w:r>
            <w:r>
              <w:rPr>
                <w:rFonts w:ascii="Arial" w:eastAsia="Times New Roman" w:hAnsi="Arial" w:cs="Times New Roman"/>
                <w:szCs w:val="20"/>
                <w:lang w:eastAsia="it-IT"/>
              </w:rPr>
              <w:t xml:space="preserve">, </w:t>
            </w:r>
            <w:r w:rsidR="00A660B9" w:rsidRPr="003B1421">
              <w:rPr>
                <w:rFonts w:ascii="Arial" w:eastAsia="Times New Roman" w:hAnsi="Arial" w:cs="Times New Roman"/>
                <w:szCs w:val="20"/>
                <w:lang w:eastAsia="it-IT"/>
              </w:rPr>
              <w:t>STORIA, EDUCAZIONE CIVICA</w:t>
            </w:r>
          </w:p>
        </w:tc>
      </w:tr>
      <w:tr w:rsidR="00A660B9" w:rsidRPr="003B1421" w:rsidTr="000E118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5C0C9E" w:rsidRDefault="005C0C9E" w:rsidP="000E1181">
            <w:pPr>
              <w:rPr>
                <w:rFonts w:ascii="Arial" w:eastAsia="Times New Roman" w:hAnsi="Arial" w:cs="Times New Roman"/>
                <w:lang w:eastAsia="it-IT"/>
              </w:rPr>
            </w:pPr>
            <w:r w:rsidRPr="005C0C9E">
              <w:rPr>
                <w:rFonts w:ascii="Calibri" w:eastAsia="Calibri" w:hAnsi="Calibri" w:cs="Calibri"/>
              </w:rPr>
              <w:t>DELLA VALLE ANNA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3B1421" w:rsidRDefault="00A660B9" w:rsidP="000E1181">
            <w:pPr>
              <w:rPr>
                <w:rFonts w:ascii="Arial" w:eastAsia="Times New Roman" w:hAnsi="Arial" w:cs="Times New Roman"/>
                <w:lang w:eastAsia="it-IT"/>
              </w:rPr>
            </w:pPr>
            <w:r w:rsidRPr="003B1421">
              <w:rPr>
                <w:rFonts w:ascii="Arial" w:eastAsia="Times New Roman" w:hAnsi="Arial" w:cs="Times New Roman"/>
                <w:szCs w:val="20"/>
                <w:lang w:eastAsia="it-IT"/>
              </w:rPr>
              <w:t>LINGUA E CULTURA STRANIERA (INGLESE), EDUCAZIONE CIVICA</w:t>
            </w:r>
          </w:p>
        </w:tc>
      </w:tr>
      <w:tr w:rsidR="00A660B9" w:rsidRPr="003B1421" w:rsidTr="000E118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5C0C9E" w:rsidRDefault="00A660B9" w:rsidP="000E1181">
            <w:pPr>
              <w:rPr>
                <w:rFonts w:ascii="Calibri" w:eastAsia="Times New Roman" w:hAnsi="Calibri" w:cs="Calibri"/>
                <w:lang w:eastAsia="it-IT"/>
              </w:rPr>
            </w:pPr>
            <w:r w:rsidRPr="005C0C9E">
              <w:rPr>
                <w:rFonts w:ascii="Calibri" w:eastAsia="Times New Roman" w:hAnsi="Calibri" w:cs="Calibri"/>
                <w:szCs w:val="20"/>
                <w:lang w:eastAsia="it-IT"/>
              </w:rPr>
              <w:t>CAPONE PASQUALE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3B1421" w:rsidRDefault="00A660B9" w:rsidP="000E1181">
            <w:pPr>
              <w:rPr>
                <w:rFonts w:ascii="Arial" w:eastAsia="Times New Roman" w:hAnsi="Arial" w:cs="Times New Roman"/>
                <w:lang w:eastAsia="it-IT"/>
              </w:rPr>
            </w:pPr>
            <w:r w:rsidRPr="003B1421">
              <w:rPr>
                <w:rFonts w:ascii="Arial" w:eastAsia="Times New Roman" w:hAnsi="Arial" w:cs="Times New Roman"/>
                <w:szCs w:val="20"/>
                <w:lang w:eastAsia="it-IT"/>
              </w:rPr>
              <w:t>RELIGIONE CATTOLICA O ATTIVITA' ALTERNATIVE, EDUCAZIONE CIVICA</w:t>
            </w:r>
          </w:p>
        </w:tc>
      </w:tr>
      <w:tr w:rsidR="00A660B9" w:rsidRPr="003B1421" w:rsidTr="000E118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5C0C9E" w:rsidRDefault="00A660B9" w:rsidP="000E1181">
            <w:pPr>
              <w:rPr>
                <w:rFonts w:eastAsia="Times New Roman" w:cstheme="minorHAnsi"/>
                <w:lang w:eastAsia="it-IT"/>
              </w:rPr>
            </w:pPr>
            <w:r w:rsidRPr="005C0C9E">
              <w:rPr>
                <w:rFonts w:eastAsia="Times New Roman" w:cstheme="minorHAnsi"/>
                <w:szCs w:val="20"/>
                <w:lang w:eastAsia="it-IT"/>
              </w:rPr>
              <w:t>FESTA SABATINO</w:t>
            </w:r>
          </w:p>
        </w:tc>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3B1421" w:rsidRDefault="00A660B9" w:rsidP="000E1181">
            <w:pPr>
              <w:rPr>
                <w:rFonts w:ascii="Arial" w:eastAsia="Times New Roman" w:hAnsi="Arial" w:cs="Times New Roman"/>
                <w:lang w:eastAsia="it-IT"/>
              </w:rPr>
            </w:pPr>
            <w:r w:rsidRPr="003B1421">
              <w:rPr>
                <w:rFonts w:ascii="Arial" w:eastAsia="Times New Roman" w:hAnsi="Arial" w:cs="Times New Roman"/>
                <w:szCs w:val="20"/>
                <w:lang w:eastAsia="it-IT"/>
              </w:rPr>
              <w:t>SCIENZE NATURALI, EDUCAZIONE CIVICA</w:t>
            </w:r>
          </w:p>
        </w:tc>
      </w:tr>
      <w:tr w:rsidR="00A660B9" w:rsidRPr="003B1421" w:rsidTr="000E118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5C0C9E" w:rsidRDefault="005C0C9E" w:rsidP="000E1181">
            <w:pPr>
              <w:rPr>
                <w:rFonts w:ascii="Arial" w:eastAsia="Times New Roman" w:hAnsi="Arial" w:cs="Times New Roman"/>
                <w:lang w:eastAsia="it-IT"/>
              </w:rPr>
            </w:pPr>
            <w:r w:rsidRPr="005C0C9E">
              <w:rPr>
                <w:rFonts w:ascii="Calibri" w:eastAsia="Calibri" w:hAnsi="Calibri" w:cs="Calibri"/>
              </w:rPr>
              <w:t>GAMBARDELLA BRUNO</w:t>
            </w:r>
          </w:p>
        </w:tc>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3B1421" w:rsidRDefault="00A660B9" w:rsidP="000E1181">
            <w:pPr>
              <w:rPr>
                <w:rFonts w:ascii="Arial" w:eastAsia="Times New Roman" w:hAnsi="Arial" w:cs="Times New Roman"/>
                <w:lang w:eastAsia="it-IT"/>
              </w:rPr>
            </w:pPr>
            <w:r w:rsidRPr="003B1421">
              <w:rPr>
                <w:rFonts w:ascii="Arial" w:eastAsia="Times New Roman" w:hAnsi="Arial" w:cs="Times New Roman"/>
                <w:szCs w:val="20"/>
                <w:lang w:eastAsia="it-IT"/>
              </w:rPr>
              <w:t>LINGUA LETTERATURA ITALIANA, EDUCAZIONE CIVICA</w:t>
            </w:r>
          </w:p>
        </w:tc>
      </w:tr>
      <w:tr w:rsidR="00A660B9" w:rsidRPr="003B1421" w:rsidTr="000E118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5C0C9E" w:rsidRDefault="00A057B8" w:rsidP="00A057B8">
            <w:pPr>
              <w:rPr>
                <w:rFonts w:eastAsia="Times New Roman" w:cstheme="minorHAnsi"/>
                <w:lang w:eastAsia="it-IT"/>
              </w:rPr>
            </w:pPr>
            <w:r w:rsidRPr="005C0C9E">
              <w:rPr>
                <w:rFonts w:eastAsia="Times New Roman" w:cstheme="minorHAnsi"/>
                <w:lang w:eastAsia="it-IT"/>
              </w:rPr>
              <w:t>LANZETTA MARIA G.</w:t>
            </w:r>
          </w:p>
        </w:tc>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3B1421" w:rsidRDefault="005C0C9E" w:rsidP="005C0C9E">
            <w:pPr>
              <w:rPr>
                <w:rFonts w:ascii="Arial" w:eastAsia="Times New Roman" w:hAnsi="Arial" w:cs="Times New Roman"/>
                <w:lang w:eastAsia="it-IT"/>
              </w:rPr>
            </w:pPr>
            <w:r w:rsidRPr="003B1421">
              <w:rPr>
                <w:rFonts w:ascii="Arial" w:eastAsia="Times New Roman" w:hAnsi="Arial" w:cs="Times New Roman"/>
                <w:szCs w:val="20"/>
                <w:lang w:eastAsia="it-IT"/>
              </w:rPr>
              <w:t xml:space="preserve">FISICA </w:t>
            </w:r>
            <w:r>
              <w:rPr>
                <w:rFonts w:ascii="Arial" w:eastAsia="Times New Roman" w:hAnsi="Arial" w:cs="Times New Roman"/>
                <w:szCs w:val="20"/>
                <w:lang w:eastAsia="it-IT"/>
              </w:rPr>
              <w:t xml:space="preserve">, </w:t>
            </w:r>
            <w:r w:rsidR="00A660B9" w:rsidRPr="003B1421">
              <w:rPr>
                <w:rFonts w:ascii="Arial" w:eastAsia="Times New Roman" w:hAnsi="Arial" w:cs="Times New Roman"/>
                <w:szCs w:val="20"/>
                <w:lang w:eastAsia="it-IT"/>
              </w:rPr>
              <w:t xml:space="preserve">EDUCAZIONE CIVICA, </w:t>
            </w:r>
          </w:p>
        </w:tc>
      </w:tr>
      <w:tr w:rsidR="00A660B9" w:rsidRPr="003B1421" w:rsidTr="000E118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5C0C9E" w:rsidRDefault="005C0C9E" w:rsidP="000E1181">
            <w:pPr>
              <w:rPr>
                <w:rFonts w:ascii="Arial" w:eastAsia="Times New Roman" w:hAnsi="Arial" w:cs="Times New Roman"/>
                <w:lang w:eastAsia="it-IT"/>
              </w:rPr>
            </w:pPr>
            <w:r w:rsidRPr="005C0C9E">
              <w:rPr>
                <w:rFonts w:ascii="Calibri" w:eastAsia="Calibri" w:hAnsi="Calibri" w:cs="Calibri"/>
              </w:rPr>
              <w:t>DE MAIO 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3B1421" w:rsidRDefault="005C0C9E" w:rsidP="005C0C9E">
            <w:pPr>
              <w:rPr>
                <w:rFonts w:ascii="Arial" w:eastAsia="Times New Roman" w:hAnsi="Arial" w:cs="Times New Roman"/>
                <w:lang w:eastAsia="it-IT"/>
              </w:rPr>
            </w:pPr>
            <w:r w:rsidRPr="003B1421">
              <w:rPr>
                <w:rFonts w:ascii="Arial" w:eastAsia="Times New Roman" w:hAnsi="Arial" w:cs="Times New Roman"/>
                <w:szCs w:val="20"/>
                <w:lang w:eastAsia="it-IT"/>
              </w:rPr>
              <w:t>MATEMATICA</w:t>
            </w:r>
            <w:r>
              <w:rPr>
                <w:rFonts w:ascii="Arial" w:eastAsia="Times New Roman" w:hAnsi="Arial" w:cs="Times New Roman"/>
                <w:szCs w:val="20"/>
                <w:lang w:eastAsia="it-IT"/>
              </w:rPr>
              <w:t>,</w:t>
            </w:r>
            <w:r w:rsidRPr="003B1421">
              <w:rPr>
                <w:rFonts w:ascii="Arial" w:eastAsia="Times New Roman" w:hAnsi="Arial" w:cs="Times New Roman"/>
                <w:szCs w:val="20"/>
                <w:lang w:eastAsia="it-IT"/>
              </w:rPr>
              <w:t xml:space="preserve"> </w:t>
            </w:r>
            <w:r w:rsidR="00A660B9" w:rsidRPr="003B1421">
              <w:rPr>
                <w:rFonts w:ascii="Arial" w:eastAsia="Times New Roman" w:hAnsi="Arial" w:cs="Times New Roman"/>
                <w:szCs w:val="20"/>
                <w:lang w:eastAsia="it-IT"/>
              </w:rPr>
              <w:t>EDUCAZIONE CIVICA</w:t>
            </w:r>
          </w:p>
        </w:tc>
      </w:tr>
      <w:tr w:rsidR="00A660B9" w:rsidRPr="003B1421" w:rsidTr="000E118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F020CA" w:rsidRDefault="00A660B9" w:rsidP="000E1181">
            <w:pPr>
              <w:rPr>
                <w:rFonts w:eastAsia="Times New Roman" w:cstheme="minorHAnsi"/>
                <w:lang w:eastAsia="it-IT"/>
              </w:rPr>
            </w:pPr>
            <w:r w:rsidRPr="00F020CA">
              <w:rPr>
                <w:rFonts w:eastAsia="Times New Roman" w:cstheme="minorHAnsi"/>
                <w:szCs w:val="20"/>
                <w:lang w:eastAsia="it-IT"/>
              </w:rPr>
              <w:t>PICIOCCHI ORNELLA</w:t>
            </w:r>
          </w:p>
        </w:tc>
        <w:tc>
          <w:tcPr>
            <w:tcW w:w="0" w:type="auto"/>
            <w:tcBorders>
              <w:top w:val="outset" w:sz="6" w:space="0" w:color="auto"/>
              <w:left w:val="outset" w:sz="6" w:space="0" w:color="auto"/>
              <w:bottom w:val="outset" w:sz="6" w:space="0" w:color="auto"/>
              <w:right w:val="outset" w:sz="6" w:space="0" w:color="auto"/>
            </w:tcBorders>
            <w:vAlign w:val="center"/>
            <w:hideMark/>
          </w:tcPr>
          <w:p w:rsidR="00A660B9" w:rsidRPr="003B1421" w:rsidRDefault="00A660B9" w:rsidP="000E1181">
            <w:pPr>
              <w:rPr>
                <w:rFonts w:ascii="Arial" w:eastAsia="Times New Roman" w:hAnsi="Arial" w:cs="Times New Roman"/>
                <w:lang w:eastAsia="it-IT"/>
              </w:rPr>
            </w:pPr>
            <w:r w:rsidRPr="003B1421">
              <w:rPr>
                <w:rFonts w:ascii="Arial" w:eastAsia="Times New Roman" w:hAnsi="Arial" w:cs="Times New Roman"/>
                <w:szCs w:val="20"/>
                <w:lang w:eastAsia="it-IT"/>
              </w:rPr>
              <w:t>DISCIPLINE SPORTIVE, EDUCAZIONE CIVICA</w:t>
            </w:r>
          </w:p>
        </w:tc>
      </w:tr>
      <w:tr w:rsidR="00A660B9" w:rsidRPr="003B1421" w:rsidTr="0097626E">
        <w:trPr>
          <w:trHeight w:val="4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C9E" w:rsidRPr="00F020CA" w:rsidRDefault="00F020CA" w:rsidP="000E1181">
            <w:pPr>
              <w:rPr>
                <w:rFonts w:eastAsia="Times New Roman" w:cstheme="minorHAnsi"/>
                <w:lang w:eastAsia="it-IT"/>
              </w:rPr>
            </w:pPr>
            <w:r w:rsidRPr="00F020CA">
              <w:rPr>
                <w:rFonts w:eastAsia="Times New Roman" w:cstheme="minorHAnsi"/>
                <w:lang w:eastAsia="it-IT"/>
              </w:rPr>
              <w:t>MAZZA LORELLA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C9E" w:rsidRPr="003B1421" w:rsidRDefault="00F020CA" w:rsidP="000E1181">
            <w:pPr>
              <w:rPr>
                <w:rFonts w:ascii="Arial" w:eastAsia="Times New Roman" w:hAnsi="Arial" w:cs="Times New Roman"/>
                <w:lang w:eastAsia="it-IT"/>
              </w:rPr>
            </w:pPr>
            <w:r w:rsidRPr="003B1421">
              <w:rPr>
                <w:rFonts w:ascii="Arial" w:eastAsia="Times New Roman" w:hAnsi="Arial" w:cs="Times New Roman"/>
                <w:szCs w:val="20"/>
                <w:lang w:eastAsia="it-IT"/>
              </w:rPr>
              <w:t>SCIENZE MOTORIE E SPORTIVE EDUCAZIONE CIVICA</w:t>
            </w:r>
          </w:p>
        </w:tc>
      </w:tr>
      <w:tr w:rsidR="005C0C9E" w:rsidRPr="003B1421" w:rsidTr="00F020CA">
        <w:trPr>
          <w:trHeight w:val="30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20CA" w:rsidRPr="0097626E" w:rsidRDefault="00F020CA" w:rsidP="000E1181">
            <w:pPr>
              <w:rPr>
                <w:rFonts w:ascii="Calibri" w:eastAsia="Calibri" w:hAnsi="Calibri" w:cs="Calibri"/>
              </w:rPr>
            </w:pPr>
            <w:r w:rsidRPr="00F020CA">
              <w:rPr>
                <w:rFonts w:ascii="Calibri" w:eastAsia="Calibri" w:hAnsi="Calibri" w:cs="Calibri"/>
              </w:rPr>
              <w:t>VECCHIARELLI PAOLA</w:t>
            </w:r>
          </w:p>
        </w:tc>
        <w:tc>
          <w:tcPr>
            <w:tcW w:w="0" w:type="auto"/>
            <w:tcBorders>
              <w:top w:val="outset" w:sz="6" w:space="0" w:color="auto"/>
              <w:left w:val="outset" w:sz="6" w:space="0" w:color="auto"/>
              <w:bottom w:val="outset" w:sz="6" w:space="0" w:color="auto"/>
              <w:right w:val="outset" w:sz="6" w:space="0" w:color="auto"/>
            </w:tcBorders>
            <w:vAlign w:val="center"/>
            <w:hideMark/>
          </w:tcPr>
          <w:p w:rsidR="00F020CA" w:rsidRPr="003B1421" w:rsidRDefault="00F020CA" w:rsidP="000E1181">
            <w:pPr>
              <w:rPr>
                <w:rFonts w:ascii="Arial" w:eastAsia="Times New Roman" w:hAnsi="Arial" w:cs="Times New Roman"/>
                <w:szCs w:val="20"/>
                <w:lang w:eastAsia="it-IT"/>
              </w:rPr>
            </w:pPr>
            <w:r w:rsidRPr="00076D4C">
              <w:rPr>
                <w:rStyle w:val="Enfasiintensa"/>
                <w:rFonts w:ascii="Times New Roman" w:hAnsi="Times New Roman" w:cs="Times New Roman"/>
                <w:i w:val="0"/>
                <w:color w:val="auto"/>
              </w:rPr>
              <w:t>DIRITTO ED ECONOMIA DELLO SPORT</w:t>
            </w:r>
            <w:r>
              <w:rPr>
                <w:rStyle w:val="Enfasiintensa"/>
                <w:rFonts w:ascii="Times New Roman" w:hAnsi="Times New Roman" w:cs="Times New Roman"/>
                <w:i w:val="0"/>
                <w:color w:val="auto"/>
              </w:rPr>
              <w:t xml:space="preserve">, </w:t>
            </w:r>
            <w:r w:rsidRPr="003B1421">
              <w:rPr>
                <w:rFonts w:ascii="Arial" w:eastAsia="Times New Roman" w:hAnsi="Arial" w:cs="Times New Roman"/>
                <w:szCs w:val="20"/>
                <w:lang w:eastAsia="it-IT"/>
              </w:rPr>
              <w:t>EDUCAZIONE CIVICA</w:t>
            </w:r>
          </w:p>
        </w:tc>
      </w:tr>
      <w:tr w:rsidR="00F020CA" w:rsidRPr="003B1421" w:rsidTr="00F020CA">
        <w:trPr>
          <w:trHeight w:val="454"/>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20CA" w:rsidRPr="00F020CA" w:rsidRDefault="00F020CA" w:rsidP="000E1181">
            <w:pPr>
              <w:rPr>
                <w:rFonts w:ascii="Calibri" w:eastAsia="Calibri" w:hAnsi="Calibri" w:cs="Calibri"/>
              </w:rPr>
            </w:pPr>
            <w:r w:rsidRPr="00F020CA">
              <w:rPr>
                <w:rFonts w:ascii="Calibri" w:eastAsia="Calibri" w:hAnsi="Calibri" w:cs="Calibri"/>
              </w:rPr>
              <w:t>FIGLIUOLO CINZIA</w:t>
            </w:r>
          </w:p>
        </w:tc>
        <w:tc>
          <w:tcPr>
            <w:tcW w:w="0" w:type="auto"/>
            <w:tcBorders>
              <w:top w:val="outset" w:sz="6" w:space="0" w:color="auto"/>
              <w:left w:val="outset" w:sz="6" w:space="0" w:color="auto"/>
              <w:bottom w:val="outset" w:sz="6" w:space="0" w:color="auto"/>
              <w:right w:val="outset" w:sz="6" w:space="0" w:color="auto"/>
            </w:tcBorders>
            <w:vAlign w:val="center"/>
            <w:hideMark/>
          </w:tcPr>
          <w:p w:rsidR="00F020CA" w:rsidRPr="00076D4C" w:rsidRDefault="00F020CA" w:rsidP="000E1181">
            <w:pPr>
              <w:rPr>
                <w:rStyle w:val="Enfasiintensa"/>
                <w:rFonts w:ascii="Times New Roman" w:hAnsi="Times New Roman" w:cs="Times New Roman"/>
                <w:i w:val="0"/>
                <w:color w:val="auto"/>
              </w:rPr>
            </w:pPr>
            <w:r>
              <w:rPr>
                <w:rStyle w:val="Enfasiintensa"/>
                <w:rFonts w:ascii="Times New Roman" w:hAnsi="Times New Roman" w:cs="Times New Roman"/>
                <w:i w:val="0"/>
                <w:color w:val="auto"/>
              </w:rPr>
              <w:t>SOSTEGNO</w:t>
            </w:r>
          </w:p>
        </w:tc>
      </w:tr>
      <w:tr w:rsidR="00F020CA" w:rsidRPr="003B1421" w:rsidTr="00F020CA">
        <w:trPr>
          <w:trHeight w:val="34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20CA" w:rsidRPr="00F020CA" w:rsidRDefault="00F020CA" w:rsidP="000E1181">
            <w:pPr>
              <w:rPr>
                <w:rFonts w:ascii="Calibri" w:eastAsia="Calibri" w:hAnsi="Calibri" w:cs="Calibri"/>
              </w:rPr>
            </w:pPr>
            <w:r w:rsidRPr="00F020CA">
              <w:rPr>
                <w:rFonts w:ascii="Calibri" w:eastAsia="Calibri" w:hAnsi="Calibri" w:cs="Calibri"/>
              </w:rPr>
              <w:t>MAIONE SONIA</w:t>
            </w:r>
          </w:p>
        </w:tc>
        <w:tc>
          <w:tcPr>
            <w:tcW w:w="0" w:type="auto"/>
            <w:tcBorders>
              <w:top w:val="outset" w:sz="6" w:space="0" w:color="auto"/>
              <w:left w:val="outset" w:sz="6" w:space="0" w:color="auto"/>
              <w:bottom w:val="outset" w:sz="6" w:space="0" w:color="auto"/>
              <w:right w:val="outset" w:sz="6" w:space="0" w:color="auto"/>
            </w:tcBorders>
            <w:vAlign w:val="center"/>
            <w:hideMark/>
          </w:tcPr>
          <w:p w:rsidR="00F020CA" w:rsidRDefault="00F020CA" w:rsidP="000E1181">
            <w:pPr>
              <w:rPr>
                <w:rStyle w:val="Enfasiintensa"/>
                <w:rFonts w:ascii="Times New Roman" w:hAnsi="Times New Roman" w:cs="Times New Roman"/>
                <w:i w:val="0"/>
                <w:color w:val="auto"/>
              </w:rPr>
            </w:pPr>
            <w:r>
              <w:rPr>
                <w:rStyle w:val="Enfasiintensa"/>
                <w:rFonts w:ascii="Times New Roman" w:hAnsi="Times New Roman" w:cs="Times New Roman"/>
                <w:i w:val="0"/>
                <w:color w:val="auto"/>
              </w:rPr>
              <w:t>SOSTEGNO</w:t>
            </w:r>
          </w:p>
        </w:tc>
      </w:tr>
      <w:tr w:rsidR="00F020CA" w:rsidRPr="003B1421" w:rsidTr="0097626E">
        <w:trPr>
          <w:trHeight w:val="34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20CA" w:rsidRPr="00F020CA" w:rsidRDefault="00F020CA" w:rsidP="000E1181">
            <w:pPr>
              <w:rPr>
                <w:rFonts w:ascii="Calibri" w:eastAsia="Calibri" w:hAnsi="Calibri" w:cs="Calibri"/>
              </w:rPr>
            </w:pPr>
            <w:r w:rsidRPr="00F020CA">
              <w:rPr>
                <w:rFonts w:ascii="Calibri" w:eastAsia="Calibri" w:hAnsi="Calibri" w:cs="Calibri"/>
              </w:rPr>
              <w:t>IZZILLO MARIA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020CA" w:rsidRDefault="00F020CA" w:rsidP="000E1181">
            <w:pPr>
              <w:rPr>
                <w:rStyle w:val="Enfasiintensa"/>
                <w:rFonts w:ascii="Times New Roman" w:hAnsi="Times New Roman" w:cs="Times New Roman"/>
                <w:i w:val="0"/>
                <w:color w:val="auto"/>
              </w:rPr>
            </w:pPr>
            <w:r>
              <w:rPr>
                <w:rStyle w:val="Enfasiintensa"/>
                <w:rFonts w:ascii="Times New Roman" w:hAnsi="Times New Roman" w:cs="Times New Roman"/>
                <w:i w:val="0"/>
                <w:color w:val="auto"/>
              </w:rPr>
              <w:t>SOSTEGNO</w:t>
            </w:r>
          </w:p>
        </w:tc>
      </w:tr>
    </w:tbl>
    <w:p w:rsidR="006D6459" w:rsidRDefault="006D6459" w:rsidP="00423329">
      <w:pPr>
        <w:rPr>
          <w:rFonts w:ascii="Times New Roman" w:eastAsia="Times New Roman" w:hAnsi="Times New Roman" w:cs="Times New Roman"/>
          <w:sz w:val="24"/>
          <w:szCs w:val="40"/>
          <w:highlight w:val="yellow"/>
          <w:lang w:eastAsia="it-IT" w:bidi="he-IL"/>
        </w:rPr>
      </w:pPr>
    </w:p>
    <w:p w:rsidR="00A660B9" w:rsidRPr="00B21070" w:rsidRDefault="00A660B9" w:rsidP="00A660B9">
      <w:pPr>
        <w:rPr>
          <w:rFonts w:eastAsia="Times New Roman" w:cs="Times New Roman"/>
          <w:b/>
          <w:sz w:val="24"/>
          <w:szCs w:val="40"/>
          <w:lang w:eastAsia="it-IT" w:bidi="he-IL"/>
        </w:rPr>
      </w:pPr>
      <w:r w:rsidRPr="00B21070">
        <w:rPr>
          <w:rFonts w:eastAsia="Times New Roman" w:cs="Times New Roman"/>
          <w:b/>
          <w:sz w:val="24"/>
          <w:szCs w:val="24"/>
          <w:lang w:eastAsia="it-IT" w:bidi="he-IL"/>
        </w:rPr>
        <w:t xml:space="preserve">1.1.b </w:t>
      </w:r>
      <w:r w:rsidRPr="00B21070">
        <w:rPr>
          <w:rFonts w:eastAsia="Times New Roman" w:cs="Times New Roman"/>
          <w:b/>
          <w:sz w:val="24"/>
          <w:szCs w:val="40"/>
          <w:lang w:eastAsia="it-IT" w:bidi="he-IL"/>
        </w:rPr>
        <w:t>Continuità (Componente Docenti)</w:t>
      </w:r>
    </w:p>
    <w:tbl>
      <w:tblPr>
        <w:tblStyle w:val="TableNormal"/>
        <w:tblW w:w="978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4537"/>
        <w:gridCol w:w="3118"/>
        <w:gridCol w:w="639"/>
        <w:gridCol w:w="779"/>
        <w:gridCol w:w="708"/>
      </w:tblGrid>
      <w:tr w:rsidR="00A660B9" w:rsidRPr="00496EFB" w:rsidTr="000E1181">
        <w:trPr>
          <w:trHeight w:val="645"/>
          <w:jc w:val="center"/>
        </w:trPr>
        <w:tc>
          <w:tcPr>
            <w:tcW w:w="4537" w:type="dxa"/>
          </w:tcPr>
          <w:p w:rsidR="00A660B9" w:rsidRPr="00496EFB" w:rsidRDefault="00A660B9" w:rsidP="000E1181">
            <w:pPr>
              <w:pStyle w:val="TableParagraph"/>
              <w:spacing w:before="120" w:after="120"/>
              <w:ind w:left="16"/>
              <w:jc w:val="center"/>
              <w:rPr>
                <w:rFonts w:ascii="Times New Roman" w:hAnsi="Times New Roman" w:cs="Times New Roman"/>
                <w:b/>
                <w:i/>
                <w:sz w:val="24"/>
              </w:rPr>
            </w:pPr>
            <w:r w:rsidRPr="00496EFB">
              <w:rPr>
                <w:rFonts w:ascii="Times New Roman" w:hAnsi="Times New Roman" w:cs="Times New Roman"/>
                <w:b/>
                <w:i/>
                <w:w w:val="95"/>
                <w:sz w:val="24"/>
              </w:rPr>
              <w:t xml:space="preserve">DISCIPLINE </w:t>
            </w:r>
            <w:r w:rsidRPr="00496EFB">
              <w:rPr>
                <w:rFonts w:ascii="Times New Roman" w:hAnsi="Times New Roman" w:cs="Times New Roman"/>
                <w:b/>
                <w:i/>
                <w:w w:val="90"/>
                <w:sz w:val="24"/>
              </w:rPr>
              <w:t>CURRICOLO</w:t>
            </w:r>
          </w:p>
        </w:tc>
        <w:tc>
          <w:tcPr>
            <w:tcW w:w="3118" w:type="dxa"/>
          </w:tcPr>
          <w:p w:rsidR="00A660B9" w:rsidRPr="00496EFB" w:rsidRDefault="00A660B9" w:rsidP="000E1181">
            <w:pPr>
              <w:pStyle w:val="TableParagraph"/>
              <w:spacing w:before="120" w:after="120"/>
              <w:ind w:left="16"/>
              <w:jc w:val="center"/>
              <w:rPr>
                <w:rFonts w:ascii="Times New Roman" w:hAnsi="Times New Roman" w:cs="Times New Roman"/>
                <w:b/>
                <w:i/>
                <w:sz w:val="24"/>
              </w:rPr>
            </w:pPr>
            <w:r w:rsidRPr="00496EFB">
              <w:rPr>
                <w:rFonts w:ascii="Times New Roman" w:hAnsi="Times New Roman" w:cs="Times New Roman"/>
                <w:b/>
                <w:i/>
                <w:sz w:val="24"/>
              </w:rPr>
              <w:t>DOCENTE</w:t>
            </w:r>
          </w:p>
        </w:tc>
        <w:tc>
          <w:tcPr>
            <w:tcW w:w="639" w:type="dxa"/>
          </w:tcPr>
          <w:p w:rsidR="00A660B9" w:rsidRPr="00496EFB" w:rsidRDefault="00A660B9" w:rsidP="000E1181">
            <w:pPr>
              <w:pStyle w:val="TableParagraph"/>
              <w:spacing w:before="120" w:after="120"/>
              <w:ind w:left="49" w:right="35"/>
              <w:jc w:val="center"/>
              <w:rPr>
                <w:rFonts w:ascii="Times New Roman" w:hAnsi="Times New Roman" w:cs="Times New Roman"/>
                <w:b/>
                <w:i/>
                <w:sz w:val="24"/>
              </w:rPr>
            </w:pPr>
            <w:r w:rsidRPr="00496EFB">
              <w:rPr>
                <w:rFonts w:ascii="Times New Roman" w:hAnsi="Times New Roman" w:cs="Times New Roman"/>
                <w:b/>
                <w:i/>
                <w:sz w:val="24"/>
              </w:rPr>
              <w:t>III</w:t>
            </w:r>
          </w:p>
        </w:tc>
        <w:tc>
          <w:tcPr>
            <w:tcW w:w="779" w:type="dxa"/>
          </w:tcPr>
          <w:p w:rsidR="00A660B9" w:rsidRPr="00496EFB" w:rsidRDefault="00A660B9" w:rsidP="000E1181">
            <w:pPr>
              <w:pStyle w:val="TableParagraph"/>
              <w:spacing w:before="120" w:after="120"/>
              <w:ind w:left="44" w:right="28"/>
              <w:jc w:val="center"/>
              <w:rPr>
                <w:rFonts w:ascii="Times New Roman" w:hAnsi="Times New Roman" w:cs="Times New Roman"/>
                <w:b/>
                <w:i/>
                <w:sz w:val="24"/>
              </w:rPr>
            </w:pPr>
            <w:r w:rsidRPr="00496EFB">
              <w:rPr>
                <w:rFonts w:ascii="Times New Roman" w:hAnsi="Times New Roman" w:cs="Times New Roman"/>
                <w:b/>
                <w:i/>
                <w:sz w:val="24"/>
              </w:rPr>
              <w:t>IV</w:t>
            </w:r>
          </w:p>
        </w:tc>
        <w:tc>
          <w:tcPr>
            <w:tcW w:w="708" w:type="dxa"/>
          </w:tcPr>
          <w:p w:rsidR="00A660B9" w:rsidRPr="00496EFB" w:rsidRDefault="00A660B9" w:rsidP="000E1181">
            <w:pPr>
              <w:pStyle w:val="TableParagraph"/>
              <w:spacing w:before="120" w:after="120"/>
              <w:ind w:left="44" w:right="28"/>
              <w:jc w:val="center"/>
              <w:rPr>
                <w:rFonts w:ascii="Times New Roman" w:hAnsi="Times New Roman" w:cs="Times New Roman"/>
                <w:b/>
                <w:i/>
                <w:sz w:val="24"/>
              </w:rPr>
            </w:pPr>
            <w:r w:rsidRPr="00496EFB">
              <w:rPr>
                <w:rFonts w:ascii="Times New Roman" w:hAnsi="Times New Roman" w:cs="Times New Roman"/>
                <w:b/>
                <w:i/>
                <w:sz w:val="24"/>
              </w:rPr>
              <w:t>V</w:t>
            </w:r>
          </w:p>
        </w:tc>
      </w:tr>
      <w:tr w:rsidR="00A660B9" w:rsidRPr="00496EFB" w:rsidTr="000E1181">
        <w:trPr>
          <w:trHeight w:val="452"/>
          <w:jc w:val="center"/>
        </w:trPr>
        <w:tc>
          <w:tcPr>
            <w:tcW w:w="4537" w:type="dxa"/>
          </w:tcPr>
          <w:p w:rsidR="00A660B9" w:rsidRPr="00496EFB" w:rsidRDefault="00A660B9" w:rsidP="000E1181">
            <w:pPr>
              <w:rPr>
                <w:rStyle w:val="Enfasiintensa"/>
                <w:rFonts w:ascii="Times New Roman" w:hAnsi="Times New Roman" w:cs="Times New Roman"/>
                <w:i w:val="0"/>
                <w:color w:val="auto"/>
              </w:rPr>
            </w:pPr>
            <w:r w:rsidRPr="00496EFB">
              <w:rPr>
                <w:rStyle w:val="Enfasiintensa"/>
                <w:rFonts w:ascii="Times New Roman" w:hAnsi="Times New Roman" w:cs="Times New Roman"/>
                <w:i w:val="0"/>
                <w:color w:val="auto"/>
              </w:rPr>
              <w:t>LINGUA E LETTERATURA ITALIANA</w:t>
            </w:r>
          </w:p>
        </w:tc>
        <w:tc>
          <w:tcPr>
            <w:tcW w:w="3118" w:type="dxa"/>
          </w:tcPr>
          <w:p w:rsidR="00A660B9" w:rsidRPr="00496EFB" w:rsidRDefault="009603F2" w:rsidP="000E1181">
            <w:pPr>
              <w:rPr>
                <w:rStyle w:val="Enfasiintensa"/>
                <w:rFonts w:ascii="Times New Roman" w:hAnsi="Times New Roman" w:cs="Times New Roman"/>
                <w:i w:val="0"/>
                <w:color w:val="auto"/>
              </w:rPr>
            </w:pPr>
            <w:r w:rsidRPr="005C0C9E">
              <w:rPr>
                <w:rFonts w:ascii="Calibri" w:eastAsia="Calibri" w:hAnsi="Calibri" w:cs="Calibri"/>
              </w:rPr>
              <w:t>GAMBARDELLA BRUNO</w:t>
            </w:r>
          </w:p>
        </w:tc>
        <w:tc>
          <w:tcPr>
            <w:tcW w:w="639" w:type="dxa"/>
          </w:tcPr>
          <w:p w:rsidR="00A660B9" w:rsidRPr="00496EFB" w:rsidRDefault="002567B6" w:rsidP="000E1181">
            <w:pPr>
              <w:pStyle w:val="TableParagraph"/>
              <w:ind w:left="49" w:right="30"/>
              <w:jc w:val="center"/>
              <w:rPr>
                <w:rFonts w:ascii="Times New Roman" w:hAnsi="Times New Roman" w:cs="Times New Roman"/>
                <w:i/>
                <w:sz w:val="24"/>
              </w:rPr>
            </w:pPr>
            <w:r>
              <w:rPr>
                <w:rFonts w:ascii="Times New Roman" w:hAnsi="Times New Roman" w:cs="Times New Roman"/>
                <w:i/>
                <w:sz w:val="24"/>
              </w:rPr>
              <w:t>no</w:t>
            </w:r>
          </w:p>
        </w:tc>
        <w:tc>
          <w:tcPr>
            <w:tcW w:w="779" w:type="dxa"/>
          </w:tcPr>
          <w:p w:rsidR="00A660B9" w:rsidRPr="00496EFB" w:rsidRDefault="009603F2" w:rsidP="000E1181">
            <w:pPr>
              <w:pStyle w:val="TableParagraph"/>
              <w:ind w:left="44" w:right="25"/>
              <w:jc w:val="center"/>
              <w:rPr>
                <w:rFonts w:ascii="Times New Roman" w:hAnsi="Times New Roman" w:cs="Times New Roman"/>
                <w:i/>
                <w:sz w:val="24"/>
              </w:rPr>
            </w:pPr>
            <w:r w:rsidRPr="00496EFB">
              <w:rPr>
                <w:rFonts w:ascii="Times New Roman" w:hAnsi="Times New Roman" w:cs="Times New Roman"/>
                <w:i/>
                <w:sz w:val="24"/>
              </w:rPr>
              <w:t>si</w:t>
            </w:r>
          </w:p>
        </w:tc>
        <w:tc>
          <w:tcPr>
            <w:tcW w:w="708" w:type="dxa"/>
          </w:tcPr>
          <w:p w:rsidR="00A660B9" w:rsidRPr="00496EFB" w:rsidRDefault="00A660B9" w:rsidP="000E1181">
            <w:pPr>
              <w:pStyle w:val="TableParagraph"/>
              <w:ind w:left="44" w:right="26"/>
              <w:jc w:val="center"/>
              <w:rPr>
                <w:rFonts w:ascii="Times New Roman" w:hAnsi="Times New Roman" w:cs="Times New Roman"/>
                <w:i/>
                <w:sz w:val="24"/>
              </w:rPr>
            </w:pPr>
            <w:r w:rsidRPr="00496EFB">
              <w:rPr>
                <w:rFonts w:ascii="Times New Roman" w:hAnsi="Times New Roman" w:cs="Times New Roman"/>
                <w:i/>
                <w:sz w:val="24"/>
              </w:rPr>
              <w:t>si</w:t>
            </w:r>
          </w:p>
        </w:tc>
      </w:tr>
      <w:tr w:rsidR="00A660B9" w:rsidRPr="00496EFB" w:rsidTr="000E1181">
        <w:trPr>
          <w:trHeight w:val="452"/>
          <w:jc w:val="center"/>
        </w:trPr>
        <w:tc>
          <w:tcPr>
            <w:tcW w:w="4537" w:type="dxa"/>
          </w:tcPr>
          <w:p w:rsidR="00A660B9" w:rsidRPr="00496EFB" w:rsidRDefault="00A660B9" w:rsidP="000E1181">
            <w:pPr>
              <w:rPr>
                <w:rStyle w:val="Enfasiintensa"/>
                <w:rFonts w:ascii="Times New Roman" w:hAnsi="Times New Roman" w:cs="Times New Roman"/>
                <w:i w:val="0"/>
                <w:color w:val="auto"/>
              </w:rPr>
            </w:pPr>
            <w:r w:rsidRPr="00496EFB">
              <w:rPr>
                <w:rStyle w:val="Enfasiintensa"/>
                <w:rFonts w:ascii="Times New Roman" w:hAnsi="Times New Roman" w:cs="Times New Roman"/>
                <w:i w:val="0"/>
                <w:color w:val="auto"/>
              </w:rPr>
              <w:t>LINGUA E CULTURA INGLESE</w:t>
            </w:r>
          </w:p>
        </w:tc>
        <w:tc>
          <w:tcPr>
            <w:tcW w:w="3118" w:type="dxa"/>
          </w:tcPr>
          <w:p w:rsidR="00A660B9" w:rsidRPr="00496EFB" w:rsidRDefault="009603F2" w:rsidP="000E1181">
            <w:pPr>
              <w:rPr>
                <w:rStyle w:val="Enfasiintensa"/>
                <w:rFonts w:ascii="Times New Roman" w:hAnsi="Times New Roman" w:cs="Times New Roman"/>
                <w:i w:val="0"/>
                <w:color w:val="auto"/>
              </w:rPr>
            </w:pPr>
            <w:r w:rsidRPr="005C0C9E">
              <w:rPr>
                <w:rFonts w:ascii="Calibri" w:eastAsia="Calibri" w:hAnsi="Calibri" w:cs="Calibri"/>
              </w:rPr>
              <w:t>DELLA VALLE ANNA</w:t>
            </w:r>
          </w:p>
        </w:tc>
        <w:tc>
          <w:tcPr>
            <w:tcW w:w="639" w:type="dxa"/>
          </w:tcPr>
          <w:p w:rsidR="00A660B9" w:rsidRPr="00496EFB" w:rsidRDefault="00A057B8" w:rsidP="000E1181">
            <w:pPr>
              <w:pStyle w:val="TableParagraph"/>
              <w:ind w:left="49" w:right="30"/>
              <w:jc w:val="center"/>
              <w:rPr>
                <w:rFonts w:ascii="Times New Roman" w:hAnsi="Times New Roman" w:cs="Times New Roman"/>
                <w:i/>
                <w:sz w:val="24"/>
              </w:rPr>
            </w:pPr>
            <w:r>
              <w:rPr>
                <w:rFonts w:ascii="Times New Roman" w:hAnsi="Times New Roman" w:cs="Times New Roman"/>
                <w:i/>
                <w:sz w:val="24"/>
              </w:rPr>
              <w:t xml:space="preserve">no </w:t>
            </w:r>
          </w:p>
        </w:tc>
        <w:tc>
          <w:tcPr>
            <w:tcW w:w="779" w:type="dxa"/>
          </w:tcPr>
          <w:p w:rsidR="00A660B9" w:rsidRPr="00496EFB" w:rsidRDefault="00A057B8" w:rsidP="000E1181">
            <w:pPr>
              <w:pStyle w:val="TableParagraph"/>
              <w:ind w:left="44" w:right="25"/>
              <w:jc w:val="center"/>
              <w:rPr>
                <w:rFonts w:ascii="Times New Roman" w:hAnsi="Times New Roman" w:cs="Times New Roman"/>
                <w:i/>
                <w:sz w:val="24"/>
              </w:rPr>
            </w:pPr>
            <w:r>
              <w:rPr>
                <w:rFonts w:ascii="Times New Roman" w:hAnsi="Times New Roman" w:cs="Times New Roman"/>
                <w:i/>
                <w:sz w:val="24"/>
              </w:rPr>
              <w:t>no</w:t>
            </w:r>
          </w:p>
        </w:tc>
        <w:tc>
          <w:tcPr>
            <w:tcW w:w="708" w:type="dxa"/>
          </w:tcPr>
          <w:p w:rsidR="00A660B9" w:rsidRPr="00496EFB" w:rsidRDefault="00A660B9" w:rsidP="000E1181">
            <w:pPr>
              <w:pStyle w:val="TableParagraph"/>
              <w:ind w:left="44" w:right="26"/>
              <w:jc w:val="center"/>
              <w:rPr>
                <w:rFonts w:ascii="Times New Roman" w:hAnsi="Times New Roman" w:cs="Times New Roman"/>
                <w:i/>
                <w:sz w:val="24"/>
              </w:rPr>
            </w:pPr>
            <w:r w:rsidRPr="00496EFB">
              <w:rPr>
                <w:rFonts w:ascii="Times New Roman" w:hAnsi="Times New Roman" w:cs="Times New Roman"/>
                <w:i/>
                <w:sz w:val="24"/>
              </w:rPr>
              <w:t>si</w:t>
            </w:r>
          </w:p>
        </w:tc>
      </w:tr>
      <w:tr w:rsidR="00A660B9" w:rsidRPr="00496EFB" w:rsidTr="000E1181">
        <w:trPr>
          <w:trHeight w:val="60"/>
          <w:jc w:val="center"/>
        </w:trPr>
        <w:tc>
          <w:tcPr>
            <w:tcW w:w="4537" w:type="dxa"/>
          </w:tcPr>
          <w:p w:rsidR="00A660B9" w:rsidRPr="00496EFB" w:rsidRDefault="00A660B9" w:rsidP="000E1181">
            <w:pPr>
              <w:rPr>
                <w:rStyle w:val="Enfasiintensa"/>
                <w:rFonts w:ascii="Times New Roman" w:hAnsi="Times New Roman" w:cs="Times New Roman"/>
                <w:i w:val="0"/>
                <w:color w:val="auto"/>
              </w:rPr>
            </w:pPr>
            <w:r w:rsidRPr="00496EFB">
              <w:rPr>
                <w:rStyle w:val="Enfasiintensa"/>
                <w:rFonts w:ascii="Times New Roman" w:hAnsi="Times New Roman" w:cs="Times New Roman"/>
                <w:i w:val="0"/>
                <w:color w:val="auto"/>
              </w:rPr>
              <w:t>STORIA</w:t>
            </w:r>
          </w:p>
        </w:tc>
        <w:tc>
          <w:tcPr>
            <w:tcW w:w="3118" w:type="dxa"/>
          </w:tcPr>
          <w:p w:rsidR="00A660B9" w:rsidRPr="00496EFB" w:rsidRDefault="009603F2" w:rsidP="000E1181">
            <w:pPr>
              <w:rPr>
                <w:rStyle w:val="Enfasiintensa"/>
                <w:rFonts w:ascii="Times New Roman" w:hAnsi="Times New Roman" w:cs="Times New Roman"/>
                <w:i w:val="0"/>
                <w:color w:val="auto"/>
              </w:rPr>
            </w:pPr>
            <w:r w:rsidRPr="005C0C9E">
              <w:rPr>
                <w:rFonts w:ascii="Calibri" w:eastAsia="Calibri" w:hAnsi="Calibri" w:cs="Calibri"/>
              </w:rPr>
              <w:t>IULIANO ANTONIO</w:t>
            </w:r>
          </w:p>
        </w:tc>
        <w:tc>
          <w:tcPr>
            <w:tcW w:w="639" w:type="dxa"/>
          </w:tcPr>
          <w:p w:rsidR="00A660B9" w:rsidRPr="00496EFB" w:rsidRDefault="00A660B9" w:rsidP="000E1181">
            <w:pPr>
              <w:pStyle w:val="TableParagraph"/>
              <w:ind w:left="49" w:right="30"/>
              <w:jc w:val="center"/>
              <w:rPr>
                <w:rFonts w:ascii="Times New Roman" w:hAnsi="Times New Roman" w:cs="Times New Roman"/>
                <w:i/>
                <w:sz w:val="24"/>
              </w:rPr>
            </w:pPr>
            <w:r w:rsidRPr="00496EFB">
              <w:rPr>
                <w:rFonts w:ascii="Times New Roman" w:hAnsi="Times New Roman" w:cs="Times New Roman"/>
                <w:i/>
                <w:w w:val="95"/>
                <w:sz w:val="24"/>
              </w:rPr>
              <w:t>no</w:t>
            </w:r>
          </w:p>
        </w:tc>
        <w:tc>
          <w:tcPr>
            <w:tcW w:w="779" w:type="dxa"/>
          </w:tcPr>
          <w:p w:rsidR="00A660B9" w:rsidRPr="00496EFB" w:rsidRDefault="00A660B9" w:rsidP="000E1181">
            <w:pPr>
              <w:pStyle w:val="TableParagraph"/>
              <w:ind w:left="44" w:right="25"/>
              <w:jc w:val="center"/>
              <w:rPr>
                <w:rFonts w:ascii="Times New Roman" w:hAnsi="Times New Roman" w:cs="Times New Roman"/>
                <w:i/>
                <w:sz w:val="24"/>
              </w:rPr>
            </w:pPr>
            <w:r>
              <w:rPr>
                <w:rFonts w:ascii="Times New Roman" w:hAnsi="Times New Roman" w:cs="Times New Roman"/>
                <w:i/>
                <w:sz w:val="24"/>
              </w:rPr>
              <w:t>no</w:t>
            </w:r>
          </w:p>
        </w:tc>
        <w:tc>
          <w:tcPr>
            <w:tcW w:w="708" w:type="dxa"/>
          </w:tcPr>
          <w:p w:rsidR="00A660B9" w:rsidRPr="00496EFB" w:rsidRDefault="00A660B9" w:rsidP="000E1181">
            <w:pPr>
              <w:pStyle w:val="TableParagraph"/>
              <w:ind w:left="44" w:right="26"/>
              <w:jc w:val="center"/>
              <w:rPr>
                <w:rFonts w:ascii="Times New Roman" w:hAnsi="Times New Roman" w:cs="Times New Roman"/>
                <w:i/>
                <w:sz w:val="24"/>
              </w:rPr>
            </w:pPr>
            <w:r w:rsidRPr="00496EFB">
              <w:rPr>
                <w:rFonts w:ascii="Times New Roman" w:hAnsi="Times New Roman" w:cs="Times New Roman"/>
                <w:i/>
                <w:sz w:val="24"/>
              </w:rPr>
              <w:t>si</w:t>
            </w:r>
          </w:p>
        </w:tc>
      </w:tr>
      <w:tr w:rsidR="00A660B9" w:rsidRPr="00496EFB" w:rsidTr="000E1181">
        <w:trPr>
          <w:trHeight w:val="452"/>
          <w:jc w:val="center"/>
        </w:trPr>
        <w:tc>
          <w:tcPr>
            <w:tcW w:w="4537" w:type="dxa"/>
          </w:tcPr>
          <w:p w:rsidR="00A660B9" w:rsidRPr="00496EFB" w:rsidRDefault="00A660B9" w:rsidP="000E1181">
            <w:pPr>
              <w:rPr>
                <w:rStyle w:val="Enfasiintensa"/>
                <w:rFonts w:ascii="Times New Roman" w:hAnsi="Times New Roman" w:cs="Times New Roman"/>
                <w:i w:val="0"/>
                <w:color w:val="auto"/>
              </w:rPr>
            </w:pPr>
            <w:r w:rsidRPr="00496EFB">
              <w:rPr>
                <w:rStyle w:val="Enfasiintensa"/>
                <w:rFonts w:ascii="Times New Roman" w:hAnsi="Times New Roman" w:cs="Times New Roman"/>
                <w:i w:val="0"/>
                <w:color w:val="auto"/>
              </w:rPr>
              <w:t>FILOSOFIA</w:t>
            </w:r>
          </w:p>
        </w:tc>
        <w:tc>
          <w:tcPr>
            <w:tcW w:w="3118" w:type="dxa"/>
          </w:tcPr>
          <w:p w:rsidR="00A660B9" w:rsidRPr="00496EFB" w:rsidRDefault="009603F2" w:rsidP="000E1181">
            <w:pPr>
              <w:rPr>
                <w:rStyle w:val="Enfasiintensa"/>
                <w:rFonts w:ascii="Times New Roman" w:hAnsi="Times New Roman" w:cs="Times New Roman"/>
                <w:i w:val="0"/>
                <w:color w:val="auto"/>
              </w:rPr>
            </w:pPr>
            <w:r w:rsidRPr="005C0C9E">
              <w:rPr>
                <w:rFonts w:ascii="Calibri" w:eastAsia="Calibri" w:hAnsi="Calibri" w:cs="Calibri"/>
              </w:rPr>
              <w:t>IULIANO ANTONIO</w:t>
            </w:r>
          </w:p>
        </w:tc>
        <w:tc>
          <w:tcPr>
            <w:tcW w:w="639" w:type="dxa"/>
          </w:tcPr>
          <w:p w:rsidR="00A660B9" w:rsidRPr="00496EFB" w:rsidRDefault="00A660B9" w:rsidP="000E1181">
            <w:pPr>
              <w:pStyle w:val="TableParagraph"/>
              <w:ind w:left="49" w:right="30"/>
              <w:jc w:val="center"/>
              <w:rPr>
                <w:rFonts w:ascii="Times New Roman" w:hAnsi="Times New Roman" w:cs="Times New Roman"/>
                <w:i/>
                <w:sz w:val="24"/>
              </w:rPr>
            </w:pPr>
            <w:r w:rsidRPr="00496EFB">
              <w:rPr>
                <w:rFonts w:ascii="Times New Roman" w:hAnsi="Times New Roman" w:cs="Times New Roman"/>
                <w:i/>
                <w:w w:val="95"/>
                <w:sz w:val="24"/>
              </w:rPr>
              <w:t>no</w:t>
            </w:r>
          </w:p>
        </w:tc>
        <w:tc>
          <w:tcPr>
            <w:tcW w:w="779" w:type="dxa"/>
          </w:tcPr>
          <w:p w:rsidR="00A660B9" w:rsidRPr="00496EFB" w:rsidRDefault="00A660B9" w:rsidP="000E1181">
            <w:pPr>
              <w:pStyle w:val="TableParagraph"/>
              <w:ind w:left="44" w:right="25"/>
              <w:jc w:val="center"/>
              <w:rPr>
                <w:rFonts w:ascii="Times New Roman" w:hAnsi="Times New Roman" w:cs="Times New Roman"/>
                <w:i/>
                <w:sz w:val="24"/>
              </w:rPr>
            </w:pPr>
            <w:r>
              <w:rPr>
                <w:rFonts w:ascii="Times New Roman" w:hAnsi="Times New Roman" w:cs="Times New Roman"/>
                <w:i/>
                <w:sz w:val="24"/>
              </w:rPr>
              <w:t>no</w:t>
            </w:r>
          </w:p>
        </w:tc>
        <w:tc>
          <w:tcPr>
            <w:tcW w:w="708" w:type="dxa"/>
          </w:tcPr>
          <w:p w:rsidR="00A660B9" w:rsidRPr="00496EFB" w:rsidRDefault="00A660B9" w:rsidP="000E1181">
            <w:pPr>
              <w:pStyle w:val="TableParagraph"/>
              <w:ind w:left="44" w:right="26"/>
              <w:jc w:val="center"/>
              <w:rPr>
                <w:rFonts w:ascii="Times New Roman" w:hAnsi="Times New Roman" w:cs="Times New Roman"/>
                <w:i/>
                <w:sz w:val="24"/>
              </w:rPr>
            </w:pPr>
            <w:r w:rsidRPr="00496EFB">
              <w:rPr>
                <w:rFonts w:ascii="Times New Roman" w:hAnsi="Times New Roman" w:cs="Times New Roman"/>
                <w:i/>
                <w:sz w:val="24"/>
              </w:rPr>
              <w:t>si</w:t>
            </w:r>
          </w:p>
        </w:tc>
      </w:tr>
      <w:tr w:rsidR="00A660B9" w:rsidRPr="00496EFB" w:rsidTr="000E1181">
        <w:trPr>
          <w:trHeight w:val="453"/>
          <w:jc w:val="center"/>
        </w:trPr>
        <w:tc>
          <w:tcPr>
            <w:tcW w:w="4537" w:type="dxa"/>
          </w:tcPr>
          <w:p w:rsidR="00A660B9" w:rsidRPr="00496EFB" w:rsidRDefault="00A660B9" w:rsidP="000E1181">
            <w:pPr>
              <w:rPr>
                <w:rStyle w:val="Enfasiintensa"/>
                <w:rFonts w:ascii="Times New Roman" w:hAnsi="Times New Roman" w:cs="Times New Roman"/>
                <w:i w:val="0"/>
                <w:color w:val="auto"/>
              </w:rPr>
            </w:pPr>
            <w:r w:rsidRPr="00496EFB">
              <w:rPr>
                <w:rStyle w:val="Enfasiintensa"/>
                <w:rFonts w:ascii="Times New Roman" w:hAnsi="Times New Roman" w:cs="Times New Roman"/>
                <w:i w:val="0"/>
                <w:color w:val="auto"/>
              </w:rPr>
              <w:t>MATEMATICA</w:t>
            </w:r>
          </w:p>
        </w:tc>
        <w:tc>
          <w:tcPr>
            <w:tcW w:w="3118" w:type="dxa"/>
          </w:tcPr>
          <w:p w:rsidR="00A660B9" w:rsidRPr="00496EFB" w:rsidRDefault="009603F2" w:rsidP="000E1181">
            <w:pPr>
              <w:rPr>
                <w:rStyle w:val="Enfasiintensa"/>
                <w:rFonts w:ascii="Times New Roman" w:hAnsi="Times New Roman" w:cs="Times New Roman"/>
                <w:i w:val="0"/>
                <w:color w:val="auto"/>
              </w:rPr>
            </w:pPr>
            <w:r w:rsidRPr="005C0C9E">
              <w:rPr>
                <w:rFonts w:ascii="Calibri" w:eastAsia="Calibri" w:hAnsi="Calibri" w:cs="Calibri"/>
              </w:rPr>
              <w:t>DE MAIO ROCCO</w:t>
            </w:r>
          </w:p>
        </w:tc>
        <w:tc>
          <w:tcPr>
            <w:tcW w:w="639" w:type="dxa"/>
          </w:tcPr>
          <w:p w:rsidR="00A660B9" w:rsidRPr="00496EFB" w:rsidRDefault="00A660B9" w:rsidP="000E1181">
            <w:pPr>
              <w:pStyle w:val="TableParagraph"/>
              <w:ind w:left="49" w:right="30"/>
              <w:jc w:val="center"/>
              <w:rPr>
                <w:rFonts w:ascii="Times New Roman" w:hAnsi="Times New Roman" w:cs="Times New Roman"/>
                <w:i/>
                <w:sz w:val="24"/>
              </w:rPr>
            </w:pPr>
            <w:r w:rsidRPr="00496EFB">
              <w:rPr>
                <w:rFonts w:ascii="Times New Roman" w:hAnsi="Times New Roman" w:cs="Times New Roman"/>
                <w:i/>
                <w:sz w:val="24"/>
              </w:rPr>
              <w:t>no</w:t>
            </w:r>
          </w:p>
        </w:tc>
        <w:tc>
          <w:tcPr>
            <w:tcW w:w="779" w:type="dxa"/>
          </w:tcPr>
          <w:p w:rsidR="00A660B9" w:rsidRPr="00496EFB" w:rsidRDefault="00820F89" w:rsidP="000E1181">
            <w:pPr>
              <w:pStyle w:val="TableParagraph"/>
              <w:ind w:left="44" w:right="25"/>
              <w:jc w:val="center"/>
              <w:rPr>
                <w:rFonts w:ascii="Times New Roman" w:hAnsi="Times New Roman" w:cs="Times New Roman"/>
                <w:i/>
                <w:sz w:val="24"/>
              </w:rPr>
            </w:pPr>
            <w:r>
              <w:rPr>
                <w:rFonts w:ascii="Times New Roman" w:hAnsi="Times New Roman" w:cs="Times New Roman"/>
                <w:i/>
                <w:sz w:val="24"/>
              </w:rPr>
              <w:t>no</w:t>
            </w:r>
          </w:p>
        </w:tc>
        <w:tc>
          <w:tcPr>
            <w:tcW w:w="708" w:type="dxa"/>
          </w:tcPr>
          <w:p w:rsidR="00A660B9" w:rsidRPr="00496EFB" w:rsidRDefault="00A660B9" w:rsidP="000E1181">
            <w:pPr>
              <w:pStyle w:val="TableParagraph"/>
              <w:ind w:left="44" w:right="26"/>
              <w:jc w:val="center"/>
              <w:rPr>
                <w:rFonts w:ascii="Times New Roman" w:hAnsi="Times New Roman" w:cs="Times New Roman"/>
                <w:i/>
                <w:sz w:val="24"/>
              </w:rPr>
            </w:pPr>
            <w:r w:rsidRPr="00496EFB">
              <w:rPr>
                <w:rFonts w:ascii="Times New Roman" w:hAnsi="Times New Roman" w:cs="Times New Roman"/>
                <w:i/>
                <w:sz w:val="24"/>
              </w:rPr>
              <w:t>si</w:t>
            </w:r>
          </w:p>
        </w:tc>
      </w:tr>
      <w:tr w:rsidR="00A660B9" w:rsidRPr="00496EFB" w:rsidTr="000E1181">
        <w:trPr>
          <w:trHeight w:val="452"/>
          <w:jc w:val="center"/>
        </w:trPr>
        <w:tc>
          <w:tcPr>
            <w:tcW w:w="4537" w:type="dxa"/>
          </w:tcPr>
          <w:p w:rsidR="00A660B9" w:rsidRPr="00496EFB" w:rsidRDefault="00A660B9" w:rsidP="000E1181">
            <w:pPr>
              <w:rPr>
                <w:rStyle w:val="Enfasiintensa"/>
                <w:rFonts w:ascii="Times New Roman" w:hAnsi="Times New Roman" w:cs="Times New Roman"/>
                <w:i w:val="0"/>
                <w:color w:val="auto"/>
              </w:rPr>
            </w:pPr>
            <w:r w:rsidRPr="00496EFB">
              <w:rPr>
                <w:rStyle w:val="Enfasiintensa"/>
                <w:rFonts w:ascii="Times New Roman" w:hAnsi="Times New Roman" w:cs="Times New Roman"/>
                <w:i w:val="0"/>
                <w:color w:val="auto"/>
              </w:rPr>
              <w:t>FISICA</w:t>
            </w:r>
          </w:p>
        </w:tc>
        <w:tc>
          <w:tcPr>
            <w:tcW w:w="3118" w:type="dxa"/>
          </w:tcPr>
          <w:p w:rsidR="00A660B9" w:rsidRPr="00496EFB" w:rsidRDefault="00A057B8" w:rsidP="000E1181">
            <w:pPr>
              <w:rPr>
                <w:rStyle w:val="Enfasiintensa"/>
                <w:rFonts w:ascii="Times New Roman" w:hAnsi="Times New Roman" w:cs="Times New Roman"/>
                <w:i w:val="0"/>
                <w:color w:val="auto"/>
              </w:rPr>
            </w:pPr>
            <w:r>
              <w:rPr>
                <w:rFonts w:ascii="Arial" w:eastAsia="Times New Roman" w:hAnsi="Arial" w:cs="Times New Roman"/>
                <w:sz w:val="20"/>
                <w:szCs w:val="20"/>
                <w:lang w:eastAsia="it-IT"/>
              </w:rPr>
              <w:t>LANZETTA MARIA G.</w:t>
            </w:r>
          </w:p>
        </w:tc>
        <w:tc>
          <w:tcPr>
            <w:tcW w:w="639" w:type="dxa"/>
          </w:tcPr>
          <w:p w:rsidR="00A660B9" w:rsidRPr="00496EFB" w:rsidRDefault="002567B6" w:rsidP="000E1181">
            <w:pPr>
              <w:pStyle w:val="TableParagraph"/>
              <w:ind w:left="49" w:right="30"/>
              <w:jc w:val="center"/>
              <w:rPr>
                <w:rFonts w:ascii="Times New Roman" w:hAnsi="Times New Roman" w:cs="Times New Roman"/>
                <w:i/>
                <w:sz w:val="24"/>
              </w:rPr>
            </w:pPr>
            <w:r>
              <w:rPr>
                <w:rFonts w:ascii="Times New Roman" w:hAnsi="Times New Roman" w:cs="Times New Roman"/>
                <w:i/>
                <w:sz w:val="24"/>
              </w:rPr>
              <w:t>no</w:t>
            </w:r>
          </w:p>
        </w:tc>
        <w:tc>
          <w:tcPr>
            <w:tcW w:w="779" w:type="dxa"/>
          </w:tcPr>
          <w:p w:rsidR="00A660B9" w:rsidRPr="00496EFB" w:rsidRDefault="00FE698B" w:rsidP="000E1181">
            <w:pPr>
              <w:pStyle w:val="TableParagraph"/>
              <w:ind w:left="44" w:right="25"/>
              <w:jc w:val="center"/>
              <w:rPr>
                <w:rFonts w:ascii="Times New Roman" w:hAnsi="Times New Roman" w:cs="Times New Roman"/>
                <w:i/>
                <w:sz w:val="24"/>
              </w:rPr>
            </w:pPr>
            <w:r>
              <w:rPr>
                <w:rFonts w:ascii="Times New Roman" w:hAnsi="Times New Roman" w:cs="Times New Roman"/>
                <w:i/>
                <w:sz w:val="24"/>
              </w:rPr>
              <w:t>si</w:t>
            </w:r>
          </w:p>
        </w:tc>
        <w:tc>
          <w:tcPr>
            <w:tcW w:w="708" w:type="dxa"/>
          </w:tcPr>
          <w:p w:rsidR="00A660B9" w:rsidRPr="00496EFB" w:rsidRDefault="00A660B9" w:rsidP="000E1181">
            <w:pPr>
              <w:pStyle w:val="TableParagraph"/>
              <w:ind w:left="44" w:right="26"/>
              <w:jc w:val="center"/>
              <w:rPr>
                <w:rFonts w:ascii="Times New Roman" w:hAnsi="Times New Roman" w:cs="Times New Roman"/>
                <w:i/>
                <w:sz w:val="24"/>
              </w:rPr>
            </w:pPr>
            <w:r w:rsidRPr="00496EFB">
              <w:rPr>
                <w:rFonts w:ascii="Times New Roman" w:hAnsi="Times New Roman" w:cs="Times New Roman"/>
                <w:i/>
                <w:sz w:val="24"/>
              </w:rPr>
              <w:t>si</w:t>
            </w:r>
          </w:p>
        </w:tc>
      </w:tr>
      <w:tr w:rsidR="00A660B9" w:rsidRPr="00496EFB" w:rsidTr="000E1181">
        <w:trPr>
          <w:trHeight w:val="452"/>
          <w:jc w:val="center"/>
        </w:trPr>
        <w:tc>
          <w:tcPr>
            <w:tcW w:w="4537" w:type="dxa"/>
          </w:tcPr>
          <w:p w:rsidR="00A660B9" w:rsidRPr="00496EFB" w:rsidRDefault="00A660B9" w:rsidP="000E1181">
            <w:pPr>
              <w:rPr>
                <w:rStyle w:val="Enfasiintensa"/>
                <w:rFonts w:ascii="Times New Roman" w:hAnsi="Times New Roman" w:cs="Times New Roman"/>
                <w:i w:val="0"/>
                <w:color w:val="auto"/>
              </w:rPr>
            </w:pPr>
            <w:r w:rsidRPr="00496EFB">
              <w:rPr>
                <w:rStyle w:val="Enfasiintensa"/>
                <w:rFonts w:ascii="Times New Roman" w:hAnsi="Times New Roman" w:cs="Times New Roman"/>
                <w:i w:val="0"/>
                <w:color w:val="auto"/>
              </w:rPr>
              <w:lastRenderedPageBreak/>
              <w:t>SCIENZE NATURALI</w:t>
            </w:r>
          </w:p>
        </w:tc>
        <w:tc>
          <w:tcPr>
            <w:tcW w:w="3118" w:type="dxa"/>
          </w:tcPr>
          <w:p w:rsidR="00A660B9" w:rsidRPr="00496EFB" w:rsidRDefault="00A660B9" w:rsidP="000E1181">
            <w:pPr>
              <w:rPr>
                <w:rStyle w:val="Enfasiintensa"/>
                <w:rFonts w:ascii="Times New Roman" w:hAnsi="Times New Roman" w:cs="Times New Roman"/>
                <w:i w:val="0"/>
                <w:color w:val="auto"/>
              </w:rPr>
            </w:pPr>
            <w:r w:rsidRPr="00496EFB">
              <w:rPr>
                <w:rStyle w:val="Enfasiintensa"/>
                <w:rFonts w:ascii="Times New Roman" w:hAnsi="Times New Roman" w:cs="Times New Roman"/>
                <w:i w:val="0"/>
                <w:color w:val="auto"/>
              </w:rPr>
              <w:t>FESTA SABATINO</w:t>
            </w:r>
          </w:p>
        </w:tc>
        <w:tc>
          <w:tcPr>
            <w:tcW w:w="639" w:type="dxa"/>
          </w:tcPr>
          <w:p w:rsidR="00A660B9" w:rsidRPr="00496EFB" w:rsidRDefault="00A660B9" w:rsidP="000E1181">
            <w:pPr>
              <w:pStyle w:val="TableParagraph"/>
              <w:ind w:left="49" w:right="30"/>
              <w:jc w:val="center"/>
              <w:rPr>
                <w:rFonts w:ascii="Times New Roman" w:hAnsi="Times New Roman" w:cs="Times New Roman"/>
                <w:i/>
                <w:sz w:val="24"/>
              </w:rPr>
            </w:pPr>
            <w:r w:rsidRPr="00496EFB">
              <w:rPr>
                <w:rFonts w:ascii="Times New Roman" w:hAnsi="Times New Roman" w:cs="Times New Roman"/>
                <w:i/>
                <w:w w:val="95"/>
                <w:sz w:val="24"/>
              </w:rPr>
              <w:t>si</w:t>
            </w:r>
          </w:p>
        </w:tc>
        <w:tc>
          <w:tcPr>
            <w:tcW w:w="779" w:type="dxa"/>
          </w:tcPr>
          <w:p w:rsidR="00A660B9" w:rsidRPr="00496EFB" w:rsidRDefault="00A660B9" w:rsidP="000E1181">
            <w:pPr>
              <w:pStyle w:val="TableParagraph"/>
              <w:ind w:left="44" w:right="25"/>
              <w:jc w:val="center"/>
              <w:rPr>
                <w:rFonts w:ascii="Times New Roman" w:hAnsi="Times New Roman" w:cs="Times New Roman"/>
                <w:i/>
                <w:sz w:val="24"/>
              </w:rPr>
            </w:pPr>
            <w:r w:rsidRPr="00496EFB">
              <w:rPr>
                <w:rFonts w:ascii="Times New Roman" w:hAnsi="Times New Roman" w:cs="Times New Roman"/>
                <w:i/>
                <w:sz w:val="24"/>
              </w:rPr>
              <w:t>si</w:t>
            </w:r>
          </w:p>
        </w:tc>
        <w:tc>
          <w:tcPr>
            <w:tcW w:w="708" w:type="dxa"/>
          </w:tcPr>
          <w:p w:rsidR="00A660B9" w:rsidRPr="00496EFB" w:rsidRDefault="00A660B9" w:rsidP="000E1181">
            <w:pPr>
              <w:pStyle w:val="TableParagraph"/>
              <w:ind w:left="44" w:right="26"/>
              <w:jc w:val="center"/>
              <w:rPr>
                <w:rFonts w:ascii="Times New Roman" w:hAnsi="Times New Roman" w:cs="Times New Roman"/>
                <w:i/>
                <w:sz w:val="24"/>
              </w:rPr>
            </w:pPr>
            <w:r w:rsidRPr="00496EFB">
              <w:rPr>
                <w:rFonts w:ascii="Times New Roman" w:hAnsi="Times New Roman" w:cs="Times New Roman"/>
                <w:i/>
                <w:sz w:val="24"/>
              </w:rPr>
              <w:t>si</w:t>
            </w:r>
          </w:p>
        </w:tc>
      </w:tr>
      <w:tr w:rsidR="00A660B9" w:rsidRPr="00496EFB" w:rsidTr="000E1181">
        <w:trPr>
          <w:trHeight w:val="452"/>
          <w:jc w:val="center"/>
        </w:trPr>
        <w:tc>
          <w:tcPr>
            <w:tcW w:w="4537" w:type="dxa"/>
          </w:tcPr>
          <w:p w:rsidR="00A660B9" w:rsidRPr="00076D4C" w:rsidRDefault="00A660B9" w:rsidP="000E1181">
            <w:pPr>
              <w:rPr>
                <w:rStyle w:val="Enfasiintensa"/>
                <w:rFonts w:ascii="Times New Roman" w:hAnsi="Times New Roman" w:cs="Times New Roman"/>
                <w:i w:val="0"/>
                <w:color w:val="auto"/>
                <w:lang w:val="it-IT"/>
              </w:rPr>
            </w:pPr>
            <w:r w:rsidRPr="00076D4C">
              <w:rPr>
                <w:rStyle w:val="Enfasiintensa"/>
                <w:rFonts w:ascii="Times New Roman" w:hAnsi="Times New Roman" w:cs="Times New Roman"/>
                <w:i w:val="0"/>
                <w:color w:val="auto"/>
                <w:lang w:val="it-IT"/>
              </w:rPr>
              <w:t>DIRITTO ED ECONOMIA DELLO SPORT</w:t>
            </w:r>
          </w:p>
        </w:tc>
        <w:tc>
          <w:tcPr>
            <w:tcW w:w="3118" w:type="dxa"/>
          </w:tcPr>
          <w:p w:rsidR="00A660B9" w:rsidRPr="00496EFB" w:rsidRDefault="00A660B9" w:rsidP="000E1181">
            <w:pPr>
              <w:rPr>
                <w:rStyle w:val="Enfasiintensa"/>
                <w:rFonts w:ascii="Times New Roman" w:hAnsi="Times New Roman" w:cs="Times New Roman"/>
                <w:i w:val="0"/>
                <w:color w:val="auto"/>
              </w:rPr>
            </w:pPr>
            <w:r w:rsidRPr="00496EFB">
              <w:rPr>
                <w:rStyle w:val="Enfasiintensa"/>
                <w:rFonts w:ascii="Times New Roman" w:hAnsi="Times New Roman" w:cs="Times New Roman"/>
                <w:i w:val="0"/>
                <w:color w:val="auto"/>
              </w:rPr>
              <w:t>VECCHIARELLI PAOLA</w:t>
            </w:r>
          </w:p>
        </w:tc>
        <w:tc>
          <w:tcPr>
            <w:tcW w:w="639" w:type="dxa"/>
          </w:tcPr>
          <w:p w:rsidR="00A660B9" w:rsidRPr="00496EFB" w:rsidRDefault="00820F89" w:rsidP="000E1181">
            <w:pPr>
              <w:pStyle w:val="TableParagraph"/>
              <w:ind w:left="49" w:right="30"/>
              <w:jc w:val="center"/>
              <w:rPr>
                <w:rFonts w:ascii="Times New Roman" w:hAnsi="Times New Roman" w:cs="Times New Roman"/>
                <w:i/>
                <w:sz w:val="24"/>
              </w:rPr>
            </w:pPr>
            <w:r>
              <w:rPr>
                <w:rFonts w:ascii="Times New Roman" w:hAnsi="Times New Roman" w:cs="Times New Roman"/>
                <w:i/>
                <w:sz w:val="24"/>
              </w:rPr>
              <w:t>si</w:t>
            </w:r>
          </w:p>
        </w:tc>
        <w:tc>
          <w:tcPr>
            <w:tcW w:w="779" w:type="dxa"/>
          </w:tcPr>
          <w:p w:rsidR="00A660B9" w:rsidRPr="00496EFB" w:rsidRDefault="006D6459" w:rsidP="000E1181">
            <w:pPr>
              <w:pStyle w:val="TableParagraph"/>
              <w:ind w:left="44" w:right="25"/>
              <w:jc w:val="center"/>
              <w:rPr>
                <w:rFonts w:ascii="Times New Roman" w:hAnsi="Times New Roman" w:cs="Times New Roman"/>
                <w:i/>
                <w:sz w:val="24"/>
              </w:rPr>
            </w:pPr>
            <w:r>
              <w:rPr>
                <w:rFonts w:ascii="Times New Roman" w:hAnsi="Times New Roman" w:cs="Times New Roman"/>
                <w:i/>
                <w:sz w:val="24"/>
              </w:rPr>
              <w:t>si</w:t>
            </w:r>
          </w:p>
        </w:tc>
        <w:tc>
          <w:tcPr>
            <w:tcW w:w="708" w:type="dxa"/>
          </w:tcPr>
          <w:p w:rsidR="00A660B9" w:rsidRPr="00496EFB" w:rsidRDefault="00A660B9" w:rsidP="000E1181">
            <w:pPr>
              <w:pStyle w:val="TableParagraph"/>
              <w:ind w:left="44" w:right="26"/>
              <w:jc w:val="center"/>
              <w:rPr>
                <w:rFonts w:ascii="Times New Roman" w:hAnsi="Times New Roman" w:cs="Times New Roman"/>
                <w:i/>
                <w:sz w:val="24"/>
              </w:rPr>
            </w:pPr>
            <w:r w:rsidRPr="00496EFB">
              <w:rPr>
                <w:rFonts w:ascii="Times New Roman" w:hAnsi="Times New Roman" w:cs="Times New Roman"/>
                <w:i/>
                <w:sz w:val="24"/>
              </w:rPr>
              <w:t>si</w:t>
            </w:r>
          </w:p>
        </w:tc>
      </w:tr>
      <w:tr w:rsidR="00A660B9" w:rsidRPr="00496EFB" w:rsidTr="000E1181">
        <w:trPr>
          <w:trHeight w:val="452"/>
          <w:jc w:val="center"/>
        </w:trPr>
        <w:tc>
          <w:tcPr>
            <w:tcW w:w="4537" w:type="dxa"/>
          </w:tcPr>
          <w:p w:rsidR="00A660B9" w:rsidRPr="00496EFB" w:rsidRDefault="00A660B9" w:rsidP="000E1181">
            <w:pPr>
              <w:rPr>
                <w:rStyle w:val="Enfasiintensa"/>
                <w:rFonts w:ascii="Times New Roman" w:hAnsi="Times New Roman" w:cs="Times New Roman"/>
                <w:i w:val="0"/>
                <w:color w:val="auto"/>
              </w:rPr>
            </w:pPr>
            <w:r w:rsidRPr="00496EFB">
              <w:rPr>
                <w:rStyle w:val="Enfasiintensa"/>
                <w:rFonts w:ascii="Times New Roman" w:hAnsi="Times New Roman" w:cs="Times New Roman"/>
                <w:i w:val="0"/>
                <w:color w:val="auto"/>
              </w:rPr>
              <w:t>DISCIPLINE SPORTIVE</w:t>
            </w:r>
          </w:p>
        </w:tc>
        <w:tc>
          <w:tcPr>
            <w:tcW w:w="3118" w:type="dxa"/>
          </w:tcPr>
          <w:p w:rsidR="00A660B9" w:rsidRPr="00496EFB" w:rsidRDefault="006D6459" w:rsidP="000E1181">
            <w:pPr>
              <w:rPr>
                <w:rStyle w:val="Enfasiintensa"/>
                <w:rFonts w:ascii="Times New Roman" w:hAnsi="Times New Roman" w:cs="Times New Roman"/>
                <w:i w:val="0"/>
                <w:color w:val="auto"/>
              </w:rPr>
            </w:pPr>
            <w:r>
              <w:rPr>
                <w:rStyle w:val="Enfasiintensa"/>
                <w:rFonts w:ascii="Times New Roman" w:hAnsi="Times New Roman" w:cs="Times New Roman"/>
                <w:i w:val="0"/>
                <w:color w:val="auto"/>
              </w:rPr>
              <w:t>PICIOCCHI ORNELLA</w:t>
            </w:r>
          </w:p>
        </w:tc>
        <w:tc>
          <w:tcPr>
            <w:tcW w:w="639" w:type="dxa"/>
          </w:tcPr>
          <w:p w:rsidR="00A660B9" w:rsidRPr="00496EFB" w:rsidRDefault="00A660B9" w:rsidP="000E1181">
            <w:pPr>
              <w:pStyle w:val="TableParagraph"/>
              <w:ind w:left="49" w:right="30"/>
              <w:jc w:val="center"/>
              <w:rPr>
                <w:rFonts w:ascii="Times New Roman" w:hAnsi="Times New Roman" w:cs="Times New Roman"/>
                <w:i/>
                <w:sz w:val="24"/>
              </w:rPr>
            </w:pPr>
            <w:r w:rsidRPr="00496EFB">
              <w:rPr>
                <w:rFonts w:ascii="Times New Roman" w:hAnsi="Times New Roman" w:cs="Times New Roman"/>
                <w:i/>
                <w:w w:val="95"/>
                <w:sz w:val="24"/>
              </w:rPr>
              <w:t>si</w:t>
            </w:r>
          </w:p>
        </w:tc>
        <w:tc>
          <w:tcPr>
            <w:tcW w:w="779" w:type="dxa"/>
          </w:tcPr>
          <w:p w:rsidR="00A660B9" w:rsidRPr="00496EFB" w:rsidRDefault="00A660B9" w:rsidP="000E1181">
            <w:pPr>
              <w:pStyle w:val="TableParagraph"/>
              <w:ind w:left="44" w:right="25"/>
              <w:jc w:val="center"/>
              <w:rPr>
                <w:rFonts w:ascii="Times New Roman" w:hAnsi="Times New Roman" w:cs="Times New Roman"/>
                <w:i/>
                <w:sz w:val="24"/>
              </w:rPr>
            </w:pPr>
            <w:r w:rsidRPr="00496EFB">
              <w:rPr>
                <w:rFonts w:ascii="Times New Roman" w:hAnsi="Times New Roman" w:cs="Times New Roman"/>
                <w:i/>
                <w:sz w:val="24"/>
              </w:rPr>
              <w:t>si</w:t>
            </w:r>
          </w:p>
        </w:tc>
        <w:tc>
          <w:tcPr>
            <w:tcW w:w="708" w:type="dxa"/>
          </w:tcPr>
          <w:p w:rsidR="00A660B9" w:rsidRPr="00496EFB" w:rsidRDefault="00A660B9" w:rsidP="000E1181">
            <w:pPr>
              <w:pStyle w:val="TableParagraph"/>
              <w:ind w:left="44" w:right="26"/>
              <w:jc w:val="center"/>
              <w:rPr>
                <w:rFonts w:ascii="Times New Roman" w:hAnsi="Times New Roman" w:cs="Times New Roman"/>
                <w:i/>
                <w:sz w:val="24"/>
              </w:rPr>
            </w:pPr>
            <w:r w:rsidRPr="00496EFB">
              <w:rPr>
                <w:rFonts w:ascii="Times New Roman" w:hAnsi="Times New Roman" w:cs="Times New Roman"/>
                <w:i/>
                <w:sz w:val="24"/>
              </w:rPr>
              <w:t>si</w:t>
            </w:r>
          </w:p>
        </w:tc>
      </w:tr>
      <w:tr w:rsidR="00A660B9" w:rsidRPr="00496EFB" w:rsidTr="000E1181">
        <w:trPr>
          <w:trHeight w:val="452"/>
          <w:jc w:val="center"/>
        </w:trPr>
        <w:tc>
          <w:tcPr>
            <w:tcW w:w="4537" w:type="dxa"/>
          </w:tcPr>
          <w:p w:rsidR="00A660B9" w:rsidRPr="00496EFB" w:rsidRDefault="00A660B9" w:rsidP="000E1181">
            <w:pPr>
              <w:rPr>
                <w:rStyle w:val="Enfasiintensa"/>
                <w:rFonts w:ascii="Times New Roman" w:hAnsi="Times New Roman" w:cs="Times New Roman"/>
                <w:i w:val="0"/>
                <w:color w:val="auto"/>
              </w:rPr>
            </w:pPr>
            <w:r w:rsidRPr="00496EFB">
              <w:rPr>
                <w:rStyle w:val="Enfasiintensa"/>
                <w:rFonts w:ascii="Times New Roman" w:hAnsi="Times New Roman" w:cs="Times New Roman"/>
                <w:i w:val="0"/>
                <w:color w:val="auto"/>
              </w:rPr>
              <w:t>SCIENZE MOTORIE E SPORTIVE</w:t>
            </w:r>
          </w:p>
        </w:tc>
        <w:tc>
          <w:tcPr>
            <w:tcW w:w="3118" w:type="dxa"/>
          </w:tcPr>
          <w:p w:rsidR="00A660B9" w:rsidRPr="00496EFB" w:rsidRDefault="009603F2" w:rsidP="000E1181">
            <w:pPr>
              <w:rPr>
                <w:rStyle w:val="Enfasiintensa"/>
                <w:rFonts w:ascii="Times New Roman" w:hAnsi="Times New Roman" w:cs="Times New Roman"/>
                <w:i w:val="0"/>
                <w:color w:val="auto"/>
              </w:rPr>
            </w:pPr>
            <w:r w:rsidRPr="00F020CA">
              <w:rPr>
                <w:rFonts w:eastAsia="Times New Roman" w:cstheme="minorHAnsi"/>
                <w:lang w:eastAsia="it-IT"/>
              </w:rPr>
              <w:t>MAZZA LORELLA</w:t>
            </w:r>
          </w:p>
        </w:tc>
        <w:tc>
          <w:tcPr>
            <w:tcW w:w="639" w:type="dxa"/>
          </w:tcPr>
          <w:p w:rsidR="00A660B9" w:rsidRPr="00496EFB" w:rsidRDefault="009603F2" w:rsidP="000E1181">
            <w:pPr>
              <w:pStyle w:val="TableParagraph"/>
              <w:ind w:left="49" w:right="30"/>
              <w:jc w:val="center"/>
              <w:rPr>
                <w:rFonts w:ascii="Times New Roman" w:hAnsi="Times New Roman" w:cs="Times New Roman"/>
                <w:i/>
                <w:sz w:val="24"/>
              </w:rPr>
            </w:pPr>
            <w:r>
              <w:rPr>
                <w:rFonts w:ascii="Times New Roman" w:hAnsi="Times New Roman" w:cs="Times New Roman"/>
                <w:i/>
                <w:sz w:val="24"/>
              </w:rPr>
              <w:t>no</w:t>
            </w:r>
          </w:p>
        </w:tc>
        <w:tc>
          <w:tcPr>
            <w:tcW w:w="779" w:type="dxa"/>
          </w:tcPr>
          <w:p w:rsidR="00A660B9" w:rsidRPr="00496EFB" w:rsidRDefault="009603F2" w:rsidP="000E1181">
            <w:pPr>
              <w:pStyle w:val="TableParagraph"/>
              <w:ind w:left="44" w:right="25"/>
              <w:jc w:val="center"/>
              <w:rPr>
                <w:rFonts w:ascii="Times New Roman" w:hAnsi="Times New Roman" w:cs="Times New Roman"/>
                <w:i/>
                <w:sz w:val="24"/>
              </w:rPr>
            </w:pPr>
            <w:r>
              <w:rPr>
                <w:rFonts w:ascii="Times New Roman" w:hAnsi="Times New Roman" w:cs="Times New Roman"/>
                <w:i/>
                <w:sz w:val="24"/>
              </w:rPr>
              <w:t>no</w:t>
            </w:r>
          </w:p>
        </w:tc>
        <w:tc>
          <w:tcPr>
            <w:tcW w:w="708" w:type="dxa"/>
          </w:tcPr>
          <w:p w:rsidR="00A660B9" w:rsidRPr="00496EFB" w:rsidRDefault="00A660B9" w:rsidP="000E1181">
            <w:pPr>
              <w:pStyle w:val="TableParagraph"/>
              <w:ind w:left="44" w:right="26"/>
              <w:jc w:val="center"/>
              <w:rPr>
                <w:rFonts w:ascii="Times New Roman" w:hAnsi="Times New Roman" w:cs="Times New Roman"/>
                <w:i/>
                <w:sz w:val="24"/>
              </w:rPr>
            </w:pPr>
            <w:r w:rsidRPr="00496EFB">
              <w:rPr>
                <w:rFonts w:ascii="Times New Roman" w:hAnsi="Times New Roman" w:cs="Times New Roman"/>
                <w:i/>
                <w:sz w:val="24"/>
              </w:rPr>
              <w:t>si</w:t>
            </w:r>
          </w:p>
        </w:tc>
      </w:tr>
      <w:tr w:rsidR="00A660B9" w:rsidRPr="00496EFB" w:rsidTr="000E1181">
        <w:trPr>
          <w:trHeight w:val="455"/>
          <w:jc w:val="center"/>
        </w:trPr>
        <w:tc>
          <w:tcPr>
            <w:tcW w:w="4537" w:type="dxa"/>
          </w:tcPr>
          <w:p w:rsidR="00A660B9" w:rsidRPr="00496EFB" w:rsidRDefault="00A660B9" w:rsidP="000E1181">
            <w:pPr>
              <w:rPr>
                <w:rStyle w:val="Enfasiintensa"/>
                <w:rFonts w:ascii="Times New Roman" w:hAnsi="Times New Roman" w:cs="Times New Roman"/>
                <w:i w:val="0"/>
                <w:color w:val="auto"/>
              </w:rPr>
            </w:pPr>
            <w:r w:rsidRPr="00496EFB">
              <w:rPr>
                <w:rStyle w:val="Enfasiintensa"/>
                <w:rFonts w:ascii="Times New Roman" w:hAnsi="Times New Roman" w:cs="Times New Roman"/>
                <w:i w:val="0"/>
                <w:color w:val="auto"/>
              </w:rPr>
              <w:t>RELIGIONE</w:t>
            </w:r>
          </w:p>
        </w:tc>
        <w:tc>
          <w:tcPr>
            <w:tcW w:w="3118" w:type="dxa"/>
          </w:tcPr>
          <w:p w:rsidR="00A660B9" w:rsidRPr="00496EFB" w:rsidRDefault="00A660B9" w:rsidP="000E1181">
            <w:pPr>
              <w:rPr>
                <w:rStyle w:val="Enfasiintensa"/>
                <w:rFonts w:ascii="Times New Roman" w:hAnsi="Times New Roman" w:cs="Times New Roman"/>
                <w:i w:val="0"/>
                <w:color w:val="auto"/>
              </w:rPr>
            </w:pPr>
            <w:r w:rsidRPr="00496EFB">
              <w:rPr>
                <w:rStyle w:val="Enfasiintensa"/>
                <w:rFonts w:ascii="Times New Roman" w:hAnsi="Times New Roman" w:cs="Times New Roman"/>
                <w:i w:val="0"/>
                <w:color w:val="auto"/>
              </w:rPr>
              <w:t>CAPONE PASQUALE</w:t>
            </w:r>
          </w:p>
        </w:tc>
        <w:tc>
          <w:tcPr>
            <w:tcW w:w="639" w:type="dxa"/>
          </w:tcPr>
          <w:p w:rsidR="00A660B9" w:rsidRPr="00496EFB" w:rsidRDefault="00A660B9" w:rsidP="000E1181">
            <w:pPr>
              <w:pStyle w:val="TableParagraph"/>
              <w:ind w:left="49" w:right="30"/>
              <w:jc w:val="center"/>
              <w:rPr>
                <w:rFonts w:ascii="Times New Roman" w:hAnsi="Times New Roman" w:cs="Times New Roman"/>
                <w:i/>
                <w:sz w:val="24"/>
              </w:rPr>
            </w:pPr>
            <w:r w:rsidRPr="00496EFB">
              <w:rPr>
                <w:rFonts w:ascii="Times New Roman" w:hAnsi="Times New Roman" w:cs="Times New Roman"/>
                <w:i/>
                <w:w w:val="95"/>
                <w:sz w:val="24"/>
              </w:rPr>
              <w:t>si</w:t>
            </w:r>
          </w:p>
        </w:tc>
        <w:tc>
          <w:tcPr>
            <w:tcW w:w="779" w:type="dxa"/>
          </w:tcPr>
          <w:p w:rsidR="00A660B9" w:rsidRPr="00496EFB" w:rsidRDefault="00820F89" w:rsidP="000E1181">
            <w:pPr>
              <w:pStyle w:val="TableParagraph"/>
              <w:ind w:left="44" w:right="25"/>
              <w:jc w:val="center"/>
              <w:rPr>
                <w:rFonts w:ascii="Times New Roman" w:hAnsi="Times New Roman" w:cs="Times New Roman"/>
                <w:i/>
                <w:sz w:val="24"/>
              </w:rPr>
            </w:pPr>
            <w:r>
              <w:rPr>
                <w:rFonts w:ascii="Times New Roman" w:hAnsi="Times New Roman" w:cs="Times New Roman"/>
                <w:i/>
                <w:sz w:val="24"/>
              </w:rPr>
              <w:t>no</w:t>
            </w:r>
          </w:p>
        </w:tc>
        <w:tc>
          <w:tcPr>
            <w:tcW w:w="708" w:type="dxa"/>
          </w:tcPr>
          <w:p w:rsidR="00A660B9" w:rsidRPr="00496EFB" w:rsidRDefault="00A660B9" w:rsidP="000E1181">
            <w:pPr>
              <w:pStyle w:val="TableParagraph"/>
              <w:ind w:left="44" w:right="26"/>
              <w:jc w:val="center"/>
              <w:rPr>
                <w:rFonts w:ascii="Times New Roman" w:hAnsi="Times New Roman" w:cs="Times New Roman"/>
                <w:i/>
                <w:sz w:val="24"/>
              </w:rPr>
            </w:pPr>
            <w:r w:rsidRPr="00496EFB">
              <w:rPr>
                <w:rFonts w:ascii="Times New Roman" w:hAnsi="Times New Roman" w:cs="Times New Roman"/>
                <w:i/>
                <w:sz w:val="24"/>
              </w:rPr>
              <w:t>si</w:t>
            </w:r>
          </w:p>
        </w:tc>
      </w:tr>
    </w:tbl>
    <w:p w:rsidR="00B21070" w:rsidRDefault="00B21070" w:rsidP="00423329">
      <w:pPr>
        <w:rPr>
          <w:rFonts w:ascii="Times New Roman" w:eastAsia="Times New Roman" w:hAnsi="Times New Roman" w:cs="Times New Roman"/>
          <w:sz w:val="24"/>
          <w:szCs w:val="40"/>
          <w:highlight w:val="yellow"/>
          <w:lang w:eastAsia="it-IT" w:bidi="he-IL"/>
        </w:rPr>
      </w:pPr>
    </w:p>
    <w:p w:rsidR="00B21070" w:rsidRDefault="006D6459" w:rsidP="00B21070">
      <w:pPr>
        <w:ind w:left="-680" w:firstLine="709"/>
        <w:rPr>
          <w:rFonts w:ascii="Times New Roman" w:eastAsia="Times New Roman" w:hAnsi="Times New Roman" w:cs="Times New Roman"/>
          <w:b/>
          <w:color w:val="4F271C" w:themeColor="text2"/>
          <w:sz w:val="24"/>
          <w:szCs w:val="40"/>
          <w:lang w:eastAsia="it-IT" w:bidi="he-IL"/>
        </w:rPr>
      </w:pPr>
      <w:r w:rsidRPr="00B21070">
        <w:rPr>
          <w:rFonts w:ascii="Times New Roman" w:eastAsia="Times New Roman" w:hAnsi="Times New Roman" w:cs="Times New Roman"/>
          <w:b/>
          <w:color w:val="4F271C" w:themeColor="text2"/>
          <w:sz w:val="24"/>
          <w:szCs w:val="40"/>
          <w:lang w:eastAsia="it-IT" w:bidi="he-IL"/>
        </w:rPr>
        <w:t>1.</w:t>
      </w:r>
      <w:r w:rsidR="00D25DF6" w:rsidRPr="00B21070">
        <w:rPr>
          <w:rFonts w:ascii="Times New Roman" w:eastAsia="Times New Roman" w:hAnsi="Times New Roman" w:cs="Times New Roman"/>
          <w:b/>
          <w:color w:val="4F271C" w:themeColor="text2"/>
          <w:sz w:val="24"/>
          <w:szCs w:val="40"/>
          <w:lang w:eastAsia="it-IT" w:bidi="he-IL"/>
        </w:rPr>
        <w:t xml:space="preserve">2 </w:t>
      </w:r>
      <w:r w:rsidRPr="00B21070">
        <w:rPr>
          <w:rFonts w:ascii="Times New Roman" w:eastAsia="Times New Roman" w:hAnsi="Times New Roman" w:cs="Times New Roman"/>
          <w:b/>
          <w:color w:val="4F271C" w:themeColor="text2"/>
          <w:sz w:val="24"/>
          <w:szCs w:val="40"/>
          <w:lang w:eastAsia="it-IT" w:bidi="he-IL"/>
        </w:rPr>
        <w:t xml:space="preserve"> Docenti Commissari interni</w:t>
      </w:r>
    </w:p>
    <w:tbl>
      <w:tblPr>
        <w:tblW w:w="1058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73"/>
        <w:gridCol w:w="4907"/>
      </w:tblGrid>
      <w:tr w:rsidR="005F67A0" w:rsidTr="003B2FE8">
        <w:trPr>
          <w:cantSplit/>
          <w:trHeight w:val="249"/>
          <w:tblHeader/>
        </w:trPr>
        <w:tc>
          <w:tcPr>
            <w:tcW w:w="5673" w:type="dxa"/>
            <w:tcBorders>
              <w:top w:val="single" w:sz="4" w:space="0" w:color="000000"/>
              <w:left w:val="single" w:sz="4" w:space="0" w:color="000000"/>
              <w:bottom w:val="single" w:sz="4" w:space="0" w:color="000000"/>
              <w:right w:val="single" w:sz="4" w:space="0" w:color="000000"/>
            </w:tcBorders>
          </w:tcPr>
          <w:p w:rsidR="005F67A0" w:rsidRDefault="005F67A0" w:rsidP="003B2FE8">
            <w:pPr>
              <w:pStyle w:val="normal"/>
              <w:rPr>
                <w:rFonts w:ascii="Calibri" w:eastAsia="Calibri" w:hAnsi="Calibri" w:cs="Calibri"/>
                <w:b/>
              </w:rPr>
            </w:pPr>
            <w:r>
              <w:rPr>
                <w:rFonts w:ascii="Calibri" w:eastAsia="Calibri" w:hAnsi="Calibri" w:cs="Calibri"/>
                <w:b/>
              </w:rPr>
              <w:t>Matematica   -  Fisica</w:t>
            </w:r>
          </w:p>
        </w:tc>
        <w:tc>
          <w:tcPr>
            <w:tcW w:w="4907" w:type="dxa"/>
            <w:tcBorders>
              <w:top w:val="single" w:sz="4" w:space="0" w:color="000000"/>
              <w:left w:val="single" w:sz="4" w:space="0" w:color="000000"/>
              <w:bottom w:val="single" w:sz="4" w:space="0" w:color="000000"/>
              <w:right w:val="single" w:sz="4" w:space="0" w:color="000000"/>
            </w:tcBorders>
          </w:tcPr>
          <w:p w:rsidR="005F67A0" w:rsidRDefault="005F67A0" w:rsidP="003B2FE8">
            <w:pPr>
              <w:pStyle w:val="normal"/>
              <w:rPr>
                <w:rFonts w:ascii="Calibri" w:eastAsia="Calibri" w:hAnsi="Calibri" w:cs="Calibri"/>
                <w:b/>
              </w:rPr>
            </w:pPr>
            <w:r>
              <w:rPr>
                <w:rFonts w:ascii="Calibri" w:eastAsia="Calibri" w:hAnsi="Calibri" w:cs="Calibri"/>
                <w:b/>
              </w:rPr>
              <w:t>PROF. DE MAIO ROCCO</w:t>
            </w:r>
          </w:p>
        </w:tc>
      </w:tr>
      <w:tr w:rsidR="005F67A0" w:rsidTr="003B2FE8">
        <w:trPr>
          <w:cantSplit/>
          <w:trHeight w:val="249"/>
          <w:tblHeader/>
        </w:trPr>
        <w:tc>
          <w:tcPr>
            <w:tcW w:w="5673" w:type="dxa"/>
            <w:tcBorders>
              <w:top w:val="single" w:sz="4" w:space="0" w:color="000000"/>
              <w:left w:val="single" w:sz="4" w:space="0" w:color="000000"/>
              <w:bottom w:val="single" w:sz="4" w:space="0" w:color="000000"/>
              <w:right w:val="single" w:sz="4" w:space="0" w:color="000000"/>
            </w:tcBorders>
          </w:tcPr>
          <w:p w:rsidR="005F67A0" w:rsidRDefault="005F67A0" w:rsidP="005F67A0">
            <w:pPr>
              <w:pStyle w:val="normal"/>
              <w:rPr>
                <w:rFonts w:ascii="Calibri" w:eastAsia="Calibri" w:hAnsi="Calibri" w:cs="Calibri"/>
                <w:b/>
              </w:rPr>
            </w:pPr>
            <w:r>
              <w:rPr>
                <w:rFonts w:ascii="Calibri" w:eastAsia="Calibri" w:hAnsi="Calibri" w:cs="Calibri"/>
                <w:b/>
              </w:rPr>
              <w:t xml:space="preserve">Lingua e Cultura straniera (Ing.)  </w:t>
            </w:r>
          </w:p>
        </w:tc>
        <w:tc>
          <w:tcPr>
            <w:tcW w:w="4907" w:type="dxa"/>
            <w:tcBorders>
              <w:top w:val="single" w:sz="4" w:space="0" w:color="000000"/>
              <w:left w:val="single" w:sz="4" w:space="0" w:color="000000"/>
              <w:bottom w:val="single" w:sz="4" w:space="0" w:color="000000"/>
              <w:right w:val="single" w:sz="4" w:space="0" w:color="000000"/>
            </w:tcBorders>
          </w:tcPr>
          <w:p w:rsidR="005F67A0" w:rsidRDefault="005F67A0" w:rsidP="003B2FE8">
            <w:pPr>
              <w:pStyle w:val="normal"/>
              <w:rPr>
                <w:rFonts w:ascii="Calibri" w:eastAsia="Calibri" w:hAnsi="Calibri" w:cs="Calibri"/>
                <w:b/>
              </w:rPr>
            </w:pPr>
            <w:r>
              <w:rPr>
                <w:rFonts w:ascii="Calibri" w:eastAsia="Calibri" w:hAnsi="Calibri" w:cs="Calibri"/>
                <w:b/>
              </w:rPr>
              <w:t>PROF. DELLA VALLE ANNA</w:t>
            </w:r>
          </w:p>
        </w:tc>
      </w:tr>
      <w:tr w:rsidR="005F67A0" w:rsidTr="003B2FE8">
        <w:trPr>
          <w:cantSplit/>
          <w:trHeight w:val="249"/>
          <w:tblHeader/>
        </w:trPr>
        <w:tc>
          <w:tcPr>
            <w:tcW w:w="5673" w:type="dxa"/>
            <w:tcBorders>
              <w:top w:val="single" w:sz="4" w:space="0" w:color="000000"/>
              <w:left w:val="single" w:sz="4" w:space="0" w:color="000000"/>
              <w:bottom w:val="single" w:sz="4" w:space="0" w:color="000000"/>
              <w:right w:val="single" w:sz="4" w:space="0" w:color="000000"/>
            </w:tcBorders>
          </w:tcPr>
          <w:p w:rsidR="005F67A0" w:rsidRDefault="005F67A0" w:rsidP="005F67A0">
            <w:pPr>
              <w:pStyle w:val="normal"/>
              <w:rPr>
                <w:rFonts w:ascii="Calibri" w:eastAsia="Calibri" w:hAnsi="Calibri" w:cs="Calibri"/>
                <w:b/>
              </w:rPr>
            </w:pPr>
            <w:r>
              <w:rPr>
                <w:rFonts w:ascii="Calibri" w:eastAsia="Calibri" w:hAnsi="Calibri" w:cs="Calibri"/>
                <w:b/>
              </w:rPr>
              <w:t xml:space="preserve">Storia e Filosofia  </w:t>
            </w:r>
          </w:p>
        </w:tc>
        <w:tc>
          <w:tcPr>
            <w:tcW w:w="4907" w:type="dxa"/>
            <w:tcBorders>
              <w:top w:val="single" w:sz="4" w:space="0" w:color="000000"/>
              <w:left w:val="single" w:sz="4" w:space="0" w:color="000000"/>
              <w:bottom w:val="single" w:sz="4" w:space="0" w:color="000000"/>
              <w:right w:val="single" w:sz="4" w:space="0" w:color="000000"/>
            </w:tcBorders>
          </w:tcPr>
          <w:p w:rsidR="005F67A0" w:rsidRDefault="005F67A0" w:rsidP="003B2FE8">
            <w:pPr>
              <w:pStyle w:val="normal"/>
              <w:rPr>
                <w:rFonts w:ascii="Calibri" w:eastAsia="Calibri" w:hAnsi="Calibri" w:cs="Calibri"/>
                <w:b/>
              </w:rPr>
            </w:pPr>
            <w:r>
              <w:rPr>
                <w:rFonts w:ascii="Calibri" w:eastAsia="Calibri" w:hAnsi="Calibri" w:cs="Calibri"/>
                <w:b/>
              </w:rPr>
              <w:t>PROF. IULIANO ANTONIO</w:t>
            </w:r>
          </w:p>
        </w:tc>
      </w:tr>
    </w:tbl>
    <w:p w:rsidR="005F67A0" w:rsidRDefault="005F67A0" w:rsidP="00B21070">
      <w:pPr>
        <w:ind w:left="-680" w:firstLine="709"/>
        <w:rPr>
          <w:rFonts w:ascii="Times New Roman" w:eastAsia="Times New Roman" w:hAnsi="Times New Roman" w:cs="Times New Roman"/>
          <w:b/>
          <w:color w:val="4F271C" w:themeColor="text2"/>
          <w:sz w:val="24"/>
          <w:szCs w:val="40"/>
          <w:lang w:eastAsia="it-IT" w:bidi="he-IL"/>
        </w:rPr>
      </w:pPr>
    </w:p>
    <w:p w:rsidR="006D6459" w:rsidRDefault="006D6459" w:rsidP="00423329">
      <w:pPr>
        <w:rPr>
          <w:rFonts w:ascii="Times New Roman" w:eastAsia="Times New Roman" w:hAnsi="Times New Roman" w:cs="Times New Roman"/>
          <w:sz w:val="24"/>
          <w:szCs w:val="40"/>
          <w:highlight w:val="yellow"/>
          <w:lang w:eastAsia="it-IT" w:bidi="he-IL"/>
        </w:rPr>
      </w:pPr>
    </w:p>
    <w:p w:rsidR="00A660B9" w:rsidRDefault="00A660B9" w:rsidP="00423329">
      <w:pPr>
        <w:rPr>
          <w:rFonts w:ascii="Times New Roman" w:eastAsia="Times New Roman" w:hAnsi="Times New Roman" w:cs="Times New Roman"/>
          <w:sz w:val="24"/>
          <w:szCs w:val="40"/>
          <w:highlight w:val="yellow"/>
          <w:lang w:eastAsia="it-IT" w:bidi="he-IL"/>
        </w:rPr>
      </w:pPr>
    </w:p>
    <w:p w:rsidR="00D2363B" w:rsidRPr="005A791C" w:rsidRDefault="00FC2609" w:rsidP="00423329">
      <w:pPr>
        <w:rPr>
          <w:rFonts w:ascii="Times New Roman" w:eastAsia="Times New Roman" w:hAnsi="Times New Roman" w:cs="Times New Roman"/>
          <w:sz w:val="24"/>
          <w:szCs w:val="40"/>
          <w:highlight w:val="yellow"/>
          <w:lang w:eastAsia="it-IT" w:bidi="he-IL"/>
        </w:rPr>
      </w:pPr>
      <w:r w:rsidRPr="00FC2609">
        <w:rPr>
          <w:rFonts w:ascii="Times New Roman" w:eastAsia="Times New Roman" w:hAnsi="Times New Roman" w:cs="Times New Roman"/>
          <w:noProof/>
          <w:color w:val="4F271C" w:themeColor="text2"/>
          <w:sz w:val="28"/>
          <w:szCs w:val="40"/>
          <w:highlight w:val="yellow"/>
          <w:lang w:eastAsia="it-IT"/>
        </w:rPr>
        <w:pict>
          <v:oval id="Oval 8" o:spid="_x0000_s1028" style="position:absolute;left:0;text-align:left;margin-left:63.65pt;margin-top:-15.35pt;width:303.95pt;height:7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" fillcolor="#8797c3 [1945]" strokecolor="#8797c3 [1945]" strokeweight="1pt">
            <v:fill color2="#d7dceb [665]" angle="135" focus="50%" type="gradient"/>
            <v:shadow on="t" color="#232c46 [1609]" opacity=".5" offset="1pt"/>
            <v:textbox>
              <w:txbxContent>
                <w:p w:rsidR="003B2FE8" w:rsidRPr="00B21070" w:rsidRDefault="003B2FE8" w:rsidP="00B21070">
                  <w:pPr>
                    <w:rPr>
                      <w:rStyle w:val="Enfasigrassetto"/>
                      <w:sz w:val="28"/>
                    </w:rPr>
                  </w:pPr>
                  <w:r>
                    <w:rPr>
                      <w:rStyle w:val="Enfasigrassetto"/>
                      <w:sz w:val="28"/>
                    </w:rPr>
                    <w:t xml:space="preserve">2. </w:t>
                  </w:r>
                  <w:r w:rsidRPr="00B21070">
                    <w:rPr>
                      <w:rStyle w:val="Enfasigrassetto"/>
                      <w:sz w:val="28"/>
                    </w:rPr>
                    <w:t>IL LICEO SCIENTIFICO SPORTIVO</w:t>
                  </w:r>
                </w:p>
                <w:p w:rsidR="003B2FE8" w:rsidRPr="00AC7213" w:rsidRDefault="003B2FE8" w:rsidP="004069E9"/>
              </w:txbxContent>
            </v:textbox>
          </v:oval>
        </w:pict>
      </w:r>
    </w:p>
    <w:p w:rsidR="004069E9" w:rsidRPr="005A791C" w:rsidRDefault="004069E9" w:rsidP="00D2363B">
      <w:pPr>
        <w:rPr>
          <w:rFonts w:ascii="Times New Roman" w:eastAsia="Times New Roman" w:hAnsi="Times New Roman" w:cs="Times New Roman"/>
          <w:color w:val="4F271C" w:themeColor="text2"/>
          <w:sz w:val="28"/>
          <w:szCs w:val="40"/>
          <w:highlight w:val="yellow"/>
          <w:lang w:eastAsia="it-IT" w:bidi="he-IL"/>
        </w:rPr>
      </w:pPr>
    </w:p>
    <w:p w:rsidR="004069E9" w:rsidRDefault="004069E9" w:rsidP="00D2363B">
      <w:pPr>
        <w:rPr>
          <w:rFonts w:ascii="Times New Roman" w:eastAsia="Times New Roman" w:hAnsi="Times New Roman" w:cs="Times New Roman"/>
          <w:color w:val="4F271C" w:themeColor="text2"/>
          <w:sz w:val="28"/>
          <w:szCs w:val="40"/>
          <w:lang w:eastAsia="it-IT" w:bidi="he-IL"/>
        </w:rPr>
      </w:pPr>
    </w:p>
    <w:p w:rsidR="00E378A6" w:rsidRPr="005A791C" w:rsidRDefault="00E378A6" w:rsidP="00D2363B">
      <w:pPr>
        <w:rPr>
          <w:rFonts w:ascii="Times New Roman" w:eastAsia="Times New Roman" w:hAnsi="Times New Roman" w:cs="Times New Roman"/>
          <w:color w:val="4F271C" w:themeColor="text2"/>
          <w:sz w:val="28"/>
          <w:szCs w:val="40"/>
          <w:lang w:eastAsia="it-IT" w:bidi="he-IL"/>
        </w:rPr>
      </w:pPr>
    </w:p>
    <w:p w:rsidR="00D2363B" w:rsidRPr="00B21070" w:rsidRDefault="00B21070" w:rsidP="00D2363B">
      <w:pPr>
        <w:rPr>
          <w:rFonts w:eastAsia="Times New Roman" w:cs="Times New Roman"/>
          <w:b/>
          <w:sz w:val="24"/>
          <w:szCs w:val="24"/>
          <w:lang w:eastAsia="it-IT" w:bidi="he-IL"/>
        </w:rPr>
      </w:pPr>
      <w:r w:rsidRPr="00B21070">
        <w:rPr>
          <w:rFonts w:eastAsia="Times New Roman" w:cs="Times New Roman"/>
          <w:b/>
          <w:sz w:val="24"/>
          <w:szCs w:val="24"/>
          <w:lang w:eastAsia="it-IT" w:bidi="he-IL"/>
        </w:rPr>
        <w:t>2</w:t>
      </w:r>
      <w:r w:rsidR="00836031" w:rsidRPr="00B21070">
        <w:rPr>
          <w:rFonts w:eastAsia="Times New Roman" w:cs="Times New Roman"/>
          <w:b/>
          <w:sz w:val="24"/>
          <w:szCs w:val="24"/>
          <w:lang w:eastAsia="it-IT" w:bidi="he-IL"/>
        </w:rPr>
        <w:t>.</w:t>
      </w:r>
      <w:r w:rsidRPr="00B21070">
        <w:rPr>
          <w:rFonts w:eastAsia="Times New Roman" w:cs="Times New Roman"/>
          <w:b/>
          <w:sz w:val="24"/>
          <w:szCs w:val="24"/>
          <w:lang w:eastAsia="it-IT" w:bidi="he-IL"/>
        </w:rPr>
        <w:t>1</w:t>
      </w:r>
      <w:r w:rsidR="00836031" w:rsidRPr="00B21070">
        <w:rPr>
          <w:rFonts w:eastAsia="Times New Roman" w:cs="Times New Roman"/>
          <w:b/>
          <w:sz w:val="24"/>
          <w:szCs w:val="24"/>
          <w:lang w:eastAsia="it-IT" w:bidi="he-IL"/>
        </w:rPr>
        <w:t xml:space="preserve"> Profilo</w:t>
      </w:r>
      <w:r w:rsidR="00D96203">
        <w:rPr>
          <w:rFonts w:eastAsia="Times New Roman" w:cs="Times New Roman"/>
          <w:b/>
          <w:sz w:val="24"/>
          <w:szCs w:val="24"/>
          <w:lang w:eastAsia="it-IT" w:bidi="he-IL"/>
        </w:rPr>
        <w:t xml:space="preserve"> </w:t>
      </w:r>
      <w:r w:rsidR="000E36B4" w:rsidRPr="00B21070">
        <w:rPr>
          <w:rFonts w:eastAsia="Times New Roman" w:cs="Times New Roman"/>
          <w:b/>
          <w:sz w:val="24"/>
          <w:szCs w:val="24"/>
          <w:lang w:eastAsia="it-IT" w:bidi="he-IL"/>
        </w:rPr>
        <w:t>generale</w:t>
      </w:r>
      <w:r w:rsidR="005F67A0">
        <w:rPr>
          <w:rFonts w:eastAsia="Times New Roman" w:cs="Times New Roman"/>
          <w:b/>
          <w:sz w:val="24"/>
          <w:szCs w:val="24"/>
          <w:lang w:eastAsia="it-IT" w:bidi="he-IL"/>
        </w:rPr>
        <w:t xml:space="preserve"> </w:t>
      </w:r>
      <w:r w:rsidR="000E36B4" w:rsidRPr="00B21070">
        <w:rPr>
          <w:rFonts w:eastAsia="Times New Roman" w:cs="Times New Roman"/>
          <w:b/>
          <w:sz w:val="24"/>
          <w:szCs w:val="24"/>
          <w:lang w:eastAsia="it-IT" w:bidi="he-IL"/>
        </w:rPr>
        <w:t>dell’indirizzo</w:t>
      </w:r>
      <w:r w:rsidR="00837096" w:rsidRPr="00B21070">
        <w:rPr>
          <w:rFonts w:eastAsia="Times New Roman" w:cs="Times New Roman"/>
          <w:b/>
          <w:sz w:val="24"/>
          <w:szCs w:val="24"/>
          <w:lang w:eastAsia="it-IT" w:bidi="he-IL"/>
        </w:rPr>
        <w:t xml:space="preserve"> e risultati di apprendimento</w:t>
      </w:r>
    </w:p>
    <w:p w:rsidR="003140A2" w:rsidRPr="005A791C" w:rsidRDefault="000E5E08" w:rsidP="00D256CD">
      <w:pPr>
        <w:rPr>
          <w:rFonts w:cs="Times New Roman"/>
          <w:sz w:val="24"/>
          <w:szCs w:val="24"/>
        </w:rPr>
      </w:pPr>
      <w:r w:rsidRPr="005A791C">
        <w:rPr>
          <w:rFonts w:cs="Times New Roman"/>
          <w:sz w:val="24"/>
          <w:szCs w:val="24"/>
        </w:rPr>
        <w:t>Il Liceo scientifico, per il forte legame tra la componente scientifica e umanistica del sapere,</w:t>
      </w:r>
      <w:r w:rsidR="005F67A0">
        <w:rPr>
          <w:rFonts w:cs="Times New Roman"/>
          <w:sz w:val="24"/>
          <w:szCs w:val="24"/>
        </w:rPr>
        <w:t xml:space="preserve"> </w:t>
      </w:r>
      <w:r w:rsidRPr="005A791C">
        <w:rPr>
          <w:rFonts w:cs="Times New Roman"/>
          <w:sz w:val="24"/>
          <w:szCs w:val="24"/>
        </w:rPr>
        <w:t>favorisce una crescita umana e culturale ad ampio raggio con il contributo di discipline che, per loro statuto, abilitano a interrogarsi, a porsi problemi, a ricercare coerenti soluzioni unitamente alla consapevolezza dell’importanza delle scienze e della tecnologia sul progresso culturale, civile e sociale. Il percorso formativo rivolto all’allievo è puntato sulla costruzione dei concetti, delle categorie e delle procedure scientifiche in una prospettiva prevalentemente interdisciplinare. Nel segmento scientifico, la matematica e le scienze svolgono un ruolo fondamentale sul piano culturale ed educativo per la conoscenza del mondo reale.</w:t>
      </w:r>
    </w:p>
    <w:p w:rsidR="002A5746" w:rsidRPr="00131113" w:rsidRDefault="000E5E08" w:rsidP="00D256CD">
      <w:pPr>
        <w:rPr>
          <w:rFonts w:cs="Times New Roman"/>
          <w:color w:val="1C2024"/>
          <w:sz w:val="24"/>
          <w:szCs w:val="24"/>
        </w:rPr>
      </w:pPr>
      <w:r w:rsidRPr="005A791C">
        <w:rPr>
          <w:rFonts w:cs="Times New Roman"/>
          <w:color w:val="1C2024"/>
          <w:sz w:val="24"/>
          <w:szCs w:val="24"/>
        </w:rPr>
        <w:t>La sezione a indirizzo sportivo si inserisce strutturalmente, a partire dal primo anno di studio, nel percorso del liceo scientiﬁco di cui al D.P.R.  n. 89 del 15 marzo 2010, articolo 3 comma 2, nell’ambito del quale propone attività e insegnamenti speciﬁci.</w:t>
      </w:r>
      <w:r w:rsidR="007F4C96" w:rsidRPr="005A791C">
        <w:rPr>
          <w:rFonts w:cs="Times New Roman"/>
          <w:color w:val="1C2024"/>
          <w:sz w:val="24"/>
          <w:szCs w:val="24"/>
        </w:rPr>
        <w:t xml:space="preserve">Il liceo sportivo coniuga una approfondita e armonica cultura, sia in ambito umanistico sia scientifico, attraverso la promozione del valore educativo dello sport. Alla pratica sportiva viene riconosciuto un valore aggiunto nei processi formativi per la costruzione di competenze e di personalità dove l’unicità del fenomeno sport viene </w:t>
      </w:r>
      <w:r w:rsidR="007F4C96" w:rsidRPr="00131113">
        <w:rPr>
          <w:rFonts w:cs="Times New Roman"/>
          <w:color w:val="1C2024"/>
          <w:sz w:val="24"/>
          <w:szCs w:val="24"/>
        </w:rPr>
        <w:t>intesa non in termini addestrativi, né ricreativi, ma in una dimensione pedagogica e culturale.</w:t>
      </w:r>
    </w:p>
    <w:p w:rsidR="007F4C96" w:rsidRPr="00131113" w:rsidRDefault="007F4C96" w:rsidP="00746405">
      <w:pPr>
        <w:pStyle w:val="NormaleWeb"/>
        <w:shd w:val="clear" w:color="auto" w:fill="FFFFFF"/>
        <w:spacing w:before="0" w:beforeAutospacing="0" w:after="0" w:afterAutospacing="0"/>
        <w:rPr>
          <w:rFonts w:asciiTheme="minorHAnsi" w:hAnsiTheme="minorHAnsi"/>
          <w:color w:val="1C2024"/>
        </w:rPr>
      </w:pPr>
      <w:r w:rsidRPr="00131113">
        <w:rPr>
          <w:rFonts w:asciiTheme="minorHAnsi" w:hAnsiTheme="minorHAnsi"/>
          <w:color w:val="1C2024"/>
        </w:rPr>
        <w:t>È volta all’approfondimento delle scienze motorie e sportive e di una o più discipline sportive. Tutto ciò all’interno di un quadro culturale che favorisce, in particolare, l’acquisizione delle conoscenze e dei metodi propri delle scienze matematiche, ﬁsiche e naturali nonché dell’economia e del diritto.</w:t>
      </w:r>
    </w:p>
    <w:p w:rsidR="00AC7213" w:rsidRPr="00131113" w:rsidRDefault="00AC7213" w:rsidP="00746405">
      <w:pPr>
        <w:pStyle w:val="NormaleWeb"/>
        <w:shd w:val="clear" w:color="auto" w:fill="FFFFFF"/>
        <w:spacing w:before="0" w:beforeAutospacing="0" w:after="0" w:afterAutospacing="0"/>
        <w:rPr>
          <w:rFonts w:asciiTheme="minorHAnsi" w:hAnsiTheme="minorHAnsi"/>
          <w:color w:val="1C2024"/>
        </w:rPr>
      </w:pPr>
    </w:p>
    <w:p w:rsidR="00956ECC" w:rsidRPr="00131113" w:rsidRDefault="007F4C96" w:rsidP="00746405">
      <w:pPr>
        <w:autoSpaceDE w:val="0"/>
        <w:autoSpaceDN w:val="0"/>
        <w:adjustRightInd w:val="0"/>
        <w:spacing w:after="0"/>
        <w:rPr>
          <w:rFonts w:cs="Times New Roman"/>
          <w:color w:val="1C2024"/>
          <w:sz w:val="24"/>
          <w:szCs w:val="24"/>
        </w:rPr>
      </w:pPr>
      <w:r w:rsidRPr="00131113">
        <w:rPr>
          <w:rFonts w:cs="Times New Roman"/>
          <w:color w:val="1C2024"/>
          <w:sz w:val="24"/>
          <w:szCs w:val="24"/>
        </w:rPr>
        <w:t>Guida lo studente a sviluppare le conoscenze e le abilità e a maturare le competenze necessarie per individuare le interazioni tra le diverse forme del sapere, l’attività motoria e sportiva e la cultura propria dello sport, assicurando la padronanza dei linguaggi, delle tecniche e delle metodologierelative.</w:t>
      </w:r>
    </w:p>
    <w:p w:rsidR="00AC7213" w:rsidRPr="00131113" w:rsidRDefault="00AC7213" w:rsidP="00746405">
      <w:pPr>
        <w:autoSpaceDE w:val="0"/>
        <w:autoSpaceDN w:val="0"/>
        <w:adjustRightInd w:val="0"/>
        <w:spacing w:after="0"/>
        <w:rPr>
          <w:rFonts w:cs="Times New Roman"/>
          <w:color w:val="1C2024"/>
          <w:sz w:val="24"/>
          <w:szCs w:val="24"/>
        </w:rPr>
      </w:pPr>
    </w:p>
    <w:p w:rsidR="007F4C96" w:rsidRDefault="007F4C96" w:rsidP="00746405">
      <w:pPr>
        <w:autoSpaceDE w:val="0"/>
        <w:autoSpaceDN w:val="0"/>
        <w:adjustRightInd w:val="0"/>
        <w:spacing w:after="0"/>
        <w:rPr>
          <w:rFonts w:cs="Times New Roman"/>
          <w:sz w:val="24"/>
          <w:szCs w:val="24"/>
        </w:rPr>
      </w:pPr>
      <w:r w:rsidRPr="00131113">
        <w:rPr>
          <w:rFonts w:cs="Times New Roman"/>
          <w:color w:val="1C2024"/>
          <w:sz w:val="24"/>
          <w:szCs w:val="24"/>
        </w:rPr>
        <w:t>La sezione a indirizzo sportivo realizza il proﬁlo educativo, culturale e professionale dello studente a conclusione del secondo ciclo del sistema educativo di istruzione e di form</w:t>
      </w:r>
      <w:r w:rsidR="000C46CA" w:rsidRPr="00131113">
        <w:rPr>
          <w:rFonts w:cs="Times New Roman"/>
          <w:color w:val="1C2024"/>
          <w:sz w:val="24"/>
          <w:szCs w:val="24"/>
        </w:rPr>
        <w:t xml:space="preserve">azione per il sistema dei licei, </w:t>
      </w:r>
      <w:r w:rsidR="008264BF" w:rsidRPr="00131113">
        <w:rPr>
          <w:rFonts w:cs="Times New Roman"/>
          <w:color w:val="1C2024"/>
          <w:sz w:val="24"/>
          <w:szCs w:val="24"/>
        </w:rPr>
        <w:t xml:space="preserve">di cui all’allegato A al </w:t>
      </w:r>
      <w:r w:rsidR="000C46CA" w:rsidRPr="00131113">
        <w:rPr>
          <w:rFonts w:cs="Times New Roman"/>
          <w:b/>
          <w:color w:val="1C2024"/>
          <w:sz w:val="24"/>
          <w:szCs w:val="24"/>
        </w:rPr>
        <w:t>DPR 89/2010</w:t>
      </w:r>
      <w:r w:rsidR="000C46CA" w:rsidRPr="00131113">
        <w:rPr>
          <w:rFonts w:cs="Times New Roman"/>
          <w:color w:val="1C2024"/>
          <w:sz w:val="24"/>
          <w:szCs w:val="24"/>
        </w:rPr>
        <w:t>,</w:t>
      </w:r>
      <w:r w:rsidR="008264BF" w:rsidRPr="00131113">
        <w:rPr>
          <w:rFonts w:cs="Times New Roman"/>
          <w:sz w:val="24"/>
          <w:szCs w:val="24"/>
        </w:rPr>
        <w:t xml:space="preserve">fornendo </w:t>
      </w:r>
      <w:r w:rsidR="000C46CA" w:rsidRPr="00131113">
        <w:rPr>
          <w:rFonts w:cs="Times New Roman"/>
          <w:sz w:val="24"/>
          <w:szCs w:val="24"/>
        </w:rPr>
        <w:t>“</w:t>
      </w:r>
      <w:r w:rsidR="008264BF" w:rsidRPr="00131113">
        <w:rPr>
          <w:rFonts w:cs="Times New Roman"/>
          <w:sz w:val="24"/>
          <w:szCs w:val="24"/>
        </w:rPr>
        <w:t xml:space="preserve">allo studente gli strumenti culturali e metodologici per una comprensione approfondita </w:t>
      </w:r>
      <w:r w:rsidR="008264BF" w:rsidRPr="00131113">
        <w:rPr>
          <w:rFonts w:cs="Times New Roman"/>
          <w:sz w:val="24"/>
          <w:szCs w:val="24"/>
        </w:rPr>
        <w:lastRenderedPageBreak/>
        <w:t xml:space="preserve">della </w:t>
      </w:r>
      <w:r w:rsidR="00836031" w:rsidRPr="00131113">
        <w:rPr>
          <w:rFonts w:cs="Times New Roman"/>
          <w:sz w:val="24"/>
          <w:szCs w:val="24"/>
        </w:rPr>
        <w:t>realtà</w:t>
      </w:r>
      <w:r w:rsidR="008264BF" w:rsidRPr="00131113">
        <w:rPr>
          <w:rFonts w:cs="Times New Roman"/>
          <w:sz w:val="24"/>
          <w:szCs w:val="24"/>
        </w:rPr>
        <w:t xml:space="preserve">, </w:t>
      </w:r>
      <w:r w:rsidR="00836031" w:rsidRPr="00131113">
        <w:rPr>
          <w:rFonts w:cs="Times New Roman"/>
          <w:sz w:val="24"/>
          <w:szCs w:val="24"/>
        </w:rPr>
        <w:t>affinché</w:t>
      </w:r>
      <w:r w:rsidR="008264BF" w:rsidRPr="00131113">
        <w:rPr>
          <w:rFonts w:cs="Times New Roman"/>
          <w:sz w:val="24"/>
          <w:szCs w:val="24"/>
        </w:rPr>
        <w:t xml:space="preserve">' egli si ponga, con atteggiamento razionale, creativo, progettuale e critico, di fronte alle situazioni, ai fenomeni e ai problemi, ed acquisisca conoscenze, </w:t>
      </w:r>
      <w:r w:rsidR="00836031" w:rsidRPr="00131113">
        <w:rPr>
          <w:rFonts w:cs="Times New Roman"/>
          <w:sz w:val="24"/>
          <w:szCs w:val="24"/>
        </w:rPr>
        <w:t>abilità</w:t>
      </w:r>
      <w:r w:rsidR="008264BF" w:rsidRPr="00131113">
        <w:rPr>
          <w:rFonts w:cs="Times New Roman"/>
          <w:sz w:val="24"/>
          <w:szCs w:val="24"/>
        </w:rPr>
        <w:t xml:space="preserve"> e competenze sia adeguate al proseguimento degli studi di ordine superiore, all'inserimento nella vita sociale e nel mondo del lavoro, sia coerenti con le </w:t>
      </w:r>
      <w:r w:rsidR="00836031" w:rsidRPr="00131113">
        <w:rPr>
          <w:rFonts w:cs="Times New Roman"/>
          <w:sz w:val="24"/>
          <w:szCs w:val="24"/>
        </w:rPr>
        <w:t>capacità</w:t>
      </w:r>
      <w:r w:rsidR="000C46CA" w:rsidRPr="00131113">
        <w:rPr>
          <w:rFonts w:cs="Times New Roman"/>
          <w:sz w:val="24"/>
          <w:szCs w:val="24"/>
        </w:rPr>
        <w:t xml:space="preserve"> e le scelte personali”</w:t>
      </w:r>
      <w:r w:rsidR="008818C8" w:rsidRPr="00131113">
        <w:rPr>
          <w:rFonts w:cs="Times New Roman"/>
          <w:sz w:val="24"/>
          <w:szCs w:val="24"/>
        </w:rPr>
        <w:t xml:space="preserve"> (art. 2 comma 2 del regolamento recante “Revisione dell’assetto ordinamentale, organizzativo e didattico dei licei…”).</w:t>
      </w:r>
      <w:r w:rsidRPr="00131113">
        <w:rPr>
          <w:rFonts w:cs="Times New Roman"/>
          <w:color w:val="1C2024"/>
          <w:sz w:val="24"/>
          <w:szCs w:val="24"/>
        </w:rPr>
        <w:t xml:space="preserve"> A tale ﬁne, il proﬁlo è integrato con i risultati di apprendimento previsti per </w:t>
      </w:r>
      <w:r w:rsidR="00837096" w:rsidRPr="00131113">
        <w:rPr>
          <w:rFonts w:cs="Times New Roman"/>
          <w:color w:val="1C2024"/>
          <w:sz w:val="24"/>
          <w:szCs w:val="24"/>
        </w:rPr>
        <w:t>la sezione a indirizzo sportivo. In particolare, g</w:t>
      </w:r>
      <w:r w:rsidR="00837096" w:rsidRPr="00131113">
        <w:rPr>
          <w:rFonts w:cs="Times New Roman"/>
          <w:sz w:val="24"/>
          <w:szCs w:val="24"/>
        </w:rPr>
        <w:t>li studenti, a conclusione del percorso di studio, dovranno:</w:t>
      </w:r>
    </w:p>
    <w:p w:rsidR="00B21070" w:rsidRPr="00131113" w:rsidRDefault="00B21070" w:rsidP="00746405">
      <w:pPr>
        <w:autoSpaceDE w:val="0"/>
        <w:autoSpaceDN w:val="0"/>
        <w:adjustRightInd w:val="0"/>
        <w:spacing w:after="0"/>
        <w:rPr>
          <w:rFonts w:cs="Times New Roman"/>
          <w:sz w:val="24"/>
          <w:szCs w:val="24"/>
        </w:rPr>
      </w:pPr>
    </w:p>
    <w:p w:rsidR="00B21070" w:rsidRPr="00B21070" w:rsidRDefault="00837096" w:rsidP="00B21070">
      <w:pPr>
        <w:pStyle w:val="Paragrafoelenco"/>
        <w:numPr>
          <w:ilvl w:val="0"/>
          <w:numId w:val="5"/>
        </w:numPr>
        <w:suppressAutoHyphens/>
        <w:overflowPunct/>
        <w:autoSpaceDN/>
        <w:adjustRightInd/>
        <w:rPr>
          <w:rFonts w:asciiTheme="minorHAnsi" w:eastAsiaTheme="minorHAnsi" w:hAnsiTheme="minorHAnsi" w:cs="Times New Roman"/>
          <w:lang w:eastAsia="en-US"/>
        </w:rPr>
      </w:pPr>
      <w:r w:rsidRPr="00131113">
        <w:rPr>
          <w:rFonts w:asciiTheme="minorHAnsi" w:eastAsiaTheme="minorHAnsi" w:hAnsiTheme="minorHAnsi" w:cs="Times New Roman"/>
          <w:lang w:eastAsia="en-US"/>
        </w:rPr>
        <w:t>aver acquisito una formazione culturale equilibrata nei due versanti linguistico-storico-filosofico e scientifico;</w:t>
      </w:r>
    </w:p>
    <w:p w:rsidR="00B21070" w:rsidRPr="00B21070" w:rsidRDefault="00837096" w:rsidP="00B21070">
      <w:pPr>
        <w:pStyle w:val="Paragrafoelenco"/>
        <w:numPr>
          <w:ilvl w:val="0"/>
          <w:numId w:val="5"/>
        </w:numPr>
        <w:suppressAutoHyphens/>
        <w:overflowPunct/>
        <w:autoSpaceDN/>
        <w:adjustRightInd/>
        <w:rPr>
          <w:rFonts w:asciiTheme="minorHAnsi" w:eastAsiaTheme="minorHAnsi" w:hAnsiTheme="minorHAnsi" w:cs="Times New Roman"/>
          <w:lang w:eastAsia="en-US"/>
        </w:rPr>
      </w:pPr>
      <w:r w:rsidRPr="00131113">
        <w:rPr>
          <w:rFonts w:asciiTheme="minorHAnsi" w:eastAsiaTheme="minorHAnsi" w:hAnsiTheme="minorHAnsi" w:cs="Times New Roman"/>
          <w:lang w:eastAsia="en-US"/>
        </w:rPr>
        <w:t xml:space="preserve"> comprendere i nodi fondamentali dello sviluppo del pensiero, anche in dimensione storica, e i nessi tra i metodi di conoscenza propri della matematica e delle scienze sperimentali  e quelli propri dell’indagine di tipo umanistico;</w:t>
      </w:r>
    </w:p>
    <w:p w:rsidR="00B21070" w:rsidRPr="00B21070" w:rsidRDefault="00837096" w:rsidP="00B21070">
      <w:pPr>
        <w:numPr>
          <w:ilvl w:val="0"/>
          <w:numId w:val="5"/>
        </w:numPr>
        <w:suppressAutoHyphens/>
        <w:spacing w:after="0"/>
        <w:rPr>
          <w:rFonts w:cs="Times New Roman"/>
          <w:sz w:val="24"/>
          <w:szCs w:val="24"/>
        </w:rPr>
      </w:pPr>
      <w:r w:rsidRPr="00131113">
        <w:rPr>
          <w:rFonts w:cs="Times New Roman"/>
          <w:sz w:val="24"/>
          <w:szCs w:val="24"/>
        </w:rPr>
        <w:t>comprendere le strutture portanti dei procedimenti argomentativi e dimostrativi della matematica, anche attraverso la padronanza del linguaggio logico-formale; usarle in particolare nell’individuare e risolvere problemi di varia natura;</w:t>
      </w:r>
    </w:p>
    <w:p w:rsidR="00B21070" w:rsidRPr="00B21070" w:rsidRDefault="00837096" w:rsidP="00B21070">
      <w:pPr>
        <w:numPr>
          <w:ilvl w:val="0"/>
          <w:numId w:val="5"/>
        </w:numPr>
        <w:suppressAutoHyphens/>
        <w:spacing w:after="0"/>
        <w:rPr>
          <w:rFonts w:cs="Times New Roman"/>
          <w:sz w:val="24"/>
          <w:szCs w:val="24"/>
        </w:rPr>
      </w:pPr>
      <w:r w:rsidRPr="00131113">
        <w:rPr>
          <w:rFonts w:cs="Times New Roman"/>
          <w:sz w:val="24"/>
          <w:szCs w:val="24"/>
        </w:rPr>
        <w:t>saper utilizzare strumenti di calcolo e di rappresentazione per la modellizzazione e la risoluzione di problemi;</w:t>
      </w:r>
    </w:p>
    <w:p w:rsidR="00B21070" w:rsidRPr="00B21070" w:rsidRDefault="00837096" w:rsidP="00B21070">
      <w:pPr>
        <w:pStyle w:val="Paragrafoelenco"/>
        <w:numPr>
          <w:ilvl w:val="0"/>
          <w:numId w:val="5"/>
        </w:numPr>
        <w:suppressAutoHyphens/>
        <w:overflowPunct/>
        <w:autoSpaceDN/>
        <w:adjustRightInd/>
        <w:rPr>
          <w:rFonts w:asciiTheme="minorHAnsi" w:eastAsiaTheme="minorHAnsi" w:hAnsiTheme="minorHAnsi" w:cs="Times New Roman"/>
          <w:lang w:eastAsia="en-US"/>
        </w:rPr>
      </w:pPr>
      <w:r w:rsidRPr="00131113">
        <w:rPr>
          <w:rFonts w:asciiTheme="minorHAnsi" w:eastAsiaTheme="minorHAnsi" w:hAnsiTheme="minorHAnsi" w:cs="Times New Roman"/>
          <w:lang w:eastAsia="en-US"/>
        </w:rPr>
        <w:t>aver raggiunto una conoscenza sicura dei contenuti fondamentali delle scienze fisiche e naturali (chimica, biologia, scienze della terra);</w:t>
      </w:r>
    </w:p>
    <w:p w:rsidR="00B21070" w:rsidRPr="00B21070" w:rsidRDefault="00837096" w:rsidP="00B21070">
      <w:pPr>
        <w:pStyle w:val="Paragrafoelenco"/>
        <w:numPr>
          <w:ilvl w:val="0"/>
          <w:numId w:val="5"/>
        </w:numPr>
        <w:suppressAutoHyphens/>
        <w:overflowPunct/>
        <w:autoSpaceDN/>
        <w:adjustRightInd/>
        <w:rPr>
          <w:rFonts w:asciiTheme="minorHAnsi" w:eastAsiaTheme="minorHAnsi" w:hAnsiTheme="minorHAnsi" w:cs="Times New Roman"/>
          <w:lang w:eastAsia="en-US"/>
        </w:rPr>
      </w:pPr>
      <w:r w:rsidRPr="00131113">
        <w:rPr>
          <w:rFonts w:asciiTheme="minorHAnsi" w:eastAsiaTheme="minorHAnsi" w:hAnsiTheme="minorHAnsi" w:cs="Times New Roman"/>
          <w:lang w:eastAsia="en-US"/>
        </w:rPr>
        <w:t>essere  consapevoli delle ragioni che hanno prodotto lo sviluppo scientifico e tecnologico nel tempo, in relazione ai bisogni e alle domande di conoscenza dei diversi contesti;</w:t>
      </w:r>
    </w:p>
    <w:p w:rsidR="00B21070" w:rsidRPr="00B21070" w:rsidRDefault="00837096" w:rsidP="00B21070">
      <w:pPr>
        <w:pStyle w:val="Paragrafoelenco"/>
        <w:numPr>
          <w:ilvl w:val="0"/>
          <w:numId w:val="5"/>
        </w:numPr>
        <w:overflowPunct/>
        <w:autoSpaceDE/>
        <w:autoSpaceDN/>
        <w:adjustRightInd/>
        <w:rPr>
          <w:rFonts w:asciiTheme="minorHAnsi" w:eastAsiaTheme="minorHAnsi" w:hAnsiTheme="minorHAnsi" w:cs="Times New Roman"/>
          <w:lang w:eastAsia="en-US"/>
        </w:rPr>
      </w:pPr>
      <w:r w:rsidRPr="00131113">
        <w:rPr>
          <w:rFonts w:asciiTheme="minorHAnsi" w:eastAsiaTheme="minorHAnsi" w:hAnsiTheme="minorHAnsi" w:cs="Times New Roman"/>
          <w:lang w:eastAsia="en-US"/>
        </w:rPr>
        <w:t>saper cogliere la potenzialità delle applicazioni dei risultati scientifici nella vita quotidiana;</w:t>
      </w:r>
    </w:p>
    <w:p w:rsidR="00837096" w:rsidRPr="00131113" w:rsidRDefault="00837096" w:rsidP="00837096">
      <w:pPr>
        <w:pStyle w:val="Paragrafoelenco"/>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Theme="minorHAnsi" w:hAnsiTheme="minorHAnsi" w:cs="Times New Roman"/>
          <w:lang w:eastAsia="en-US"/>
        </w:rPr>
      </w:pPr>
      <w:r w:rsidRPr="00131113">
        <w:rPr>
          <w:rFonts w:asciiTheme="minorHAnsi" w:eastAsiaTheme="minorHAnsi" w:hAnsiTheme="minorHAnsi" w:cs="Times New Roman"/>
          <w:lang w:eastAsia="en-US"/>
        </w:rPr>
        <w:t>saper applicare  i  metodi  della  pratica</w:t>
      </w:r>
      <w:r w:rsidR="00B21070">
        <w:rPr>
          <w:rFonts w:asciiTheme="minorHAnsi" w:eastAsiaTheme="minorHAnsi" w:hAnsiTheme="minorHAnsi" w:cs="Times New Roman"/>
          <w:lang w:eastAsia="en-US"/>
        </w:rPr>
        <w:t xml:space="preserve">  sportiva  in  diversi ambiti;</w:t>
      </w:r>
    </w:p>
    <w:p w:rsidR="00837096" w:rsidRPr="00131113" w:rsidRDefault="00837096" w:rsidP="00837096">
      <w:pPr>
        <w:pStyle w:val="Paragrafoelenco"/>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Theme="minorHAnsi" w:hAnsiTheme="minorHAnsi" w:cs="Times New Roman"/>
          <w:lang w:eastAsia="en-US"/>
        </w:rPr>
      </w:pPr>
      <w:r w:rsidRPr="00131113">
        <w:rPr>
          <w:rFonts w:asciiTheme="minorHAnsi" w:eastAsiaTheme="minorHAnsi" w:hAnsiTheme="minorHAnsi" w:cs="Times New Roman"/>
          <w:lang w:eastAsia="en-US"/>
        </w:rPr>
        <w:t xml:space="preserve"> saper elaborare  l'analisi  critica  de</w:t>
      </w:r>
      <w:r w:rsidR="00B36A9D" w:rsidRPr="00131113">
        <w:rPr>
          <w:rFonts w:asciiTheme="minorHAnsi" w:eastAsiaTheme="minorHAnsi" w:hAnsiTheme="minorHAnsi" w:cs="Times New Roman"/>
          <w:lang w:eastAsia="en-US"/>
        </w:rPr>
        <w:t xml:space="preserve">i  fenomeni </w:t>
      </w:r>
      <w:r w:rsidR="000F618E" w:rsidRPr="00131113">
        <w:rPr>
          <w:rFonts w:asciiTheme="minorHAnsi" w:eastAsiaTheme="minorHAnsi" w:hAnsiTheme="minorHAnsi" w:cs="Times New Roman"/>
          <w:lang w:eastAsia="en-US"/>
        </w:rPr>
        <w:t xml:space="preserve"> sportivi</w:t>
      </w:r>
      <w:r w:rsidRPr="00131113">
        <w:rPr>
          <w:rFonts w:asciiTheme="minorHAnsi" w:eastAsiaTheme="minorHAnsi" w:hAnsiTheme="minorHAnsi" w:cs="Times New Roman"/>
          <w:lang w:eastAsia="en-US"/>
        </w:rPr>
        <w:t>;</w:t>
      </w:r>
    </w:p>
    <w:p w:rsidR="00837096" w:rsidRPr="00131113" w:rsidRDefault="00837096" w:rsidP="00837096">
      <w:pPr>
        <w:pStyle w:val="Paragrafoelenco"/>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Theme="minorHAnsi" w:hAnsiTheme="minorHAnsi" w:cs="Times New Roman"/>
          <w:lang w:eastAsia="en-US"/>
        </w:rPr>
      </w:pPr>
      <w:r w:rsidRPr="00131113">
        <w:rPr>
          <w:rFonts w:asciiTheme="minorHAnsi" w:eastAsiaTheme="minorHAnsi" w:hAnsiTheme="minorHAnsi" w:cs="Times New Roman"/>
          <w:lang w:eastAsia="en-US"/>
        </w:rPr>
        <w:t xml:space="preserve">essere in  grado  di  ricercare  strategie  atte  a  favorire  la scoperta del ruolo pluridisciplinare e sociale dello sport; </w:t>
      </w:r>
    </w:p>
    <w:p w:rsidR="00F45A0D" w:rsidRPr="00131113" w:rsidRDefault="00837096" w:rsidP="00F45A0D">
      <w:pPr>
        <w:pStyle w:val="Paragrafoelenco"/>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imes New Roman"/>
          <w:color w:val="4F271C" w:themeColor="text2"/>
          <w:lang w:bidi="he-IL"/>
        </w:rPr>
      </w:pPr>
      <w:r w:rsidRPr="00131113">
        <w:rPr>
          <w:rFonts w:asciiTheme="minorHAnsi" w:eastAsiaTheme="minorHAnsi" w:hAnsiTheme="minorHAnsi" w:cs="Times New Roman"/>
          <w:lang w:eastAsia="en-US"/>
        </w:rPr>
        <w:t xml:space="preserve">saper approfondire la  conoscenza  e  la  pratica  delle  diverse discipline sportive; </w:t>
      </w:r>
    </w:p>
    <w:p w:rsidR="008177AD" w:rsidRPr="005F67A0" w:rsidRDefault="00837096" w:rsidP="00B21070">
      <w:pPr>
        <w:pStyle w:val="Paragrafoelenco"/>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Theme="minorHAnsi" w:hAnsiTheme="minorHAnsi" w:cs="Times New Roman"/>
          <w:lang w:eastAsia="en-US"/>
        </w:rPr>
      </w:pPr>
      <w:r w:rsidRPr="00131113">
        <w:rPr>
          <w:rFonts w:asciiTheme="minorHAnsi" w:eastAsiaTheme="minorHAnsi" w:hAnsiTheme="minorHAnsi" w:cs="Times New Roman"/>
          <w:lang w:eastAsia="en-US"/>
        </w:rPr>
        <w:t xml:space="preserve">essere in grado di  orientarsi  nell'ambito  socio-economico  del territorio e nella rete di interconnessioni che  collega  fenomeni  e soggetti della propria realta' territoriale con contesti nazionali ed internazionali. </w:t>
      </w:r>
    </w:p>
    <w:p w:rsidR="008177AD" w:rsidRDefault="008177AD" w:rsidP="00B210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b/>
          <w:sz w:val="24"/>
          <w:szCs w:val="24"/>
          <w:lang w:bidi="he-IL"/>
        </w:rPr>
      </w:pPr>
    </w:p>
    <w:p w:rsidR="008177AD" w:rsidRPr="005F67A0" w:rsidRDefault="00B21070" w:rsidP="00B210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b/>
          <w:sz w:val="24"/>
          <w:szCs w:val="24"/>
          <w:lang w:bidi="he-IL"/>
        </w:rPr>
      </w:pPr>
      <w:r w:rsidRPr="00B21070">
        <w:rPr>
          <w:rFonts w:cstheme="minorHAnsi"/>
          <w:b/>
          <w:sz w:val="24"/>
          <w:szCs w:val="24"/>
          <w:lang w:bidi="he-IL"/>
        </w:rPr>
        <w:t>2</w:t>
      </w:r>
      <w:r w:rsidR="00F364D6" w:rsidRPr="00B21070">
        <w:rPr>
          <w:rFonts w:cstheme="minorHAnsi"/>
          <w:b/>
          <w:sz w:val="24"/>
          <w:szCs w:val="24"/>
          <w:lang w:bidi="he-IL"/>
        </w:rPr>
        <w:t xml:space="preserve">.2 </w:t>
      </w:r>
      <w:r w:rsidR="00D2363B" w:rsidRPr="00B21070">
        <w:rPr>
          <w:rFonts w:cstheme="minorHAnsi"/>
          <w:b/>
          <w:sz w:val="24"/>
          <w:szCs w:val="24"/>
          <w:lang w:bidi="he-IL"/>
        </w:rPr>
        <w:t>P</w:t>
      </w:r>
      <w:r w:rsidR="000E36B4" w:rsidRPr="00B21070">
        <w:rPr>
          <w:rFonts w:cstheme="minorHAnsi"/>
          <w:b/>
          <w:sz w:val="24"/>
          <w:szCs w:val="24"/>
          <w:lang w:bidi="he-IL"/>
        </w:rPr>
        <w:t>ianodi</w:t>
      </w:r>
      <w:r w:rsidR="00D2363B" w:rsidRPr="00B21070">
        <w:rPr>
          <w:rFonts w:cstheme="minorHAnsi"/>
          <w:b/>
          <w:sz w:val="24"/>
          <w:szCs w:val="24"/>
          <w:lang w:bidi="he-IL"/>
        </w:rPr>
        <w:t xml:space="preserve"> S</w:t>
      </w:r>
      <w:r w:rsidR="000E36B4" w:rsidRPr="00B21070">
        <w:rPr>
          <w:rFonts w:cstheme="minorHAnsi"/>
          <w:b/>
          <w:sz w:val="24"/>
          <w:szCs w:val="24"/>
          <w:lang w:bidi="he-IL"/>
        </w:rPr>
        <w:t>tudio</w:t>
      </w:r>
      <w:r w:rsidR="005F67A0">
        <w:rPr>
          <w:rFonts w:cstheme="minorHAnsi"/>
          <w:b/>
          <w:sz w:val="24"/>
          <w:szCs w:val="24"/>
          <w:lang w:bidi="he-IL"/>
        </w:rPr>
        <w:t xml:space="preserve"> </w:t>
      </w:r>
      <w:r w:rsidR="000E36B4" w:rsidRPr="00B21070">
        <w:rPr>
          <w:rFonts w:cstheme="minorHAnsi"/>
          <w:b/>
          <w:sz w:val="24"/>
          <w:szCs w:val="24"/>
          <w:lang w:bidi="he-IL"/>
        </w:rPr>
        <w:t>quinquenna</w:t>
      </w:r>
      <w:r w:rsidR="00B36A9D" w:rsidRPr="00B21070">
        <w:rPr>
          <w:rFonts w:cstheme="minorHAnsi"/>
          <w:b/>
          <w:sz w:val="24"/>
          <w:szCs w:val="24"/>
          <w:lang w:bidi="he-IL"/>
        </w:rPr>
        <w:t>le</w:t>
      </w:r>
    </w:p>
    <w:p w:rsidR="00AC7213" w:rsidRPr="00131113" w:rsidRDefault="00AC7213" w:rsidP="00837096">
      <w:pPr>
        <w:rPr>
          <w:rFonts w:eastAsia="Times New Roman" w:cstheme="minorHAnsi"/>
          <w:color w:val="002060"/>
          <w:sz w:val="24"/>
          <w:szCs w:val="24"/>
          <w:lang w:eastAsia="it-IT" w:bidi="he-IL"/>
        </w:rPr>
      </w:pPr>
      <w:r w:rsidRPr="00131113">
        <w:rPr>
          <w:rFonts w:eastAsia="Calibri" w:cs="Times New Roman"/>
          <w:sz w:val="24"/>
          <w:szCs w:val="24"/>
        </w:rPr>
        <w:t xml:space="preserve">Attività e insegnamenti obbligatori per tutti gli studenti – Orario </w:t>
      </w:r>
      <w:r w:rsidRPr="00131113">
        <w:rPr>
          <w:rFonts w:cs="Times New Roman"/>
          <w:sz w:val="24"/>
          <w:szCs w:val="24"/>
        </w:rPr>
        <w:t>settimanale</w:t>
      </w:r>
    </w:p>
    <w:tbl>
      <w:tblPr>
        <w:tblpPr w:leftFromText="141" w:rightFromText="141" w:vertAnchor="text" w:tblpY="1"/>
        <w:tblOverlap w:val="never"/>
        <w:tblW w:w="85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7DCEB" w:themeFill="accent6" w:themeFillTint="33"/>
        <w:tblCellMar>
          <w:left w:w="70" w:type="dxa"/>
          <w:right w:w="70" w:type="dxa"/>
        </w:tblCellMar>
        <w:tblLook w:val="0000"/>
      </w:tblPr>
      <w:tblGrid>
        <w:gridCol w:w="4039"/>
        <w:gridCol w:w="851"/>
        <w:gridCol w:w="992"/>
        <w:gridCol w:w="851"/>
        <w:gridCol w:w="850"/>
        <w:gridCol w:w="992"/>
      </w:tblGrid>
      <w:tr w:rsidR="00143DA3" w:rsidRPr="00131113" w:rsidTr="00B11E70">
        <w:trPr>
          <w:cantSplit/>
        </w:trPr>
        <w:tc>
          <w:tcPr>
            <w:tcW w:w="4039" w:type="dxa"/>
            <w:shd w:val="clear" w:color="auto" w:fill="AFBAD7" w:themeFill="accent6" w:themeFillTint="66"/>
            <w:vAlign w:val="center"/>
          </w:tcPr>
          <w:p w:rsidR="00143DA3" w:rsidRPr="00131113" w:rsidRDefault="004B0597" w:rsidP="00C317C4">
            <w:pPr>
              <w:snapToGrid w:val="0"/>
              <w:spacing w:line="360" w:lineRule="auto"/>
              <w:jc w:val="center"/>
              <w:rPr>
                <w:rFonts w:eastAsia="Calibri" w:cs="Times New Roman"/>
                <w:b/>
                <w:sz w:val="24"/>
                <w:szCs w:val="24"/>
              </w:rPr>
            </w:pPr>
            <w:r w:rsidRPr="00131113">
              <w:rPr>
                <w:rFonts w:eastAsia="Calibri" w:cs="Times New Roman"/>
                <w:b/>
                <w:sz w:val="24"/>
                <w:szCs w:val="24"/>
              </w:rPr>
              <w:t>MATERIA</w:t>
            </w:r>
          </w:p>
        </w:tc>
        <w:tc>
          <w:tcPr>
            <w:tcW w:w="851" w:type="dxa"/>
            <w:shd w:val="clear" w:color="auto" w:fill="AFBAD7" w:themeFill="accent6" w:themeFillTint="66"/>
            <w:vAlign w:val="center"/>
          </w:tcPr>
          <w:p w:rsidR="00143DA3" w:rsidRPr="00131113" w:rsidRDefault="00143DA3" w:rsidP="00C317C4">
            <w:pPr>
              <w:snapToGrid w:val="0"/>
              <w:spacing w:line="360" w:lineRule="auto"/>
              <w:jc w:val="center"/>
              <w:rPr>
                <w:rFonts w:eastAsia="Calibri" w:cs="Times New Roman"/>
                <w:b/>
                <w:sz w:val="24"/>
                <w:szCs w:val="24"/>
              </w:rPr>
            </w:pPr>
            <w:r w:rsidRPr="00131113">
              <w:rPr>
                <w:rFonts w:eastAsia="Calibri" w:cs="Times New Roman"/>
                <w:b/>
                <w:sz w:val="24"/>
                <w:szCs w:val="24"/>
              </w:rPr>
              <w:t>1°anno</w:t>
            </w:r>
          </w:p>
        </w:tc>
        <w:tc>
          <w:tcPr>
            <w:tcW w:w="992" w:type="dxa"/>
            <w:shd w:val="clear" w:color="auto" w:fill="AFBAD7" w:themeFill="accent6" w:themeFillTint="66"/>
            <w:vAlign w:val="center"/>
          </w:tcPr>
          <w:p w:rsidR="00143DA3" w:rsidRPr="00131113" w:rsidRDefault="00143DA3" w:rsidP="00C317C4">
            <w:pPr>
              <w:snapToGrid w:val="0"/>
              <w:spacing w:line="360" w:lineRule="auto"/>
              <w:jc w:val="center"/>
              <w:rPr>
                <w:rFonts w:eastAsia="Calibri" w:cs="Times New Roman"/>
                <w:b/>
                <w:sz w:val="24"/>
                <w:szCs w:val="24"/>
              </w:rPr>
            </w:pPr>
            <w:r w:rsidRPr="00131113">
              <w:rPr>
                <w:rFonts w:eastAsia="Calibri" w:cs="Times New Roman"/>
                <w:b/>
                <w:sz w:val="24"/>
                <w:szCs w:val="24"/>
              </w:rPr>
              <w:t>2°anno</w:t>
            </w:r>
          </w:p>
        </w:tc>
        <w:tc>
          <w:tcPr>
            <w:tcW w:w="851" w:type="dxa"/>
            <w:shd w:val="clear" w:color="auto" w:fill="AFBAD7" w:themeFill="accent6" w:themeFillTint="66"/>
            <w:vAlign w:val="center"/>
          </w:tcPr>
          <w:p w:rsidR="00143DA3" w:rsidRPr="00131113" w:rsidRDefault="00143DA3" w:rsidP="00C317C4">
            <w:pPr>
              <w:snapToGrid w:val="0"/>
              <w:spacing w:line="360" w:lineRule="auto"/>
              <w:jc w:val="center"/>
              <w:rPr>
                <w:rFonts w:eastAsia="Calibri" w:cs="Times New Roman"/>
                <w:b/>
                <w:sz w:val="24"/>
                <w:szCs w:val="24"/>
              </w:rPr>
            </w:pPr>
            <w:r w:rsidRPr="00131113">
              <w:rPr>
                <w:rFonts w:eastAsia="Calibri" w:cs="Times New Roman"/>
                <w:b/>
                <w:sz w:val="24"/>
                <w:szCs w:val="24"/>
              </w:rPr>
              <w:t>3°anno</w:t>
            </w:r>
          </w:p>
        </w:tc>
        <w:tc>
          <w:tcPr>
            <w:tcW w:w="850" w:type="dxa"/>
            <w:shd w:val="clear" w:color="auto" w:fill="AFBAD7" w:themeFill="accent6" w:themeFillTint="66"/>
            <w:vAlign w:val="center"/>
          </w:tcPr>
          <w:p w:rsidR="00143DA3" w:rsidRPr="00131113" w:rsidRDefault="00143DA3" w:rsidP="00C317C4">
            <w:pPr>
              <w:snapToGrid w:val="0"/>
              <w:spacing w:line="360" w:lineRule="auto"/>
              <w:jc w:val="center"/>
              <w:rPr>
                <w:rFonts w:eastAsia="Calibri" w:cs="Times New Roman"/>
                <w:b/>
                <w:sz w:val="24"/>
                <w:szCs w:val="24"/>
              </w:rPr>
            </w:pPr>
            <w:r w:rsidRPr="00131113">
              <w:rPr>
                <w:rFonts w:eastAsia="Calibri" w:cs="Times New Roman"/>
                <w:b/>
                <w:sz w:val="24"/>
                <w:szCs w:val="24"/>
              </w:rPr>
              <w:t>4°anno</w:t>
            </w:r>
          </w:p>
        </w:tc>
        <w:tc>
          <w:tcPr>
            <w:tcW w:w="992" w:type="dxa"/>
            <w:shd w:val="clear" w:color="auto" w:fill="AFBAD7" w:themeFill="accent6" w:themeFillTint="66"/>
            <w:vAlign w:val="center"/>
          </w:tcPr>
          <w:p w:rsidR="00143DA3" w:rsidRPr="00131113" w:rsidRDefault="004B0597" w:rsidP="00C317C4">
            <w:pPr>
              <w:snapToGrid w:val="0"/>
              <w:spacing w:line="360" w:lineRule="auto"/>
              <w:jc w:val="center"/>
              <w:rPr>
                <w:rFonts w:eastAsia="Calibri" w:cs="Times New Roman"/>
                <w:b/>
                <w:sz w:val="24"/>
                <w:szCs w:val="24"/>
              </w:rPr>
            </w:pPr>
            <w:r w:rsidRPr="00131113">
              <w:rPr>
                <w:rFonts w:eastAsia="Calibri" w:cs="Times New Roman"/>
                <w:b/>
                <w:sz w:val="24"/>
                <w:szCs w:val="24"/>
              </w:rPr>
              <w:t>5°anno</w:t>
            </w:r>
          </w:p>
        </w:tc>
      </w:tr>
      <w:tr w:rsidR="00143DA3" w:rsidRPr="00131113" w:rsidTr="00956ECC">
        <w:trPr>
          <w:cantSplit/>
          <w:trHeight w:val="505"/>
        </w:trPr>
        <w:tc>
          <w:tcPr>
            <w:tcW w:w="4039" w:type="dxa"/>
            <w:shd w:val="clear" w:color="auto" w:fill="D7DCEB" w:themeFill="accent6" w:themeFillTint="33"/>
          </w:tcPr>
          <w:p w:rsidR="00143DA3" w:rsidRPr="00131113" w:rsidRDefault="00143DA3" w:rsidP="00C317C4">
            <w:pPr>
              <w:snapToGrid w:val="0"/>
              <w:spacing w:line="360" w:lineRule="auto"/>
              <w:rPr>
                <w:rFonts w:eastAsia="Calibri" w:cs="Times New Roman"/>
                <w:b/>
              </w:rPr>
            </w:pPr>
            <w:r w:rsidRPr="00131113">
              <w:rPr>
                <w:rFonts w:eastAsia="Calibri" w:cs="Times New Roman"/>
                <w:b/>
              </w:rPr>
              <w:t>Lingua e letteratura italiana</w:t>
            </w:r>
          </w:p>
        </w:tc>
        <w:tc>
          <w:tcPr>
            <w:tcW w:w="851"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4</w:t>
            </w:r>
          </w:p>
        </w:tc>
        <w:tc>
          <w:tcPr>
            <w:tcW w:w="992"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4</w:t>
            </w:r>
          </w:p>
        </w:tc>
        <w:tc>
          <w:tcPr>
            <w:tcW w:w="851"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4</w:t>
            </w:r>
          </w:p>
        </w:tc>
        <w:tc>
          <w:tcPr>
            <w:tcW w:w="850"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4</w:t>
            </w:r>
          </w:p>
        </w:tc>
        <w:tc>
          <w:tcPr>
            <w:tcW w:w="992"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4</w:t>
            </w:r>
          </w:p>
        </w:tc>
      </w:tr>
      <w:tr w:rsidR="00143DA3" w:rsidRPr="00131113" w:rsidTr="00B11E70">
        <w:trPr>
          <w:cantSplit/>
        </w:trPr>
        <w:tc>
          <w:tcPr>
            <w:tcW w:w="4039" w:type="dxa"/>
            <w:shd w:val="clear" w:color="auto" w:fill="D7DCEB" w:themeFill="accent6" w:themeFillTint="33"/>
          </w:tcPr>
          <w:p w:rsidR="00143DA3" w:rsidRPr="00131113" w:rsidRDefault="00143DA3" w:rsidP="00C317C4">
            <w:pPr>
              <w:snapToGrid w:val="0"/>
              <w:spacing w:line="360" w:lineRule="auto"/>
              <w:rPr>
                <w:rFonts w:eastAsia="Calibri" w:cs="Times New Roman"/>
                <w:b/>
              </w:rPr>
            </w:pPr>
            <w:r w:rsidRPr="00131113">
              <w:rPr>
                <w:rFonts w:eastAsia="Calibri" w:cs="Times New Roman"/>
                <w:b/>
              </w:rPr>
              <w:t>Lingua  e cultura straniera</w:t>
            </w:r>
            <w:r w:rsidR="005304B9" w:rsidRPr="00131113">
              <w:rPr>
                <w:rFonts w:eastAsia="Calibri" w:cs="Times New Roman"/>
                <w:b/>
              </w:rPr>
              <w:t xml:space="preserve"> (Inglese)</w:t>
            </w:r>
          </w:p>
        </w:tc>
        <w:tc>
          <w:tcPr>
            <w:tcW w:w="851"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c>
          <w:tcPr>
            <w:tcW w:w="992"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c>
          <w:tcPr>
            <w:tcW w:w="851" w:type="dxa"/>
            <w:shd w:val="clear" w:color="auto" w:fill="D7DCEB" w:themeFill="accent6" w:themeFillTint="33"/>
            <w:vAlign w:val="center"/>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c>
          <w:tcPr>
            <w:tcW w:w="850" w:type="dxa"/>
            <w:shd w:val="clear" w:color="auto" w:fill="D7DCEB" w:themeFill="accent6" w:themeFillTint="33"/>
            <w:vAlign w:val="center"/>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c>
          <w:tcPr>
            <w:tcW w:w="992" w:type="dxa"/>
            <w:shd w:val="clear" w:color="auto" w:fill="D7DCEB" w:themeFill="accent6" w:themeFillTint="33"/>
            <w:vAlign w:val="center"/>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r>
      <w:tr w:rsidR="00143DA3" w:rsidRPr="00131113" w:rsidTr="00B11E70">
        <w:trPr>
          <w:cantSplit/>
        </w:trPr>
        <w:tc>
          <w:tcPr>
            <w:tcW w:w="4039" w:type="dxa"/>
            <w:shd w:val="clear" w:color="auto" w:fill="D7DCEB" w:themeFill="accent6" w:themeFillTint="33"/>
          </w:tcPr>
          <w:p w:rsidR="00143DA3" w:rsidRPr="00131113" w:rsidRDefault="00143DA3" w:rsidP="00C317C4">
            <w:pPr>
              <w:snapToGrid w:val="0"/>
              <w:spacing w:line="360" w:lineRule="auto"/>
              <w:rPr>
                <w:rFonts w:eastAsia="Calibri" w:cs="Times New Roman"/>
                <w:b/>
              </w:rPr>
            </w:pPr>
            <w:r w:rsidRPr="00131113">
              <w:rPr>
                <w:rFonts w:eastAsia="Calibri" w:cs="Times New Roman"/>
                <w:b/>
              </w:rPr>
              <w:t xml:space="preserve">Storia e Geografia </w:t>
            </w:r>
          </w:p>
        </w:tc>
        <w:tc>
          <w:tcPr>
            <w:tcW w:w="851"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c>
          <w:tcPr>
            <w:tcW w:w="992"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c>
          <w:tcPr>
            <w:tcW w:w="851" w:type="dxa"/>
            <w:shd w:val="clear" w:color="auto" w:fill="D7DCEB" w:themeFill="accent6" w:themeFillTint="33"/>
          </w:tcPr>
          <w:p w:rsidR="00143DA3" w:rsidRPr="00131113" w:rsidRDefault="00143DA3" w:rsidP="00C317C4">
            <w:pPr>
              <w:snapToGrid w:val="0"/>
              <w:spacing w:line="360" w:lineRule="auto"/>
              <w:jc w:val="center"/>
              <w:rPr>
                <w:rFonts w:eastAsia="Calibri" w:cs="Times New Roman"/>
                <w:b/>
              </w:rPr>
            </w:pPr>
          </w:p>
        </w:tc>
        <w:tc>
          <w:tcPr>
            <w:tcW w:w="850" w:type="dxa"/>
            <w:shd w:val="clear" w:color="auto" w:fill="D7DCEB" w:themeFill="accent6" w:themeFillTint="33"/>
          </w:tcPr>
          <w:p w:rsidR="00143DA3" w:rsidRPr="00131113" w:rsidRDefault="00143DA3" w:rsidP="00C317C4">
            <w:pPr>
              <w:snapToGrid w:val="0"/>
              <w:spacing w:line="360" w:lineRule="auto"/>
              <w:jc w:val="center"/>
              <w:rPr>
                <w:rFonts w:eastAsia="Calibri" w:cs="Times New Roman"/>
                <w:b/>
              </w:rPr>
            </w:pPr>
          </w:p>
        </w:tc>
        <w:tc>
          <w:tcPr>
            <w:tcW w:w="992" w:type="dxa"/>
            <w:shd w:val="clear" w:color="auto" w:fill="D7DCEB" w:themeFill="accent6" w:themeFillTint="33"/>
          </w:tcPr>
          <w:p w:rsidR="00143DA3" w:rsidRPr="00131113" w:rsidRDefault="00143DA3" w:rsidP="00C317C4">
            <w:pPr>
              <w:snapToGrid w:val="0"/>
              <w:spacing w:line="360" w:lineRule="auto"/>
              <w:jc w:val="center"/>
              <w:rPr>
                <w:rFonts w:eastAsia="Calibri" w:cs="Times New Roman"/>
                <w:b/>
              </w:rPr>
            </w:pPr>
          </w:p>
        </w:tc>
      </w:tr>
      <w:tr w:rsidR="00143DA3" w:rsidRPr="00131113" w:rsidTr="00B11E70">
        <w:trPr>
          <w:cantSplit/>
        </w:trPr>
        <w:tc>
          <w:tcPr>
            <w:tcW w:w="4039" w:type="dxa"/>
            <w:shd w:val="clear" w:color="auto" w:fill="D7DCEB" w:themeFill="accent6" w:themeFillTint="33"/>
          </w:tcPr>
          <w:p w:rsidR="00143DA3" w:rsidRPr="00131113" w:rsidRDefault="00143DA3" w:rsidP="00C317C4">
            <w:pPr>
              <w:snapToGrid w:val="0"/>
              <w:spacing w:line="360" w:lineRule="auto"/>
              <w:rPr>
                <w:rFonts w:eastAsia="Calibri" w:cs="Times New Roman"/>
                <w:b/>
              </w:rPr>
            </w:pPr>
            <w:r w:rsidRPr="00131113">
              <w:rPr>
                <w:rFonts w:eastAsia="Calibri" w:cs="Times New Roman"/>
                <w:b/>
              </w:rPr>
              <w:t xml:space="preserve">Storia </w:t>
            </w:r>
          </w:p>
        </w:tc>
        <w:tc>
          <w:tcPr>
            <w:tcW w:w="851" w:type="dxa"/>
            <w:shd w:val="clear" w:color="auto" w:fill="D7DCEB" w:themeFill="accent6" w:themeFillTint="33"/>
          </w:tcPr>
          <w:p w:rsidR="00143DA3" w:rsidRPr="00131113" w:rsidRDefault="00143DA3" w:rsidP="00C317C4">
            <w:pPr>
              <w:snapToGrid w:val="0"/>
              <w:spacing w:line="360" w:lineRule="auto"/>
              <w:jc w:val="center"/>
              <w:rPr>
                <w:rFonts w:eastAsia="Calibri" w:cs="Times New Roman"/>
                <w:b/>
              </w:rPr>
            </w:pPr>
          </w:p>
        </w:tc>
        <w:tc>
          <w:tcPr>
            <w:tcW w:w="992" w:type="dxa"/>
            <w:shd w:val="clear" w:color="auto" w:fill="D7DCEB" w:themeFill="accent6" w:themeFillTint="33"/>
          </w:tcPr>
          <w:p w:rsidR="00143DA3" w:rsidRPr="00131113" w:rsidRDefault="00143DA3" w:rsidP="00C317C4">
            <w:pPr>
              <w:snapToGrid w:val="0"/>
              <w:spacing w:line="360" w:lineRule="auto"/>
              <w:jc w:val="center"/>
              <w:rPr>
                <w:rFonts w:eastAsia="Calibri" w:cs="Times New Roman"/>
                <w:b/>
              </w:rPr>
            </w:pPr>
          </w:p>
        </w:tc>
        <w:tc>
          <w:tcPr>
            <w:tcW w:w="851"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2</w:t>
            </w:r>
          </w:p>
        </w:tc>
        <w:tc>
          <w:tcPr>
            <w:tcW w:w="850"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2</w:t>
            </w:r>
          </w:p>
        </w:tc>
        <w:tc>
          <w:tcPr>
            <w:tcW w:w="992"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2</w:t>
            </w:r>
          </w:p>
        </w:tc>
      </w:tr>
      <w:tr w:rsidR="00143DA3" w:rsidRPr="00131113" w:rsidTr="00B11E70">
        <w:trPr>
          <w:cantSplit/>
        </w:trPr>
        <w:tc>
          <w:tcPr>
            <w:tcW w:w="4039" w:type="dxa"/>
            <w:shd w:val="clear" w:color="auto" w:fill="D7DCEB" w:themeFill="accent6" w:themeFillTint="33"/>
          </w:tcPr>
          <w:p w:rsidR="00143DA3" w:rsidRPr="00131113" w:rsidRDefault="00143DA3" w:rsidP="00C317C4">
            <w:pPr>
              <w:snapToGrid w:val="0"/>
              <w:spacing w:line="360" w:lineRule="auto"/>
              <w:rPr>
                <w:rFonts w:eastAsia="Calibri" w:cs="Times New Roman"/>
                <w:b/>
              </w:rPr>
            </w:pPr>
            <w:r w:rsidRPr="00131113">
              <w:rPr>
                <w:rFonts w:eastAsia="Calibri" w:cs="Times New Roman"/>
                <w:b/>
              </w:rPr>
              <w:t>Filosofia</w:t>
            </w:r>
          </w:p>
        </w:tc>
        <w:tc>
          <w:tcPr>
            <w:tcW w:w="851" w:type="dxa"/>
            <w:shd w:val="clear" w:color="auto" w:fill="D7DCEB" w:themeFill="accent6" w:themeFillTint="33"/>
          </w:tcPr>
          <w:p w:rsidR="00143DA3" w:rsidRPr="00131113" w:rsidRDefault="00143DA3" w:rsidP="00C317C4">
            <w:pPr>
              <w:snapToGrid w:val="0"/>
              <w:spacing w:line="360" w:lineRule="auto"/>
              <w:jc w:val="center"/>
              <w:rPr>
                <w:rFonts w:eastAsia="Calibri" w:cs="Times New Roman"/>
                <w:b/>
              </w:rPr>
            </w:pPr>
          </w:p>
        </w:tc>
        <w:tc>
          <w:tcPr>
            <w:tcW w:w="992" w:type="dxa"/>
            <w:shd w:val="clear" w:color="auto" w:fill="D7DCEB" w:themeFill="accent6" w:themeFillTint="33"/>
          </w:tcPr>
          <w:p w:rsidR="00143DA3" w:rsidRPr="00131113" w:rsidRDefault="00143DA3" w:rsidP="00C317C4">
            <w:pPr>
              <w:snapToGrid w:val="0"/>
              <w:spacing w:line="360" w:lineRule="auto"/>
              <w:jc w:val="center"/>
              <w:rPr>
                <w:rFonts w:eastAsia="Calibri" w:cs="Times New Roman"/>
                <w:b/>
              </w:rPr>
            </w:pPr>
          </w:p>
        </w:tc>
        <w:tc>
          <w:tcPr>
            <w:tcW w:w="851"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2</w:t>
            </w:r>
          </w:p>
        </w:tc>
        <w:tc>
          <w:tcPr>
            <w:tcW w:w="850"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2</w:t>
            </w:r>
          </w:p>
        </w:tc>
        <w:tc>
          <w:tcPr>
            <w:tcW w:w="992"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2</w:t>
            </w:r>
          </w:p>
        </w:tc>
      </w:tr>
      <w:tr w:rsidR="00143DA3" w:rsidRPr="00131113" w:rsidTr="00B11E70">
        <w:trPr>
          <w:cantSplit/>
        </w:trPr>
        <w:tc>
          <w:tcPr>
            <w:tcW w:w="4039" w:type="dxa"/>
            <w:shd w:val="clear" w:color="auto" w:fill="D7DCEB" w:themeFill="accent6" w:themeFillTint="33"/>
          </w:tcPr>
          <w:p w:rsidR="00143DA3" w:rsidRPr="00131113" w:rsidRDefault="00143DA3" w:rsidP="00C317C4">
            <w:pPr>
              <w:snapToGrid w:val="0"/>
              <w:spacing w:line="360" w:lineRule="auto"/>
              <w:rPr>
                <w:rFonts w:eastAsia="Calibri" w:cs="Times New Roman"/>
                <w:b/>
              </w:rPr>
            </w:pPr>
            <w:r w:rsidRPr="00131113">
              <w:rPr>
                <w:rFonts w:eastAsia="Calibri" w:cs="Times New Roman"/>
                <w:b/>
              </w:rPr>
              <w:t>Matematica*</w:t>
            </w:r>
          </w:p>
        </w:tc>
        <w:tc>
          <w:tcPr>
            <w:tcW w:w="851"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5</w:t>
            </w:r>
          </w:p>
        </w:tc>
        <w:tc>
          <w:tcPr>
            <w:tcW w:w="992"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5</w:t>
            </w:r>
          </w:p>
        </w:tc>
        <w:tc>
          <w:tcPr>
            <w:tcW w:w="851"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4</w:t>
            </w:r>
          </w:p>
        </w:tc>
        <w:tc>
          <w:tcPr>
            <w:tcW w:w="850"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4</w:t>
            </w:r>
          </w:p>
        </w:tc>
        <w:tc>
          <w:tcPr>
            <w:tcW w:w="992"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4</w:t>
            </w:r>
          </w:p>
        </w:tc>
      </w:tr>
      <w:tr w:rsidR="00143DA3" w:rsidRPr="00131113" w:rsidTr="00B11E70">
        <w:trPr>
          <w:cantSplit/>
        </w:trPr>
        <w:tc>
          <w:tcPr>
            <w:tcW w:w="4039" w:type="dxa"/>
            <w:shd w:val="clear" w:color="auto" w:fill="D7DCEB" w:themeFill="accent6" w:themeFillTint="33"/>
          </w:tcPr>
          <w:p w:rsidR="00143DA3" w:rsidRPr="00131113" w:rsidRDefault="00143DA3" w:rsidP="00C317C4">
            <w:pPr>
              <w:snapToGrid w:val="0"/>
              <w:spacing w:line="360" w:lineRule="auto"/>
              <w:rPr>
                <w:rFonts w:eastAsia="Calibri" w:cs="Times New Roman"/>
                <w:b/>
              </w:rPr>
            </w:pPr>
            <w:r w:rsidRPr="00131113">
              <w:rPr>
                <w:rFonts w:eastAsia="Calibri" w:cs="Times New Roman"/>
                <w:b/>
              </w:rPr>
              <w:t>Fisica</w:t>
            </w:r>
          </w:p>
        </w:tc>
        <w:tc>
          <w:tcPr>
            <w:tcW w:w="851"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2</w:t>
            </w:r>
          </w:p>
        </w:tc>
        <w:tc>
          <w:tcPr>
            <w:tcW w:w="992"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2</w:t>
            </w:r>
          </w:p>
        </w:tc>
        <w:tc>
          <w:tcPr>
            <w:tcW w:w="851"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c>
          <w:tcPr>
            <w:tcW w:w="850"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c>
          <w:tcPr>
            <w:tcW w:w="992"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r>
      <w:tr w:rsidR="00143DA3" w:rsidRPr="00131113" w:rsidTr="00B11E70">
        <w:trPr>
          <w:cantSplit/>
        </w:trPr>
        <w:tc>
          <w:tcPr>
            <w:tcW w:w="4039" w:type="dxa"/>
            <w:shd w:val="clear" w:color="auto" w:fill="D7DCEB" w:themeFill="accent6" w:themeFillTint="33"/>
          </w:tcPr>
          <w:p w:rsidR="00143DA3" w:rsidRPr="00131113" w:rsidRDefault="00143DA3" w:rsidP="00C317C4">
            <w:pPr>
              <w:snapToGrid w:val="0"/>
              <w:spacing w:line="360" w:lineRule="auto"/>
              <w:rPr>
                <w:rFonts w:eastAsia="Calibri" w:cs="Times New Roman"/>
                <w:b/>
              </w:rPr>
            </w:pPr>
            <w:r w:rsidRPr="00131113">
              <w:rPr>
                <w:rFonts w:eastAsia="Calibri" w:cs="Times New Roman"/>
                <w:b/>
              </w:rPr>
              <w:t>Scienze naturali**</w:t>
            </w:r>
          </w:p>
        </w:tc>
        <w:tc>
          <w:tcPr>
            <w:tcW w:w="851" w:type="dxa"/>
            <w:shd w:val="clear" w:color="auto" w:fill="D7DCEB" w:themeFill="accent6" w:themeFillTint="33"/>
          </w:tcPr>
          <w:p w:rsidR="00143DA3" w:rsidRPr="00131113" w:rsidRDefault="004F47DF" w:rsidP="00C317C4">
            <w:pPr>
              <w:snapToGrid w:val="0"/>
              <w:spacing w:line="360" w:lineRule="auto"/>
              <w:jc w:val="center"/>
              <w:rPr>
                <w:rFonts w:eastAsia="Calibri" w:cs="Times New Roman"/>
                <w:b/>
              </w:rPr>
            </w:pPr>
            <w:r>
              <w:rPr>
                <w:rFonts w:eastAsia="Calibri" w:cs="Times New Roman"/>
                <w:b/>
              </w:rPr>
              <w:t>3</w:t>
            </w:r>
          </w:p>
        </w:tc>
        <w:tc>
          <w:tcPr>
            <w:tcW w:w="992" w:type="dxa"/>
            <w:shd w:val="clear" w:color="auto" w:fill="D7DCEB" w:themeFill="accent6" w:themeFillTint="33"/>
          </w:tcPr>
          <w:p w:rsidR="00143DA3" w:rsidRPr="00131113" w:rsidRDefault="004F47DF" w:rsidP="00C317C4">
            <w:pPr>
              <w:snapToGrid w:val="0"/>
              <w:spacing w:line="360" w:lineRule="auto"/>
              <w:jc w:val="center"/>
              <w:rPr>
                <w:rFonts w:eastAsia="Calibri" w:cs="Times New Roman"/>
                <w:b/>
              </w:rPr>
            </w:pPr>
            <w:r>
              <w:rPr>
                <w:rFonts w:eastAsia="Calibri" w:cs="Times New Roman"/>
                <w:b/>
              </w:rPr>
              <w:t>3</w:t>
            </w:r>
          </w:p>
        </w:tc>
        <w:tc>
          <w:tcPr>
            <w:tcW w:w="851"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c>
          <w:tcPr>
            <w:tcW w:w="850"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c>
          <w:tcPr>
            <w:tcW w:w="992"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r>
      <w:tr w:rsidR="00143DA3" w:rsidRPr="00131113" w:rsidTr="00B11E70">
        <w:trPr>
          <w:cantSplit/>
        </w:trPr>
        <w:tc>
          <w:tcPr>
            <w:tcW w:w="4039" w:type="dxa"/>
            <w:shd w:val="clear" w:color="auto" w:fill="D7DCEB" w:themeFill="accent6" w:themeFillTint="33"/>
          </w:tcPr>
          <w:p w:rsidR="00143DA3" w:rsidRPr="00131113" w:rsidRDefault="00143DA3" w:rsidP="00C317C4">
            <w:pPr>
              <w:snapToGrid w:val="0"/>
              <w:spacing w:line="360" w:lineRule="auto"/>
              <w:rPr>
                <w:rFonts w:eastAsia="Calibri" w:cs="Times New Roman"/>
                <w:b/>
              </w:rPr>
            </w:pPr>
            <w:r w:rsidRPr="00131113">
              <w:rPr>
                <w:rFonts w:eastAsia="Calibri" w:cs="Times New Roman"/>
                <w:b/>
              </w:rPr>
              <w:lastRenderedPageBreak/>
              <w:t>Di</w:t>
            </w:r>
            <w:r w:rsidR="005304B9" w:rsidRPr="00131113">
              <w:rPr>
                <w:rFonts w:eastAsia="Calibri" w:cs="Times New Roman"/>
                <w:b/>
              </w:rPr>
              <w:t>ritto ed Economia dello Sport</w:t>
            </w:r>
          </w:p>
        </w:tc>
        <w:tc>
          <w:tcPr>
            <w:tcW w:w="851" w:type="dxa"/>
            <w:shd w:val="clear" w:color="auto" w:fill="D7DCEB" w:themeFill="accent6" w:themeFillTint="33"/>
          </w:tcPr>
          <w:p w:rsidR="00143DA3" w:rsidRPr="00131113" w:rsidRDefault="00143DA3" w:rsidP="00C317C4">
            <w:pPr>
              <w:snapToGrid w:val="0"/>
              <w:spacing w:line="360" w:lineRule="auto"/>
              <w:jc w:val="center"/>
              <w:rPr>
                <w:rFonts w:eastAsia="Calibri" w:cs="Times New Roman"/>
                <w:b/>
              </w:rPr>
            </w:pPr>
          </w:p>
        </w:tc>
        <w:tc>
          <w:tcPr>
            <w:tcW w:w="992" w:type="dxa"/>
            <w:shd w:val="clear" w:color="auto" w:fill="D7DCEB" w:themeFill="accent6" w:themeFillTint="33"/>
          </w:tcPr>
          <w:p w:rsidR="00143DA3" w:rsidRPr="00131113" w:rsidRDefault="00143DA3" w:rsidP="00C317C4">
            <w:pPr>
              <w:snapToGrid w:val="0"/>
              <w:spacing w:line="360" w:lineRule="auto"/>
              <w:jc w:val="center"/>
              <w:rPr>
                <w:rFonts w:eastAsia="Calibri" w:cs="Times New Roman"/>
                <w:b/>
              </w:rPr>
            </w:pPr>
          </w:p>
        </w:tc>
        <w:tc>
          <w:tcPr>
            <w:tcW w:w="851"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c>
          <w:tcPr>
            <w:tcW w:w="850"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c>
          <w:tcPr>
            <w:tcW w:w="992" w:type="dxa"/>
            <w:shd w:val="clear" w:color="auto" w:fill="D7DCEB" w:themeFill="accent6" w:themeFillTint="33"/>
          </w:tcPr>
          <w:p w:rsidR="00143DA3" w:rsidRPr="00131113" w:rsidRDefault="005304B9" w:rsidP="00C317C4">
            <w:pPr>
              <w:snapToGrid w:val="0"/>
              <w:spacing w:line="360" w:lineRule="auto"/>
              <w:jc w:val="center"/>
              <w:rPr>
                <w:rFonts w:eastAsia="Calibri" w:cs="Times New Roman"/>
                <w:b/>
              </w:rPr>
            </w:pPr>
            <w:r w:rsidRPr="00131113">
              <w:rPr>
                <w:rFonts w:eastAsia="Calibri" w:cs="Times New Roman"/>
                <w:b/>
              </w:rPr>
              <w:t>3</w:t>
            </w:r>
          </w:p>
        </w:tc>
      </w:tr>
      <w:tr w:rsidR="005304B9" w:rsidRPr="00131113" w:rsidTr="00B11E70">
        <w:trPr>
          <w:cantSplit/>
        </w:trPr>
        <w:tc>
          <w:tcPr>
            <w:tcW w:w="4039" w:type="dxa"/>
            <w:shd w:val="clear" w:color="auto" w:fill="D7DCEB" w:themeFill="accent6" w:themeFillTint="33"/>
          </w:tcPr>
          <w:p w:rsidR="005304B9" w:rsidRPr="00131113" w:rsidRDefault="004D62A0" w:rsidP="00C317C4">
            <w:pPr>
              <w:rPr>
                <w:rFonts w:cs="Times New Roman"/>
                <w:b/>
                <w:sz w:val="24"/>
                <w:szCs w:val="24"/>
              </w:rPr>
            </w:pPr>
            <w:r w:rsidRPr="00131113">
              <w:rPr>
                <w:rFonts w:cs="Times New Roman"/>
                <w:b/>
                <w:sz w:val="24"/>
                <w:szCs w:val="24"/>
              </w:rPr>
              <w:t>Discipline Sportive</w:t>
            </w:r>
          </w:p>
        </w:tc>
        <w:tc>
          <w:tcPr>
            <w:tcW w:w="851" w:type="dxa"/>
            <w:shd w:val="clear" w:color="auto" w:fill="D7DCEB" w:themeFill="accent6" w:themeFillTint="33"/>
          </w:tcPr>
          <w:p w:rsidR="005304B9" w:rsidRPr="00131113" w:rsidRDefault="004D62A0" w:rsidP="00C317C4">
            <w:pPr>
              <w:jc w:val="center"/>
              <w:rPr>
                <w:rFonts w:cs="Times New Roman"/>
                <w:b/>
                <w:sz w:val="24"/>
                <w:szCs w:val="24"/>
              </w:rPr>
            </w:pPr>
            <w:r w:rsidRPr="00131113">
              <w:rPr>
                <w:rFonts w:cs="Times New Roman"/>
                <w:b/>
                <w:sz w:val="24"/>
                <w:szCs w:val="24"/>
              </w:rPr>
              <w:t>3</w:t>
            </w:r>
          </w:p>
        </w:tc>
        <w:tc>
          <w:tcPr>
            <w:tcW w:w="992" w:type="dxa"/>
            <w:shd w:val="clear" w:color="auto" w:fill="D7DCEB" w:themeFill="accent6" w:themeFillTint="33"/>
          </w:tcPr>
          <w:p w:rsidR="005304B9" w:rsidRPr="00131113" w:rsidRDefault="004D62A0" w:rsidP="00C317C4">
            <w:pPr>
              <w:jc w:val="center"/>
              <w:rPr>
                <w:rFonts w:cs="Times New Roman"/>
                <w:b/>
                <w:sz w:val="24"/>
                <w:szCs w:val="24"/>
              </w:rPr>
            </w:pPr>
            <w:r w:rsidRPr="00131113">
              <w:rPr>
                <w:rFonts w:cs="Times New Roman"/>
                <w:b/>
                <w:sz w:val="24"/>
                <w:szCs w:val="24"/>
              </w:rPr>
              <w:t>3</w:t>
            </w:r>
          </w:p>
        </w:tc>
        <w:tc>
          <w:tcPr>
            <w:tcW w:w="851" w:type="dxa"/>
            <w:shd w:val="clear" w:color="auto" w:fill="D7DCEB" w:themeFill="accent6" w:themeFillTint="33"/>
          </w:tcPr>
          <w:p w:rsidR="005304B9" w:rsidRPr="00131113" w:rsidRDefault="004D62A0" w:rsidP="00C317C4">
            <w:pPr>
              <w:jc w:val="center"/>
              <w:rPr>
                <w:rFonts w:cs="Times New Roman"/>
                <w:b/>
                <w:sz w:val="24"/>
                <w:szCs w:val="24"/>
              </w:rPr>
            </w:pPr>
            <w:r w:rsidRPr="00131113">
              <w:rPr>
                <w:rFonts w:cs="Times New Roman"/>
                <w:b/>
                <w:sz w:val="24"/>
                <w:szCs w:val="24"/>
              </w:rPr>
              <w:t>2</w:t>
            </w:r>
          </w:p>
        </w:tc>
        <w:tc>
          <w:tcPr>
            <w:tcW w:w="850" w:type="dxa"/>
            <w:shd w:val="clear" w:color="auto" w:fill="D7DCEB" w:themeFill="accent6" w:themeFillTint="33"/>
          </w:tcPr>
          <w:p w:rsidR="005304B9" w:rsidRPr="00131113" w:rsidRDefault="004D62A0" w:rsidP="00C317C4">
            <w:pPr>
              <w:jc w:val="center"/>
              <w:rPr>
                <w:rFonts w:cs="Times New Roman"/>
                <w:b/>
                <w:sz w:val="24"/>
                <w:szCs w:val="24"/>
              </w:rPr>
            </w:pPr>
            <w:r w:rsidRPr="00131113">
              <w:rPr>
                <w:rFonts w:cs="Times New Roman"/>
                <w:b/>
                <w:sz w:val="24"/>
                <w:szCs w:val="24"/>
              </w:rPr>
              <w:t>2</w:t>
            </w:r>
          </w:p>
        </w:tc>
        <w:tc>
          <w:tcPr>
            <w:tcW w:w="992" w:type="dxa"/>
            <w:shd w:val="clear" w:color="auto" w:fill="D7DCEB" w:themeFill="accent6" w:themeFillTint="33"/>
          </w:tcPr>
          <w:p w:rsidR="005304B9" w:rsidRPr="00131113" w:rsidRDefault="004D62A0" w:rsidP="00C317C4">
            <w:pPr>
              <w:jc w:val="center"/>
              <w:rPr>
                <w:rFonts w:cs="Times New Roman"/>
                <w:b/>
                <w:sz w:val="24"/>
                <w:szCs w:val="24"/>
              </w:rPr>
            </w:pPr>
            <w:r w:rsidRPr="00131113">
              <w:rPr>
                <w:rFonts w:cs="Times New Roman"/>
                <w:b/>
                <w:sz w:val="24"/>
                <w:szCs w:val="24"/>
              </w:rPr>
              <w:t>2</w:t>
            </w:r>
          </w:p>
        </w:tc>
      </w:tr>
      <w:tr w:rsidR="00143DA3" w:rsidRPr="00131113" w:rsidTr="00B11E70">
        <w:trPr>
          <w:cantSplit/>
        </w:trPr>
        <w:tc>
          <w:tcPr>
            <w:tcW w:w="4039" w:type="dxa"/>
            <w:shd w:val="clear" w:color="auto" w:fill="D7DCEB" w:themeFill="accent6" w:themeFillTint="33"/>
          </w:tcPr>
          <w:p w:rsidR="00143DA3" w:rsidRPr="00131113" w:rsidRDefault="00143DA3" w:rsidP="00C317C4">
            <w:pPr>
              <w:snapToGrid w:val="0"/>
              <w:spacing w:line="360" w:lineRule="auto"/>
              <w:rPr>
                <w:rFonts w:eastAsia="Calibri" w:cs="Times New Roman"/>
                <w:b/>
                <w:sz w:val="24"/>
                <w:szCs w:val="24"/>
              </w:rPr>
            </w:pPr>
            <w:r w:rsidRPr="00131113">
              <w:rPr>
                <w:rFonts w:eastAsia="Calibri" w:cs="Times New Roman"/>
                <w:b/>
                <w:sz w:val="24"/>
                <w:szCs w:val="24"/>
              </w:rPr>
              <w:t>Scienze motorie e sportive</w:t>
            </w:r>
          </w:p>
        </w:tc>
        <w:tc>
          <w:tcPr>
            <w:tcW w:w="851" w:type="dxa"/>
            <w:shd w:val="clear" w:color="auto" w:fill="D7DCEB" w:themeFill="accent6" w:themeFillTint="33"/>
          </w:tcPr>
          <w:p w:rsidR="00143DA3" w:rsidRPr="00131113" w:rsidRDefault="004D62A0" w:rsidP="00C317C4">
            <w:pPr>
              <w:snapToGrid w:val="0"/>
              <w:spacing w:line="360" w:lineRule="auto"/>
              <w:jc w:val="center"/>
              <w:rPr>
                <w:rFonts w:eastAsia="Calibri" w:cs="Times New Roman"/>
                <w:b/>
                <w:sz w:val="24"/>
                <w:szCs w:val="24"/>
              </w:rPr>
            </w:pPr>
            <w:r w:rsidRPr="00131113">
              <w:rPr>
                <w:rFonts w:eastAsia="Calibri" w:cs="Times New Roman"/>
                <w:b/>
                <w:sz w:val="24"/>
                <w:szCs w:val="24"/>
              </w:rPr>
              <w:t>3</w:t>
            </w:r>
          </w:p>
        </w:tc>
        <w:tc>
          <w:tcPr>
            <w:tcW w:w="992" w:type="dxa"/>
            <w:shd w:val="clear" w:color="auto" w:fill="D7DCEB" w:themeFill="accent6" w:themeFillTint="33"/>
          </w:tcPr>
          <w:p w:rsidR="00143DA3" w:rsidRPr="00131113" w:rsidRDefault="004D62A0" w:rsidP="00C317C4">
            <w:pPr>
              <w:snapToGrid w:val="0"/>
              <w:spacing w:line="360" w:lineRule="auto"/>
              <w:jc w:val="center"/>
              <w:rPr>
                <w:rFonts w:eastAsia="Calibri" w:cs="Times New Roman"/>
                <w:b/>
                <w:sz w:val="24"/>
                <w:szCs w:val="24"/>
              </w:rPr>
            </w:pPr>
            <w:r w:rsidRPr="00131113">
              <w:rPr>
                <w:rFonts w:eastAsia="Calibri" w:cs="Times New Roman"/>
                <w:b/>
                <w:sz w:val="24"/>
                <w:szCs w:val="24"/>
              </w:rPr>
              <w:t>3</w:t>
            </w:r>
          </w:p>
        </w:tc>
        <w:tc>
          <w:tcPr>
            <w:tcW w:w="851" w:type="dxa"/>
            <w:shd w:val="clear" w:color="auto" w:fill="D7DCEB" w:themeFill="accent6" w:themeFillTint="33"/>
          </w:tcPr>
          <w:p w:rsidR="00143DA3" w:rsidRPr="00131113" w:rsidRDefault="004D62A0" w:rsidP="00C317C4">
            <w:pPr>
              <w:snapToGrid w:val="0"/>
              <w:spacing w:line="360" w:lineRule="auto"/>
              <w:jc w:val="center"/>
              <w:rPr>
                <w:rFonts w:eastAsia="Calibri" w:cs="Times New Roman"/>
                <w:b/>
                <w:sz w:val="24"/>
                <w:szCs w:val="24"/>
              </w:rPr>
            </w:pPr>
            <w:r w:rsidRPr="00131113">
              <w:rPr>
                <w:rFonts w:eastAsia="Calibri" w:cs="Times New Roman"/>
                <w:b/>
                <w:sz w:val="24"/>
                <w:szCs w:val="24"/>
              </w:rPr>
              <w:t>3</w:t>
            </w:r>
          </w:p>
        </w:tc>
        <w:tc>
          <w:tcPr>
            <w:tcW w:w="850" w:type="dxa"/>
            <w:shd w:val="clear" w:color="auto" w:fill="D7DCEB" w:themeFill="accent6" w:themeFillTint="33"/>
          </w:tcPr>
          <w:p w:rsidR="00143DA3" w:rsidRPr="00131113" w:rsidRDefault="004D62A0" w:rsidP="00C317C4">
            <w:pPr>
              <w:snapToGrid w:val="0"/>
              <w:spacing w:line="360" w:lineRule="auto"/>
              <w:jc w:val="center"/>
              <w:rPr>
                <w:rFonts w:eastAsia="Calibri" w:cs="Times New Roman"/>
                <w:b/>
                <w:sz w:val="24"/>
                <w:szCs w:val="24"/>
              </w:rPr>
            </w:pPr>
            <w:r w:rsidRPr="00131113">
              <w:rPr>
                <w:rFonts w:eastAsia="Calibri" w:cs="Times New Roman"/>
                <w:b/>
                <w:sz w:val="24"/>
                <w:szCs w:val="24"/>
              </w:rPr>
              <w:t>3</w:t>
            </w:r>
          </w:p>
        </w:tc>
        <w:tc>
          <w:tcPr>
            <w:tcW w:w="992" w:type="dxa"/>
            <w:shd w:val="clear" w:color="auto" w:fill="D7DCEB" w:themeFill="accent6" w:themeFillTint="33"/>
          </w:tcPr>
          <w:p w:rsidR="00143DA3" w:rsidRPr="00131113" w:rsidRDefault="004D62A0" w:rsidP="00C317C4">
            <w:pPr>
              <w:snapToGrid w:val="0"/>
              <w:spacing w:line="360" w:lineRule="auto"/>
              <w:jc w:val="center"/>
              <w:rPr>
                <w:rFonts w:eastAsia="Calibri" w:cs="Times New Roman"/>
                <w:b/>
                <w:sz w:val="24"/>
                <w:szCs w:val="24"/>
              </w:rPr>
            </w:pPr>
            <w:r w:rsidRPr="00131113">
              <w:rPr>
                <w:rFonts w:eastAsia="Calibri" w:cs="Times New Roman"/>
                <w:b/>
                <w:sz w:val="24"/>
                <w:szCs w:val="24"/>
              </w:rPr>
              <w:t>3</w:t>
            </w:r>
          </w:p>
        </w:tc>
      </w:tr>
      <w:tr w:rsidR="00143DA3" w:rsidRPr="00131113" w:rsidTr="00B11E70">
        <w:trPr>
          <w:cantSplit/>
        </w:trPr>
        <w:tc>
          <w:tcPr>
            <w:tcW w:w="4039" w:type="dxa"/>
            <w:shd w:val="clear" w:color="auto" w:fill="D7DCEB" w:themeFill="accent6" w:themeFillTint="33"/>
          </w:tcPr>
          <w:p w:rsidR="00143DA3" w:rsidRPr="00131113" w:rsidRDefault="00143DA3" w:rsidP="00C317C4">
            <w:pPr>
              <w:rPr>
                <w:rFonts w:cs="Times New Roman"/>
                <w:b/>
                <w:sz w:val="24"/>
                <w:szCs w:val="24"/>
              </w:rPr>
            </w:pPr>
            <w:r w:rsidRPr="00131113">
              <w:rPr>
                <w:rFonts w:cs="Times New Roman"/>
                <w:b/>
                <w:sz w:val="24"/>
                <w:szCs w:val="24"/>
              </w:rPr>
              <w:t>Religione cattolica o Attività alternative</w:t>
            </w:r>
          </w:p>
        </w:tc>
        <w:tc>
          <w:tcPr>
            <w:tcW w:w="851" w:type="dxa"/>
            <w:shd w:val="clear" w:color="auto" w:fill="D7DCEB" w:themeFill="accent6" w:themeFillTint="33"/>
          </w:tcPr>
          <w:p w:rsidR="00143DA3" w:rsidRPr="00131113" w:rsidRDefault="004D62A0" w:rsidP="00C317C4">
            <w:pPr>
              <w:jc w:val="center"/>
              <w:rPr>
                <w:rFonts w:cs="Times New Roman"/>
                <w:b/>
                <w:sz w:val="24"/>
                <w:szCs w:val="24"/>
              </w:rPr>
            </w:pPr>
            <w:r w:rsidRPr="00131113">
              <w:rPr>
                <w:rFonts w:cs="Times New Roman"/>
                <w:b/>
                <w:sz w:val="24"/>
                <w:szCs w:val="24"/>
              </w:rPr>
              <w:t>1</w:t>
            </w:r>
          </w:p>
        </w:tc>
        <w:tc>
          <w:tcPr>
            <w:tcW w:w="992" w:type="dxa"/>
            <w:shd w:val="clear" w:color="auto" w:fill="D7DCEB" w:themeFill="accent6" w:themeFillTint="33"/>
          </w:tcPr>
          <w:p w:rsidR="00143DA3" w:rsidRPr="00131113" w:rsidRDefault="004D62A0" w:rsidP="00C317C4">
            <w:pPr>
              <w:jc w:val="center"/>
              <w:rPr>
                <w:rFonts w:cs="Times New Roman"/>
                <w:b/>
                <w:sz w:val="24"/>
                <w:szCs w:val="24"/>
              </w:rPr>
            </w:pPr>
            <w:r w:rsidRPr="00131113">
              <w:rPr>
                <w:rFonts w:cs="Times New Roman"/>
                <w:b/>
                <w:sz w:val="24"/>
                <w:szCs w:val="24"/>
              </w:rPr>
              <w:t>1</w:t>
            </w:r>
          </w:p>
        </w:tc>
        <w:tc>
          <w:tcPr>
            <w:tcW w:w="851" w:type="dxa"/>
            <w:shd w:val="clear" w:color="auto" w:fill="D7DCEB" w:themeFill="accent6" w:themeFillTint="33"/>
          </w:tcPr>
          <w:p w:rsidR="00143DA3" w:rsidRPr="00131113" w:rsidRDefault="004D62A0" w:rsidP="00C317C4">
            <w:pPr>
              <w:jc w:val="center"/>
              <w:rPr>
                <w:rFonts w:cs="Times New Roman"/>
                <w:b/>
                <w:sz w:val="24"/>
                <w:szCs w:val="24"/>
              </w:rPr>
            </w:pPr>
            <w:r w:rsidRPr="00131113">
              <w:rPr>
                <w:rFonts w:cs="Times New Roman"/>
                <w:b/>
                <w:sz w:val="24"/>
                <w:szCs w:val="24"/>
              </w:rPr>
              <w:t>1</w:t>
            </w:r>
          </w:p>
        </w:tc>
        <w:tc>
          <w:tcPr>
            <w:tcW w:w="850" w:type="dxa"/>
            <w:shd w:val="clear" w:color="auto" w:fill="D7DCEB" w:themeFill="accent6" w:themeFillTint="33"/>
          </w:tcPr>
          <w:p w:rsidR="00143DA3" w:rsidRPr="00131113" w:rsidRDefault="004D62A0" w:rsidP="00C317C4">
            <w:pPr>
              <w:jc w:val="center"/>
              <w:rPr>
                <w:rFonts w:cs="Times New Roman"/>
                <w:b/>
                <w:sz w:val="24"/>
                <w:szCs w:val="24"/>
              </w:rPr>
            </w:pPr>
            <w:r w:rsidRPr="00131113">
              <w:rPr>
                <w:rFonts w:cs="Times New Roman"/>
                <w:b/>
                <w:sz w:val="24"/>
                <w:szCs w:val="24"/>
              </w:rPr>
              <w:t>1</w:t>
            </w:r>
          </w:p>
        </w:tc>
        <w:tc>
          <w:tcPr>
            <w:tcW w:w="992" w:type="dxa"/>
            <w:shd w:val="clear" w:color="auto" w:fill="D7DCEB" w:themeFill="accent6" w:themeFillTint="33"/>
          </w:tcPr>
          <w:p w:rsidR="00143DA3" w:rsidRPr="00131113" w:rsidRDefault="004D62A0" w:rsidP="00C317C4">
            <w:pPr>
              <w:jc w:val="center"/>
              <w:rPr>
                <w:rFonts w:cs="Times New Roman"/>
                <w:b/>
                <w:sz w:val="24"/>
                <w:szCs w:val="24"/>
              </w:rPr>
            </w:pPr>
            <w:r w:rsidRPr="00131113">
              <w:rPr>
                <w:rFonts w:cs="Times New Roman"/>
                <w:b/>
                <w:sz w:val="24"/>
                <w:szCs w:val="24"/>
              </w:rPr>
              <w:t>1</w:t>
            </w:r>
          </w:p>
        </w:tc>
      </w:tr>
      <w:tr w:rsidR="00143DA3" w:rsidRPr="00131113" w:rsidTr="00B11E70">
        <w:trPr>
          <w:cantSplit/>
          <w:trHeight w:val="308"/>
        </w:trPr>
        <w:tc>
          <w:tcPr>
            <w:tcW w:w="4039" w:type="dxa"/>
            <w:shd w:val="clear" w:color="auto" w:fill="D7DCEB" w:themeFill="accent6" w:themeFillTint="33"/>
          </w:tcPr>
          <w:p w:rsidR="00143DA3" w:rsidRPr="00131113" w:rsidRDefault="00143DA3" w:rsidP="00C317C4">
            <w:pPr>
              <w:snapToGrid w:val="0"/>
              <w:spacing w:line="360" w:lineRule="auto"/>
              <w:jc w:val="right"/>
              <w:rPr>
                <w:rFonts w:eastAsia="Calibri" w:cs="Times New Roman"/>
                <w:b/>
                <w:i/>
                <w:iCs/>
                <w:sz w:val="24"/>
                <w:szCs w:val="24"/>
              </w:rPr>
            </w:pPr>
            <w:r w:rsidRPr="00131113">
              <w:rPr>
                <w:rFonts w:eastAsia="Calibri" w:cs="Times New Roman"/>
                <w:b/>
                <w:i/>
                <w:iCs/>
                <w:sz w:val="24"/>
                <w:szCs w:val="24"/>
              </w:rPr>
              <w:t>Totale ore</w:t>
            </w:r>
          </w:p>
        </w:tc>
        <w:tc>
          <w:tcPr>
            <w:tcW w:w="851" w:type="dxa"/>
            <w:shd w:val="clear" w:color="auto" w:fill="D7DCEB" w:themeFill="accent6" w:themeFillTint="33"/>
          </w:tcPr>
          <w:p w:rsidR="00143DA3" w:rsidRPr="00131113" w:rsidRDefault="004D62A0" w:rsidP="00C317C4">
            <w:pPr>
              <w:snapToGrid w:val="0"/>
              <w:spacing w:line="360" w:lineRule="auto"/>
              <w:jc w:val="center"/>
              <w:rPr>
                <w:rFonts w:eastAsia="Calibri" w:cs="Times New Roman"/>
                <w:b/>
                <w:sz w:val="24"/>
                <w:szCs w:val="24"/>
              </w:rPr>
            </w:pPr>
            <w:r w:rsidRPr="00131113">
              <w:rPr>
                <w:rFonts w:eastAsia="Calibri" w:cs="Times New Roman"/>
                <w:b/>
                <w:sz w:val="24"/>
                <w:szCs w:val="24"/>
              </w:rPr>
              <w:t>27</w:t>
            </w:r>
          </w:p>
        </w:tc>
        <w:tc>
          <w:tcPr>
            <w:tcW w:w="992" w:type="dxa"/>
            <w:shd w:val="clear" w:color="auto" w:fill="D7DCEB" w:themeFill="accent6" w:themeFillTint="33"/>
          </w:tcPr>
          <w:p w:rsidR="00143DA3" w:rsidRPr="00131113" w:rsidRDefault="004D62A0" w:rsidP="00C317C4">
            <w:pPr>
              <w:snapToGrid w:val="0"/>
              <w:spacing w:line="360" w:lineRule="auto"/>
              <w:jc w:val="center"/>
              <w:rPr>
                <w:rFonts w:eastAsia="Calibri" w:cs="Times New Roman"/>
                <w:b/>
                <w:sz w:val="24"/>
                <w:szCs w:val="24"/>
              </w:rPr>
            </w:pPr>
            <w:r w:rsidRPr="00131113">
              <w:rPr>
                <w:rFonts w:eastAsia="Calibri" w:cs="Times New Roman"/>
                <w:b/>
                <w:sz w:val="24"/>
                <w:szCs w:val="24"/>
              </w:rPr>
              <w:t>27</w:t>
            </w:r>
          </w:p>
        </w:tc>
        <w:tc>
          <w:tcPr>
            <w:tcW w:w="851" w:type="dxa"/>
            <w:shd w:val="clear" w:color="auto" w:fill="D7DCEB" w:themeFill="accent6" w:themeFillTint="33"/>
          </w:tcPr>
          <w:p w:rsidR="00143DA3" w:rsidRPr="00131113" w:rsidRDefault="004D62A0" w:rsidP="00C317C4">
            <w:pPr>
              <w:snapToGrid w:val="0"/>
              <w:spacing w:line="360" w:lineRule="auto"/>
              <w:jc w:val="center"/>
              <w:rPr>
                <w:rFonts w:eastAsia="Calibri" w:cs="Times New Roman"/>
                <w:b/>
                <w:sz w:val="24"/>
                <w:szCs w:val="24"/>
              </w:rPr>
            </w:pPr>
            <w:r w:rsidRPr="00131113">
              <w:rPr>
                <w:rFonts w:eastAsia="Calibri" w:cs="Times New Roman"/>
                <w:b/>
                <w:sz w:val="24"/>
                <w:szCs w:val="24"/>
              </w:rPr>
              <w:t>30</w:t>
            </w:r>
          </w:p>
        </w:tc>
        <w:tc>
          <w:tcPr>
            <w:tcW w:w="850" w:type="dxa"/>
            <w:shd w:val="clear" w:color="auto" w:fill="D7DCEB" w:themeFill="accent6" w:themeFillTint="33"/>
          </w:tcPr>
          <w:p w:rsidR="00143DA3" w:rsidRPr="00131113" w:rsidRDefault="004D62A0" w:rsidP="00C317C4">
            <w:pPr>
              <w:snapToGrid w:val="0"/>
              <w:spacing w:line="360" w:lineRule="auto"/>
              <w:jc w:val="center"/>
              <w:rPr>
                <w:rFonts w:eastAsia="Calibri" w:cs="Times New Roman"/>
                <w:b/>
                <w:sz w:val="24"/>
                <w:szCs w:val="24"/>
              </w:rPr>
            </w:pPr>
            <w:r w:rsidRPr="00131113">
              <w:rPr>
                <w:rFonts w:eastAsia="Calibri" w:cs="Times New Roman"/>
                <w:b/>
                <w:sz w:val="24"/>
                <w:szCs w:val="24"/>
              </w:rPr>
              <w:t>30</w:t>
            </w:r>
          </w:p>
        </w:tc>
        <w:tc>
          <w:tcPr>
            <w:tcW w:w="992" w:type="dxa"/>
            <w:shd w:val="clear" w:color="auto" w:fill="D7DCEB" w:themeFill="accent6" w:themeFillTint="33"/>
          </w:tcPr>
          <w:p w:rsidR="00143DA3" w:rsidRPr="00131113" w:rsidRDefault="004D62A0" w:rsidP="00C317C4">
            <w:pPr>
              <w:snapToGrid w:val="0"/>
              <w:spacing w:line="360" w:lineRule="auto"/>
              <w:jc w:val="center"/>
              <w:rPr>
                <w:rFonts w:eastAsia="Calibri" w:cs="Times New Roman"/>
                <w:b/>
                <w:sz w:val="24"/>
                <w:szCs w:val="24"/>
              </w:rPr>
            </w:pPr>
            <w:r w:rsidRPr="00131113">
              <w:rPr>
                <w:rFonts w:eastAsia="Calibri" w:cs="Times New Roman"/>
                <w:b/>
                <w:sz w:val="24"/>
                <w:szCs w:val="24"/>
              </w:rPr>
              <w:t>30</w:t>
            </w:r>
          </w:p>
        </w:tc>
      </w:tr>
    </w:tbl>
    <w:p w:rsidR="004D62A0" w:rsidRPr="00131113" w:rsidRDefault="00C317C4" w:rsidP="004D62A0">
      <w:pPr>
        <w:spacing w:after="0" w:line="360" w:lineRule="auto"/>
        <w:ind w:left="720"/>
        <w:rPr>
          <w:rFonts w:cs="Times New Roman"/>
          <w:sz w:val="20"/>
          <w:szCs w:val="20"/>
        </w:rPr>
      </w:pPr>
      <w:r w:rsidRPr="00131113">
        <w:rPr>
          <w:rFonts w:cstheme="minorHAnsi"/>
          <w:sz w:val="20"/>
          <w:szCs w:val="20"/>
        </w:rPr>
        <w:br w:type="textWrapping" w:clear="all"/>
      </w:r>
      <w:r w:rsidR="004D62A0" w:rsidRPr="00131113">
        <w:rPr>
          <w:rFonts w:cs="Times New Roman"/>
          <w:sz w:val="20"/>
          <w:szCs w:val="20"/>
        </w:rPr>
        <w:t>* con Informatica al primo biennio</w:t>
      </w:r>
    </w:p>
    <w:p w:rsidR="00FE6121" w:rsidRPr="005F67A0" w:rsidRDefault="004D62A0" w:rsidP="005F67A0">
      <w:pPr>
        <w:spacing w:after="0" w:line="360" w:lineRule="auto"/>
        <w:ind w:left="720"/>
        <w:rPr>
          <w:rFonts w:eastAsia="Times New Roman" w:cs="Times New Roman"/>
          <w:sz w:val="24"/>
          <w:szCs w:val="40"/>
          <w:lang w:eastAsia="it-IT" w:bidi="he-IL"/>
        </w:rPr>
      </w:pPr>
      <w:r w:rsidRPr="00131113">
        <w:rPr>
          <w:rFonts w:cs="Times New Roman"/>
          <w:sz w:val="20"/>
          <w:szCs w:val="20"/>
        </w:rPr>
        <w:t xml:space="preserve">** Biologia, Chimica, Scienze della Terra </w:t>
      </w:r>
    </w:p>
    <w:p w:rsidR="00B36A9D" w:rsidRPr="005A791C" w:rsidRDefault="00B36A9D" w:rsidP="004069E9">
      <w:pPr>
        <w:rPr>
          <w:rFonts w:ascii="Times New Roman" w:eastAsia="Times New Roman" w:hAnsi="Times New Roman" w:cs="Times New Roman"/>
          <w:color w:val="4F271C" w:themeColor="text2"/>
          <w:sz w:val="28"/>
          <w:szCs w:val="40"/>
          <w:highlight w:val="yellow"/>
          <w:lang w:eastAsia="it-IT" w:bidi="he-IL"/>
        </w:rPr>
      </w:pPr>
    </w:p>
    <w:p w:rsidR="00AC7213" w:rsidRPr="005A791C" w:rsidRDefault="00FC2609" w:rsidP="00AC7213">
      <w:pPr>
        <w:rPr>
          <w:rFonts w:ascii="Times New Roman" w:eastAsia="Times New Roman" w:hAnsi="Times New Roman" w:cs="Times New Roman"/>
          <w:color w:val="4F271C" w:themeColor="text2"/>
          <w:sz w:val="24"/>
          <w:szCs w:val="24"/>
          <w:highlight w:val="yellow"/>
          <w:lang w:eastAsia="it-IT" w:bidi="he-IL"/>
        </w:rPr>
      </w:pPr>
      <w:r w:rsidRPr="00FC2609">
        <w:rPr>
          <w:rFonts w:ascii="Times New Roman" w:eastAsia="Times New Roman" w:hAnsi="Times New Roman" w:cs="Times New Roman"/>
          <w:noProof/>
          <w:sz w:val="24"/>
          <w:szCs w:val="40"/>
          <w:highlight w:val="yellow"/>
          <w:lang w:eastAsia="it-IT"/>
        </w:rPr>
        <w:pict>
          <v:oval id="Oval 9" o:spid="_x0000_s1029" style="position:absolute;left:0;text-align:left;margin-left:87.65pt;margin-top:-5.6pt;width:303.95pt;height:66.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" fillcolor="#8797c3 [1945]" strokecolor="#8797c3 [1945]" strokeweight="1pt">
            <v:fill color2="#d7dceb [665]" angle="135" focus="50%" type="gradient"/>
            <v:shadow on="t" color="#232c46 [1609]" opacity=".5" offset="1pt"/>
            <v:textbox>
              <w:txbxContent>
                <w:p w:rsidR="003B2FE8" w:rsidRPr="00053C36" w:rsidRDefault="003B2FE8" w:rsidP="004069E9">
                  <w:pPr>
                    <w:jc w:val="center"/>
                    <w:rPr>
                      <w:rStyle w:val="Enfasigrassetto"/>
                      <w:rFonts w:ascii="Times New Roman" w:hAnsi="Times New Roman" w:cs="Times New Roman"/>
                      <w:sz w:val="28"/>
                      <w:szCs w:val="28"/>
                    </w:rPr>
                  </w:pPr>
                  <w:r>
                    <w:rPr>
                      <w:rStyle w:val="Enfasigrassetto"/>
                      <w:rFonts w:ascii="Times New Roman" w:hAnsi="Times New Roman" w:cs="Times New Roman"/>
                      <w:sz w:val="28"/>
                      <w:szCs w:val="28"/>
                    </w:rPr>
                    <w:t>3</w:t>
                  </w:r>
                  <w:r w:rsidRPr="00053C36">
                    <w:rPr>
                      <w:rStyle w:val="Enfasigrassetto"/>
                      <w:rFonts w:ascii="Times New Roman" w:hAnsi="Times New Roman" w:cs="Times New Roman"/>
                      <w:sz w:val="28"/>
                      <w:szCs w:val="28"/>
                    </w:rPr>
                    <w:t>. LA CLASSE</w:t>
                  </w:r>
                </w:p>
                <w:p w:rsidR="003B2FE8" w:rsidRDefault="003B2FE8" w:rsidP="004069E9"/>
              </w:txbxContent>
            </v:textbox>
          </v:oval>
        </w:pict>
      </w:r>
    </w:p>
    <w:p w:rsidR="00B36A9D" w:rsidRPr="005A791C" w:rsidRDefault="00B36A9D" w:rsidP="001D748D">
      <w:pPr>
        <w:rPr>
          <w:rFonts w:eastAsia="Times New Roman" w:cstheme="minorHAnsi"/>
          <w:color w:val="4F271C" w:themeColor="text2"/>
          <w:sz w:val="24"/>
          <w:szCs w:val="40"/>
          <w:highlight w:val="yellow"/>
          <w:lang w:eastAsia="it-IT" w:bidi="he-IL"/>
        </w:rPr>
      </w:pPr>
    </w:p>
    <w:p w:rsidR="00763775" w:rsidRPr="00E378A6" w:rsidRDefault="00763775" w:rsidP="00763775">
      <w:pPr>
        <w:rPr>
          <w:rFonts w:eastAsia="Times New Roman" w:cstheme="minorHAnsi"/>
          <w:color w:val="002060"/>
          <w:sz w:val="24"/>
          <w:szCs w:val="40"/>
          <w:lang w:eastAsia="it-IT" w:bidi="he-IL"/>
        </w:rPr>
      </w:pPr>
    </w:p>
    <w:p w:rsidR="008D07C4" w:rsidRPr="00E378A6" w:rsidRDefault="008177AD" w:rsidP="004069E9">
      <w:pPr>
        <w:rPr>
          <w:rFonts w:eastAsia="Times New Roman" w:cs="Times New Roman"/>
          <w:color w:val="002060"/>
          <w:sz w:val="24"/>
          <w:szCs w:val="24"/>
          <w:highlight w:val="yellow"/>
          <w:lang w:eastAsia="it-IT" w:bidi="he-IL"/>
        </w:rPr>
      </w:pPr>
      <w:r>
        <w:rPr>
          <w:rFonts w:eastAsia="Times New Roman" w:cs="Times New Roman"/>
          <w:color w:val="002060"/>
          <w:sz w:val="24"/>
          <w:szCs w:val="24"/>
          <w:lang w:eastAsia="it-IT" w:bidi="he-IL"/>
        </w:rPr>
        <w:t>3</w:t>
      </w:r>
      <w:r w:rsidR="00E378A6">
        <w:rPr>
          <w:rFonts w:eastAsia="Times New Roman" w:cs="Times New Roman"/>
          <w:color w:val="002060"/>
          <w:sz w:val="24"/>
          <w:szCs w:val="24"/>
          <w:lang w:eastAsia="it-IT" w:bidi="he-IL"/>
        </w:rPr>
        <w:t>.1</w:t>
      </w:r>
      <w:r w:rsidR="00631B4C" w:rsidRPr="00F211ED">
        <w:rPr>
          <w:rFonts w:eastAsia="Times New Roman" w:cs="Times New Roman"/>
          <w:color w:val="002060"/>
          <w:sz w:val="24"/>
          <w:szCs w:val="24"/>
          <w:lang w:eastAsia="it-IT" w:bidi="he-IL"/>
        </w:rPr>
        <w:t>Elenco</w:t>
      </w:r>
      <w:r w:rsidR="008D07C4" w:rsidRPr="00F211ED">
        <w:rPr>
          <w:rFonts w:eastAsia="Times New Roman" w:cs="Times New Roman"/>
          <w:color w:val="002060"/>
          <w:sz w:val="24"/>
          <w:szCs w:val="24"/>
          <w:lang w:eastAsia="it-IT" w:bidi="he-IL"/>
        </w:rPr>
        <w:t xml:space="preserve"> C</w:t>
      </w:r>
      <w:r w:rsidR="000E36B4" w:rsidRPr="00F211ED">
        <w:rPr>
          <w:rFonts w:eastAsia="Times New Roman" w:cs="Times New Roman"/>
          <w:color w:val="002060"/>
          <w:sz w:val="24"/>
          <w:szCs w:val="24"/>
          <w:lang w:eastAsia="it-IT" w:bidi="he-IL"/>
        </w:rPr>
        <w:t>andida</w:t>
      </w:r>
      <w:r w:rsidR="004D6A26" w:rsidRPr="00F211ED">
        <w:rPr>
          <w:rFonts w:eastAsia="Times New Roman" w:cs="Times New Roman"/>
          <w:color w:val="002060"/>
          <w:sz w:val="24"/>
          <w:szCs w:val="24"/>
          <w:lang w:eastAsia="it-IT" w:bidi="he-IL"/>
        </w:rPr>
        <w:t>t</w:t>
      </w:r>
      <w:r w:rsidR="000E36B4" w:rsidRPr="00F211ED">
        <w:rPr>
          <w:rFonts w:eastAsia="Times New Roman" w:cs="Times New Roman"/>
          <w:color w:val="002060"/>
          <w:sz w:val="24"/>
          <w:szCs w:val="24"/>
          <w:lang w:eastAsia="it-IT" w:bidi="he-IL"/>
        </w:rPr>
        <w:t>i</w:t>
      </w:r>
    </w:p>
    <w:tbl>
      <w:tblPr>
        <w:tblStyle w:val="Grigliatabella"/>
        <w:tblW w:w="8330" w:type="dxa"/>
        <w:tblLayout w:type="fixed"/>
        <w:tblLook w:val="04A0"/>
      </w:tblPr>
      <w:tblGrid>
        <w:gridCol w:w="563"/>
        <w:gridCol w:w="3654"/>
        <w:gridCol w:w="459"/>
        <w:gridCol w:w="572"/>
        <w:gridCol w:w="3082"/>
      </w:tblGrid>
      <w:tr w:rsidR="00527781" w:rsidRPr="006522C0" w:rsidTr="00527781">
        <w:trPr>
          <w:trHeight w:val="265"/>
        </w:trPr>
        <w:tc>
          <w:tcPr>
            <w:tcW w:w="563" w:type="dxa"/>
          </w:tcPr>
          <w:p w:rsidR="00527781" w:rsidRPr="000F5703" w:rsidRDefault="00527781" w:rsidP="00F828B5">
            <w:r w:rsidRPr="000F5703">
              <w:rPr>
                <w:rFonts w:hint="eastAsia"/>
              </w:rPr>
              <w:t>1</w:t>
            </w:r>
          </w:p>
        </w:tc>
        <w:tc>
          <w:tcPr>
            <w:tcW w:w="3654"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rPr>
                <w:i/>
                <w:sz w:val="16"/>
                <w:szCs w:val="16"/>
              </w:rPr>
            </w:pPr>
            <w:r>
              <w:rPr>
                <w:i/>
                <w:sz w:val="16"/>
                <w:szCs w:val="16"/>
              </w:rPr>
              <w:t xml:space="preserve"> </w:t>
            </w:r>
            <w:r w:rsidRPr="006E741F">
              <w:rPr>
                <w:i/>
                <w:sz w:val="16"/>
                <w:szCs w:val="16"/>
              </w:rPr>
              <w:t>AMODEO</w:t>
            </w:r>
            <w:r w:rsidRPr="006E741F">
              <w:rPr>
                <w:i/>
                <w:spacing w:val="-11"/>
                <w:sz w:val="16"/>
                <w:szCs w:val="16"/>
              </w:rPr>
              <w:t xml:space="preserve"> </w:t>
            </w:r>
            <w:r w:rsidRPr="006E741F">
              <w:rPr>
                <w:i/>
                <w:sz w:val="16"/>
                <w:szCs w:val="16"/>
              </w:rPr>
              <w:t>SILVIO</w:t>
            </w:r>
            <w:r w:rsidRPr="006E741F">
              <w:rPr>
                <w:i/>
                <w:spacing w:val="-11"/>
                <w:sz w:val="16"/>
                <w:szCs w:val="16"/>
              </w:rPr>
              <w:t xml:space="preserve"> </w:t>
            </w:r>
          </w:p>
        </w:tc>
        <w:tc>
          <w:tcPr>
            <w:tcW w:w="459" w:type="dxa"/>
            <w:tcBorders>
              <w:top w:val="nil"/>
              <w:bottom w:val="nil"/>
            </w:tcBorders>
          </w:tcPr>
          <w:p w:rsidR="00527781" w:rsidRPr="006522C0" w:rsidRDefault="00527781" w:rsidP="00F828B5"/>
        </w:tc>
        <w:tc>
          <w:tcPr>
            <w:tcW w:w="572" w:type="dxa"/>
          </w:tcPr>
          <w:p w:rsidR="00527781" w:rsidRPr="000F5703" w:rsidRDefault="00527781" w:rsidP="00F828B5">
            <w:r w:rsidRPr="000F5703">
              <w:rPr>
                <w:rFonts w:hint="eastAsia"/>
              </w:rPr>
              <w:t>1</w:t>
            </w:r>
            <w:r>
              <w:t>2</w:t>
            </w:r>
          </w:p>
        </w:tc>
        <w:tc>
          <w:tcPr>
            <w:tcW w:w="3082"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spacing w:before="51"/>
              <w:rPr>
                <w:i/>
                <w:sz w:val="16"/>
                <w:szCs w:val="16"/>
              </w:rPr>
            </w:pPr>
            <w:r w:rsidRPr="006E741F">
              <w:rPr>
                <w:i/>
                <w:spacing w:val="-2"/>
                <w:sz w:val="16"/>
                <w:szCs w:val="16"/>
              </w:rPr>
              <w:t>FESTA</w:t>
            </w:r>
            <w:r w:rsidRPr="006E741F">
              <w:rPr>
                <w:i/>
                <w:spacing w:val="-11"/>
                <w:sz w:val="16"/>
                <w:szCs w:val="16"/>
              </w:rPr>
              <w:t xml:space="preserve"> </w:t>
            </w:r>
            <w:r w:rsidRPr="006E741F">
              <w:rPr>
                <w:i/>
                <w:spacing w:val="-2"/>
                <w:sz w:val="16"/>
                <w:szCs w:val="16"/>
              </w:rPr>
              <w:t>DAVIDE</w:t>
            </w:r>
          </w:p>
        </w:tc>
      </w:tr>
      <w:tr w:rsidR="00527781" w:rsidRPr="006522C0" w:rsidTr="00527781">
        <w:trPr>
          <w:trHeight w:val="265"/>
        </w:trPr>
        <w:tc>
          <w:tcPr>
            <w:tcW w:w="563" w:type="dxa"/>
          </w:tcPr>
          <w:p w:rsidR="00527781" w:rsidRPr="000F5703" w:rsidRDefault="00527781" w:rsidP="00F828B5">
            <w:r w:rsidRPr="000F5703">
              <w:rPr>
                <w:rFonts w:hint="eastAsia"/>
              </w:rPr>
              <w:t>2</w:t>
            </w:r>
          </w:p>
        </w:tc>
        <w:tc>
          <w:tcPr>
            <w:tcW w:w="3654"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ind w:right="1085"/>
              <w:rPr>
                <w:i/>
                <w:sz w:val="16"/>
                <w:szCs w:val="16"/>
              </w:rPr>
            </w:pPr>
            <w:r w:rsidRPr="006E741F">
              <w:rPr>
                <w:i/>
                <w:sz w:val="16"/>
                <w:szCs w:val="16"/>
              </w:rPr>
              <w:t>ARGENZIANO</w:t>
            </w:r>
            <w:r w:rsidRPr="006E741F">
              <w:rPr>
                <w:i/>
                <w:spacing w:val="-13"/>
                <w:sz w:val="16"/>
                <w:szCs w:val="16"/>
              </w:rPr>
              <w:t xml:space="preserve"> </w:t>
            </w:r>
            <w:r w:rsidRPr="006E741F">
              <w:rPr>
                <w:i/>
                <w:sz w:val="16"/>
                <w:szCs w:val="16"/>
              </w:rPr>
              <w:t xml:space="preserve">LUCA </w:t>
            </w:r>
          </w:p>
        </w:tc>
        <w:tc>
          <w:tcPr>
            <w:tcW w:w="459" w:type="dxa"/>
            <w:tcBorders>
              <w:top w:val="nil"/>
              <w:bottom w:val="nil"/>
            </w:tcBorders>
          </w:tcPr>
          <w:p w:rsidR="00527781" w:rsidRPr="006522C0" w:rsidRDefault="00527781" w:rsidP="00F828B5"/>
        </w:tc>
        <w:tc>
          <w:tcPr>
            <w:tcW w:w="572" w:type="dxa"/>
          </w:tcPr>
          <w:p w:rsidR="00527781" w:rsidRPr="000F5703" w:rsidRDefault="00527781" w:rsidP="00F828B5">
            <w:r w:rsidRPr="000F5703">
              <w:rPr>
                <w:rFonts w:hint="eastAsia"/>
              </w:rPr>
              <w:t>1</w:t>
            </w:r>
            <w:r>
              <w:t>3</w:t>
            </w:r>
          </w:p>
        </w:tc>
        <w:tc>
          <w:tcPr>
            <w:tcW w:w="3082"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spacing w:before="51"/>
              <w:rPr>
                <w:i/>
                <w:sz w:val="16"/>
                <w:szCs w:val="16"/>
              </w:rPr>
            </w:pPr>
            <w:r w:rsidRPr="006E741F">
              <w:rPr>
                <w:i/>
                <w:sz w:val="16"/>
                <w:szCs w:val="16"/>
              </w:rPr>
              <w:t>GUERCIA</w:t>
            </w:r>
            <w:r w:rsidRPr="006E741F">
              <w:rPr>
                <w:i/>
                <w:spacing w:val="-14"/>
                <w:sz w:val="16"/>
                <w:szCs w:val="16"/>
              </w:rPr>
              <w:t xml:space="preserve"> </w:t>
            </w:r>
            <w:r w:rsidRPr="006E741F">
              <w:rPr>
                <w:i/>
                <w:sz w:val="16"/>
                <w:szCs w:val="16"/>
              </w:rPr>
              <w:t>LUIGI</w:t>
            </w:r>
            <w:r w:rsidRPr="006E741F">
              <w:rPr>
                <w:i/>
                <w:spacing w:val="-6"/>
                <w:sz w:val="16"/>
                <w:szCs w:val="16"/>
              </w:rPr>
              <w:t xml:space="preserve"> </w:t>
            </w:r>
          </w:p>
        </w:tc>
      </w:tr>
      <w:tr w:rsidR="00527781" w:rsidRPr="006522C0" w:rsidTr="00527781">
        <w:trPr>
          <w:trHeight w:val="265"/>
        </w:trPr>
        <w:tc>
          <w:tcPr>
            <w:tcW w:w="563" w:type="dxa"/>
          </w:tcPr>
          <w:p w:rsidR="00527781" w:rsidRPr="000F5703" w:rsidRDefault="00527781" w:rsidP="00F828B5">
            <w:r w:rsidRPr="000F5703">
              <w:rPr>
                <w:rFonts w:hint="eastAsia"/>
              </w:rPr>
              <w:t>3</w:t>
            </w:r>
          </w:p>
        </w:tc>
        <w:tc>
          <w:tcPr>
            <w:tcW w:w="3654"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spacing w:before="51"/>
              <w:rPr>
                <w:i/>
                <w:sz w:val="16"/>
                <w:szCs w:val="16"/>
              </w:rPr>
            </w:pPr>
            <w:r w:rsidRPr="006E741F">
              <w:rPr>
                <w:i/>
                <w:sz w:val="16"/>
                <w:szCs w:val="16"/>
              </w:rPr>
              <w:t>ARLIA</w:t>
            </w:r>
            <w:r w:rsidRPr="006E741F">
              <w:rPr>
                <w:i/>
                <w:spacing w:val="-11"/>
                <w:sz w:val="16"/>
                <w:szCs w:val="16"/>
              </w:rPr>
              <w:t xml:space="preserve"> </w:t>
            </w:r>
            <w:r w:rsidRPr="006E741F">
              <w:rPr>
                <w:i/>
                <w:sz w:val="16"/>
                <w:szCs w:val="16"/>
              </w:rPr>
              <w:t>KEVIN</w:t>
            </w:r>
            <w:r w:rsidRPr="006E741F">
              <w:rPr>
                <w:i/>
                <w:spacing w:val="-4"/>
                <w:sz w:val="16"/>
                <w:szCs w:val="16"/>
              </w:rPr>
              <w:t xml:space="preserve"> </w:t>
            </w:r>
            <w:r w:rsidRPr="006E741F">
              <w:rPr>
                <w:i/>
                <w:sz w:val="16"/>
                <w:szCs w:val="16"/>
              </w:rPr>
              <w:t>PIO</w:t>
            </w:r>
            <w:r w:rsidRPr="006E741F">
              <w:rPr>
                <w:i/>
                <w:spacing w:val="-4"/>
                <w:sz w:val="16"/>
                <w:szCs w:val="16"/>
              </w:rPr>
              <w:t xml:space="preserve"> </w:t>
            </w:r>
          </w:p>
        </w:tc>
        <w:tc>
          <w:tcPr>
            <w:tcW w:w="459" w:type="dxa"/>
            <w:tcBorders>
              <w:top w:val="nil"/>
              <w:bottom w:val="nil"/>
            </w:tcBorders>
          </w:tcPr>
          <w:p w:rsidR="00527781" w:rsidRPr="006522C0" w:rsidRDefault="00527781" w:rsidP="00F828B5"/>
        </w:tc>
        <w:tc>
          <w:tcPr>
            <w:tcW w:w="572" w:type="dxa"/>
          </w:tcPr>
          <w:p w:rsidR="00527781" w:rsidRPr="000F5703" w:rsidRDefault="00527781" w:rsidP="00F828B5">
            <w:r w:rsidRPr="000F5703">
              <w:rPr>
                <w:rFonts w:hint="eastAsia"/>
              </w:rPr>
              <w:t>1</w:t>
            </w:r>
            <w:r>
              <w:t>4</w:t>
            </w:r>
          </w:p>
        </w:tc>
        <w:tc>
          <w:tcPr>
            <w:tcW w:w="3082"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spacing w:before="51"/>
              <w:ind w:right="855"/>
              <w:rPr>
                <w:i/>
                <w:sz w:val="16"/>
                <w:szCs w:val="16"/>
              </w:rPr>
            </w:pPr>
            <w:r w:rsidRPr="006E741F">
              <w:rPr>
                <w:i/>
                <w:spacing w:val="-2"/>
                <w:sz w:val="16"/>
                <w:szCs w:val="16"/>
              </w:rPr>
              <w:t>LIBRETTO</w:t>
            </w:r>
            <w:r>
              <w:rPr>
                <w:i/>
                <w:spacing w:val="-11"/>
                <w:sz w:val="16"/>
                <w:szCs w:val="16"/>
              </w:rPr>
              <w:t xml:space="preserve"> </w:t>
            </w:r>
            <w:r w:rsidRPr="006E741F">
              <w:rPr>
                <w:i/>
                <w:spacing w:val="-2"/>
                <w:sz w:val="16"/>
                <w:szCs w:val="16"/>
              </w:rPr>
              <w:t xml:space="preserve">ANTONIO </w:t>
            </w:r>
          </w:p>
        </w:tc>
      </w:tr>
      <w:tr w:rsidR="00527781" w:rsidRPr="006522C0" w:rsidTr="00527781">
        <w:trPr>
          <w:trHeight w:val="255"/>
        </w:trPr>
        <w:tc>
          <w:tcPr>
            <w:tcW w:w="563" w:type="dxa"/>
          </w:tcPr>
          <w:p w:rsidR="00527781" w:rsidRPr="000F5703" w:rsidRDefault="00527781" w:rsidP="00F828B5">
            <w:r w:rsidRPr="000F5703">
              <w:rPr>
                <w:rFonts w:hint="eastAsia"/>
              </w:rPr>
              <w:t>4</w:t>
            </w:r>
          </w:p>
        </w:tc>
        <w:tc>
          <w:tcPr>
            <w:tcW w:w="3654"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spacing w:before="51"/>
              <w:rPr>
                <w:i/>
                <w:sz w:val="16"/>
                <w:szCs w:val="16"/>
              </w:rPr>
            </w:pPr>
            <w:r w:rsidRPr="006E741F">
              <w:rPr>
                <w:i/>
                <w:spacing w:val="-2"/>
                <w:sz w:val="16"/>
                <w:szCs w:val="16"/>
              </w:rPr>
              <w:t>CERULLO</w:t>
            </w:r>
            <w:r w:rsidRPr="006E741F">
              <w:rPr>
                <w:i/>
                <w:spacing w:val="-11"/>
                <w:sz w:val="16"/>
                <w:szCs w:val="16"/>
              </w:rPr>
              <w:t xml:space="preserve"> </w:t>
            </w:r>
            <w:r w:rsidRPr="006E741F">
              <w:rPr>
                <w:i/>
                <w:spacing w:val="-2"/>
                <w:sz w:val="16"/>
                <w:szCs w:val="16"/>
              </w:rPr>
              <w:t xml:space="preserve">ALESSANDRO </w:t>
            </w:r>
          </w:p>
        </w:tc>
        <w:tc>
          <w:tcPr>
            <w:tcW w:w="459" w:type="dxa"/>
            <w:tcBorders>
              <w:top w:val="nil"/>
              <w:bottom w:val="nil"/>
            </w:tcBorders>
          </w:tcPr>
          <w:p w:rsidR="00527781" w:rsidRPr="006522C0" w:rsidRDefault="00527781" w:rsidP="00F828B5"/>
        </w:tc>
        <w:tc>
          <w:tcPr>
            <w:tcW w:w="572" w:type="dxa"/>
          </w:tcPr>
          <w:p w:rsidR="00527781" w:rsidRPr="000F5703" w:rsidRDefault="00527781" w:rsidP="00F828B5">
            <w:r w:rsidRPr="000F5703">
              <w:rPr>
                <w:rFonts w:hint="eastAsia"/>
              </w:rPr>
              <w:t>1</w:t>
            </w:r>
            <w:r>
              <w:t>5</w:t>
            </w:r>
          </w:p>
        </w:tc>
        <w:tc>
          <w:tcPr>
            <w:tcW w:w="3082"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rPr>
                <w:i/>
                <w:sz w:val="16"/>
                <w:szCs w:val="16"/>
              </w:rPr>
            </w:pPr>
            <w:r w:rsidRPr="006E741F">
              <w:rPr>
                <w:i/>
                <w:sz w:val="16"/>
                <w:szCs w:val="16"/>
              </w:rPr>
              <w:t>MILONE</w:t>
            </w:r>
            <w:r w:rsidRPr="006E741F">
              <w:rPr>
                <w:i/>
                <w:spacing w:val="-13"/>
                <w:sz w:val="16"/>
                <w:szCs w:val="16"/>
              </w:rPr>
              <w:t xml:space="preserve"> </w:t>
            </w:r>
            <w:r w:rsidRPr="006E741F">
              <w:rPr>
                <w:i/>
                <w:sz w:val="16"/>
                <w:szCs w:val="16"/>
              </w:rPr>
              <w:t>MATTIA</w:t>
            </w:r>
            <w:r w:rsidRPr="006E741F">
              <w:rPr>
                <w:i/>
                <w:spacing w:val="-12"/>
                <w:sz w:val="16"/>
                <w:szCs w:val="16"/>
              </w:rPr>
              <w:t xml:space="preserve"> </w:t>
            </w:r>
          </w:p>
        </w:tc>
      </w:tr>
      <w:tr w:rsidR="00527781" w:rsidRPr="006522C0" w:rsidTr="00527781">
        <w:trPr>
          <w:trHeight w:val="265"/>
        </w:trPr>
        <w:tc>
          <w:tcPr>
            <w:tcW w:w="563" w:type="dxa"/>
          </w:tcPr>
          <w:p w:rsidR="00527781" w:rsidRPr="000F5703" w:rsidRDefault="00527781" w:rsidP="00F828B5">
            <w:r w:rsidRPr="000F5703">
              <w:rPr>
                <w:rFonts w:hint="eastAsia"/>
              </w:rPr>
              <w:t>5</w:t>
            </w:r>
          </w:p>
        </w:tc>
        <w:tc>
          <w:tcPr>
            <w:tcW w:w="3654"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rPr>
                <w:i/>
                <w:sz w:val="16"/>
                <w:szCs w:val="16"/>
              </w:rPr>
            </w:pPr>
            <w:r w:rsidRPr="006E741F">
              <w:rPr>
                <w:i/>
                <w:spacing w:val="-2"/>
                <w:sz w:val="16"/>
                <w:szCs w:val="16"/>
              </w:rPr>
              <w:t>CORCIONE</w:t>
            </w:r>
            <w:r w:rsidRPr="006E741F">
              <w:rPr>
                <w:i/>
                <w:spacing w:val="-11"/>
                <w:sz w:val="16"/>
                <w:szCs w:val="16"/>
              </w:rPr>
              <w:t xml:space="preserve"> </w:t>
            </w:r>
            <w:r w:rsidRPr="006E741F">
              <w:rPr>
                <w:i/>
                <w:spacing w:val="-2"/>
                <w:sz w:val="16"/>
                <w:szCs w:val="16"/>
              </w:rPr>
              <w:t xml:space="preserve">PIERPAOLO </w:t>
            </w:r>
          </w:p>
        </w:tc>
        <w:tc>
          <w:tcPr>
            <w:tcW w:w="459" w:type="dxa"/>
            <w:tcBorders>
              <w:top w:val="nil"/>
              <w:bottom w:val="nil"/>
            </w:tcBorders>
          </w:tcPr>
          <w:p w:rsidR="00527781" w:rsidRPr="006522C0" w:rsidRDefault="00527781" w:rsidP="00F828B5"/>
        </w:tc>
        <w:tc>
          <w:tcPr>
            <w:tcW w:w="572" w:type="dxa"/>
          </w:tcPr>
          <w:p w:rsidR="00527781" w:rsidRPr="000F5703" w:rsidRDefault="00527781" w:rsidP="00F828B5">
            <w:r w:rsidRPr="000F5703">
              <w:rPr>
                <w:rFonts w:hint="eastAsia"/>
              </w:rPr>
              <w:t>1</w:t>
            </w:r>
            <w:r>
              <w:t>6</w:t>
            </w:r>
          </w:p>
        </w:tc>
        <w:tc>
          <w:tcPr>
            <w:tcW w:w="3082"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rPr>
                <w:i/>
                <w:sz w:val="16"/>
                <w:szCs w:val="16"/>
              </w:rPr>
            </w:pPr>
            <w:r w:rsidRPr="006E741F">
              <w:rPr>
                <w:i/>
                <w:sz w:val="16"/>
                <w:szCs w:val="16"/>
              </w:rPr>
              <w:t>NAPPI</w:t>
            </w:r>
            <w:r w:rsidRPr="006E741F">
              <w:rPr>
                <w:i/>
                <w:spacing w:val="-5"/>
                <w:sz w:val="16"/>
                <w:szCs w:val="16"/>
              </w:rPr>
              <w:t xml:space="preserve"> </w:t>
            </w:r>
            <w:r w:rsidRPr="006E741F">
              <w:rPr>
                <w:i/>
                <w:sz w:val="16"/>
                <w:szCs w:val="16"/>
              </w:rPr>
              <w:t>LUIGI</w:t>
            </w:r>
            <w:r w:rsidRPr="006E741F">
              <w:rPr>
                <w:i/>
                <w:spacing w:val="-5"/>
                <w:sz w:val="16"/>
                <w:szCs w:val="16"/>
              </w:rPr>
              <w:t xml:space="preserve"> </w:t>
            </w:r>
          </w:p>
        </w:tc>
      </w:tr>
      <w:tr w:rsidR="00527781" w:rsidRPr="006522C0" w:rsidTr="00527781">
        <w:trPr>
          <w:trHeight w:val="265"/>
        </w:trPr>
        <w:tc>
          <w:tcPr>
            <w:tcW w:w="563" w:type="dxa"/>
          </w:tcPr>
          <w:p w:rsidR="00527781" w:rsidRPr="000F5703" w:rsidRDefault="00527781" w:rsidP="00F828B5">
            <w:r w:rsidRPr="000F5703">
              <w:rPr>
                <w:rFonts w:hint="eastAsia"/>
              </w:rPr>
              <w:t>6</w:t>
            </w:r>
          </w:p>
        </w:tc>
        <w:tc>
          <w:tcPr>
            <w:tcW w:w="3654"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spacing w:before="51"/>
              <w:rPr>
                <w:i/>
                <w:sz w:val="16"/>
                <w:szCs w:val="16"/>
              </w:rPr>
            </w:pPr>
            <w:r w:rsidRPr="006E741F">
              <w:rPr>
                <w:i/>
                <w:sz w:val="16"/>
                <w:szCs w:val="16"/>
              </w:rPr>
              <w:t>D'ELIA</w:t>
            </w:r>
            <w:r w:rsidRPr="006E741F">
              <w:rPr>
                <w:i/>
                <w:spacing w:val="-13"/>
                <w:sz w:val="16"/>
                <w:szCs w:val="16"/>
              </w:rPr>
              <w:t xml:space="preserve"> </w:t>
            </w:r>
            <w:r w:rsidRPr="006E741F">
              <w:rPr>
                <w:i/>
                <w:sz w:val="16"/>
                <w:szCs w:val="16"/>
              </w:rPr>
              <w:t>EMANUEL</w:t>
            </w:r>
            <w:r w:rsidRPr="006E741F">
              <w:rPr>
                <w:i/>
                <w:spacing w:val="-8"/>
                <w:sz w:val="16"/>
                <w:szCs w:val="16"/>
              </w:rPr>
              <w:t xml:space="preserve"> </w:t>
            </w:r>
          </w:p>
        </w:tc>
        <w:tc>
          <w:tcPr>
            <w:tcW w:w="459" w:type="dxa"/>
            <w:tcBorders>
              <w:top w:val="nil"/>
              <w:bottom w:val="nil"/>
            </w:tcBorders>
          </w:tcPr>
          <w:p w:rsidR="00527781" w:rsidRPr="006522C0" w:rsidRDefault="00527781" w:rsidP="00F828B5"/>
        </w:tc>
        <w:tc>
          <w:tcPr>
            <w:tcW w:w="572" w:type="dxa"/>
          </w:tcPr>
          <w:p w:rsidR="00527781" w:rsidRPr="000F5703" w:rsidRDefault="00527781" w:rsidP="00F828B5">
            <w:r>
              <w:t>17</w:t>
            </w:r>
          </w:p>
        </w:tc>
        <w:tc>
          <w:tcPr>
            <w:tcW w:w="3082"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rPr>
                <w:i/>
                <w:sz w:val="16"/>
                <w:szCs w:val="16"/>
              </w:rPr>
            </w:pPr>
            <w:r w:rsidRPr="006E741F">
              <w:rPr>
                <w:i/>
                <w:spacing w:val="-2"/>
                <w:sz w:val="16"/>
                <w:szCs w:val="16"/>
              </w:rPr>
              <w:t>PAONE</w:t>
            </w:r>
            <w:r w:rsidRPr="006E741F">
              <w:rPr>
                <w:i/>
                <w:spacing w:val="-12"/>
                <w:sz w:val="16"/>
                <w:szCs w:val="16"/>
              </w:rPr>
              <w:t xml:space="preserve"> </w:t>
            </w:r>
            <w:r w:rsidRPr="006E741F">
              <w:rPr>
                <w:i/>
                <w:spacing w:val="-2"/>
                <w:sz w:val="16"/>
                <w:szCs w:val="16"/>
              </w:rPr>
              <w:t>ANTONIO</w:t>
            </w:r>
            <w:r w:rsidRPr="006E741F">
              <w:rPr>
                <w:i/>
                <w:spacing w:val="1"/>
                <w:sz w:val="16"/>
                <w:szCs w:val="16"/>
              </w:rPr>
              <w:t xml:space="preserve"> </w:t>
            </w:r>
          </w:p>
        </w:tc>
      </w:tr>
      <w:tr w:rsidR="00527781" w:rsidRPr="006522C0" w:rsidTr="00527781">
        <w:trPr>
          <w:trHeight w:val="265"/>
        </w:trPr>
        <w:tc>
          <w:tcPr>
            <w:tcW w:w="563" w:type="dxa"/>
          </w:tcPr>
          <w:p w:rsidR="00527781" w:rsidRPr="000F5703" w:rsidRDefault="00527781" w:rsidP="00F828B5">
            <w:r w:rsidRPr="000F5703">
              <w:rPr>
                <w:rFonts w:hint="eastAsia"/>
              </w:rPr>
              <w:t>7</w:t>
            </w:r>
          </w:p>
        </w:tc>
        <w:tc>
          <w:tcPr>
            <w:tcW w:w="3654"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spacing w:before="51"/>
              <w:rPr>
                <w:i/>
                <w:sz w:val="16"/>
                <w:szCs w:val="16"/>
              </w:rPr>
            </w:pPr>
            <w:r w:rsidRPr="006E741F">
              <w:rPr>
                <w:i/>
                <w:sz w:val="16"/>
                <w:szCs w:val="16"/>
              </w:rPr>
              <w:t>DE</w:t>
            </w:r>
            <w:r w:rsidRPr="006E741F">
              <w:rPr>
                <w:i/>
                <w:spacing w:val="-15"/>
                <w:sz w:val="16"/>
                <w:szCs w:val="16"/>
              </w:rPr>
              <w:t xml:space="preserve"> </w:t>
            </w:r>
            <w:r w:rsidRPr="006E741F">
              <w:rPr>
                <w:i/>
                <w:sz w:val="16"/>
                <w:szCs w:val="16"/>
              </w:rPr>
              <w:t>GUGLIELMO</w:t>
            </w:r>
            <w:r w:rsidRPr="006E741F">
              <w:rPr>
                <w:i/>
                <w:spacing w:val="-12"/>
                <w:sz w:val="16"/>
                <w:szCs w:val="16"/>
              </w:rPr>
              <w:t xml:space="preserve"> </w:t>
            </w:r>
            <w:r w:rsidRPr="006E741F">
              <w:rPr>
                <w:i/>
                <w:sz w:val="16"/>
                <w:szCs w:val="16"/>
              </w:rPr>
              <w:t xml:space="preserve">ERRICO </w:t>
            </w:r>
          </w:p>
        </w:tc>
        <w:tc>
          <w:tcPr>
            <w:tcW w:w="459" w:type="dxa"/>
            <w:tcBorders>
              <w:top w:val="nil"/>
              <w:bottom w:val="nil"/>
            </w:tcBorders>
          </w:tcPr>
          <w:p w:rsidR="00527781" w:rsidRPr="006522C0" w:rsidRDefault="00527781" w:rsidP="00F828B5"/>
        </w:tc>
        <w:tc>
          <w:tcPr>
            <w:tcW w:w="572" w:type="dxa"/>
            <w:tcBorders>
              <w:right w:val="single" w:sz="4" w:space="0" w:color="auto"/>
            </w:tcBorders>
          </w:tcPr>
          <w:p w:rsidR="00527781" w:rsidRPr="000F5703" w:rsidRDefault="00527781" w:rsidP="00F828B5">
            <w:r>
              <w:t>18</w:t>
            </w:r>
          </w:p>
        </w:tc>
        <w:tc>
          <w:tcPr>
            <w:tcW w:w="3082" w:type="dxa"/>
            <w:tcBorders>
              <w:top w:val="outset" w:sz="6" w:space="0" w:color="auto"/>
              <w:left w:val="single" w:sz="4" w:space="0" w:color="auto"/>
              <w:bottom w:val="single" w:sz="4" w:space="0" w:color="auto"/>
              <w:right w:val="outset" w:sz="6" w:space="0" w:color="auto"/>
            </w:tcBorders>
          </w:tcPr>
          <w:p w:rsidR="00527781" w:rsidRPr="006E741F" w:rsidRDefault="00527781" w:rsidP="00044671">
            <w:pPr>
              <w:pStyle w:val="TableParagraph"/>
              <w:ind w:right="855"/>
              <w:rPr>
                <w:i/>
                <w:sz w:val="16"/>
                <w:szCs w:val="16"/>
              </w:rPr>
            </w:pPr>
            <w:r w:rsidRPr="006E741F">
              <w:rPr>
                <w:i/>
                <w:sz w:val="16"/>
                <w:szCs w:val="16"/>
              </w:rPr>
              <w:t>PRESUTTO</w:t>
            </w:r>
            <w:r w:rsidRPr="006E741F">
              <w:rPr>
                <w:i/>
                <w:spacing w:val="-13"/>
                <w:sz w:val="16"/>
                <w:szCs w:val="16"/>
              </w:rPr>
              <w:t xml:space="preserve"> </w:t>
            </w:r>
            <w:r w:rsidRPr="006E741F">
              <w:rPr>
                <w:i/>
                <w:sz w:val="16"/>
                <w:szCs w:val="16"/>
              </w:rPr>
              <w:t xml:space="preserve">GIANLUCA </w:t>
            </w:r>
          </w:p>
        </w:tc>
      </w:tr>
      <w:tr w:rsidR="00527781" w:rsidRPr="006522C0" w:rsidTr="00527781">
        <w:trPr>
          <w:trHeight w:val="255"/>
        </w:trPr>
        <w:tc>
          <w:tcPr>
            <w:tcW w:w="563" w:type="dxa"/>
          </w:tcPr>
          <w:p w:rsidR="00527781" w:rsidRPr="000F5703" w:rsidRDefault="00527781" w:rsidP="00F828B5">
            <w:r>
              <w:t>8</w:t>
            </w:r>
          </w:p>
        </w:tc>
        <w:tc>
          <w:tcPr>
            <w:tcW w:w="3654"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rPr>
                <w:i/>
                <w:sz w:val="16"/>
                <w:szCs w:val="16"/>
              </w:rPr>
            </w:pPr>
            <w:r w:rsidRPr="006E741F">
              <w:rPr>
                <w:i/>
                <w:spacing w:val="-2"/>
                <w:sz w:val="16"/>
                <w:szCs w:val="16"/>
              </w:rPr>
              <w:t>DEL</w:t>
            </w:r>
            <w:r w:rsidRPr="006E741F">
              <w:rPr>
                <w:i/>
                <w:spacing w:val="-13"/>
                <w:sz w:val="16"/>
                <w:szCs w:val="16"/>
              </w:rPr>
              <w:t xml:space="preserve"> </w:t>
            </w:r>
            <w:r w:rsidRPr="006E741F">
              <w:rPr>
                <w:i/>
                <w:spacing w:val="-2"/>
                <w:sz w:val="16"/>
                <w:szCs w:val="16"/>
              </w:rPr>
              <w:t>PERCIO</w:t>
            </w:r>
            <w:r w:rsidRPr="006E741F">
              <w:rPr>
                <w:i/>
                <w:spacing w:val="-10"/>
                <w:sz w:val="16"/>
                <w:szCs w:val="16"/>
              </w:rPr>
              <w:t xml:space="preserve"> </w:t>
            </w:r>
            <w:r w:rsidRPr="006E741F">
              <w:rPr>
                <w:i/>
                <w:spacing w:val="-2"/>
                <w:sz w:val="16"/>
                <w:szCs w:val="16"/>
              </w:rPr>
              <w:t xml:space="preserve">RAFFAELE </w:t>
            </w:r>
          </w:p>
        </w:tc>
        <w:tc>
          <w:tcPr>
            <w:tcW w:w="459" w:type="dxa"/>
            <w:tcBorders>
              <w:top w:val="nil"/>
              <w:bottom w:val="nil"/>
            </w:tcBorders>
          </w:tcPr>
          <w:p w:rsidR="00527781" w:rsidRPr="006522C0" w:rsidRDefault="00527781" w:rsidP="00F828B5"/>
        </w:tc>
        <w:tc>
          <w:tcPr>
            <w:tcW w:w="572" w:type="dxa"/>
            <w:tcBorders>
              <w:right w:val="single" w:sz="4" w:space="0" w:color="auto"/>
            </w:tcBorders>
          </w:tcPr>
          <w:p w:rsidR="00527781" w:rsidRPr="00B001E5" w:rsidRDefault="00527781" w:rsidP="00F828B5">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19</w:t>
            </w:r>
          </w:p>
        </w:tc>
        <w:tc>
          <w:tcPr>
            <w:tcW w:w="3082" w:type="dxa"/>
            <w:tcBorders>
              <w:left w:val="single" w:sz="4" w:space="0" w:color="auto"/>
              <w:right w:val="outset" w:sz="6" w:space="0" w:color="auto"/>
            </w:tcBorders>
          </w:tcPr>
          <w:p w:rsidR="00527781" w:rsidRPr="006E741F" w:rsidRDefault="00527781" w:rsidP="00044671">
            <w:pPr>
              <w:pStyle w:val="TableParagraph"/>
              <w:spacing w:before="51"/>
              <w:ind w:right="1115"/>
              <w:rPr>
                <w:i/>
                <w:sz w:val="16"/>
                <w:szCs w:val="16"/>
              </w:rPr>
            </w:pPr>
            <w:r w:rsidRPr="006E741F">
              <w:rPr>
                <w:i/>
                <w:sz w:val="16"/>
                <w:szCs w:val="16"/>
              </w:rPr>
              <w:t>PUGLIESE</w:t>
            </w:r>
            <w:r w:rsidRPr="006E741F">
              <w:rPr>
                <w:i/>
                <w:spacing w:val="-13"/>
                <w:sz w:val="16"/>
                <w:szCs w:val="16"/>
              </w:rPr>
              <w:t xml:space="preserve"> </w:t>
            </w:r>
            <w:r w:rsidRPr="006E741F">
              <w:rPr>
                <w:i/>
                <w:sz w:val="16"/>
                <w:szCs w:val="16"/>
              </w:rPr>
              <w:t xml:space="preserve">SAMUEL </w:t>
            </w:r>
          </w:p>
        </w:tc>
      </w:tr>
      <w:tr w:rsidR="00527781" w:rsidRPr="006522C0" w:rsidTr="00527781">
        <w:trPr>
          <w:trHeight w:val="265"/>
        </w:trPr>
        <w:tc>
          <w:tcPr>
            <w:tcW w:w="563" w:type="dxa"/>
          </w:tcPr>
          <w:p w:rsidR="00527781" w:rsidRPr="000F5703" w:rsidRDefault="00527781" w:rsidP="00F828B5">
            <w:r>
              <w:t>9</w:t>
            </w:r>
          </w:p>
        </w:tc>
        <w:tc>
          <w:tcPr>
            <w:tcW w:w="3654"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spacing w:before="51"/>
              <w:rPr>
                <w:i/>
                <w:sz w:val="16"/>
                <w:szCs w:val="16"/>
              </w:rPr>
            </w:pPr>
            <w:r w:rsidRPr="006E741F">
              <w:rPr>
                <w:i/>
                <w:sz w:val="16"/>
                <w:szCs w:val="16"/>
              </w:rPr>
              <w:t>DELLO</w:t>
            </w:r>
            <w:r w:rsidRPr="006E741F">
              <w:rPr>
                <w:i/>
                <w:spacing w:val="-15"/>
                <w:sz w:val="16"/>
                <w:szCs w:val="16"/>
              </w:rPr>
              <w:t xml:space="preserve"> </w:t>
            </w:r>
            <w:r w:rsidRPr="006E741F">
              <w:rPr>
                <w:i/>
                <w:sz w:val="16"/>
                <w:szCs w:val="16"/>
              </w:rPr>
              <w:t>RUSSO</w:t>
            </w:r>
            <w:r w:rsidRPr="006E741F">
              <w:rPr>
                <w:i/>
                <w:spacing w:val="-12"/>
                <w:sz w:val="16"/>
                <w:szCs w:val="16"/>
              </w:rPr>
              <w:t xml:space="preserve"> </w:t>
            </w:r>
            <w:r>
              <w:rPr>
                <w:i/>
                <w:spacing w:val="-12"/>
                <w:sz w:val="16"/>
                <w:szCs w:val="16"/>
              </w:rPr>
              <w:t xml:space="preserve"> </w:t>
            </w:r>
            <w:r w:rsidRPr="006E741F">
              <w:rPr>
                <w:i/>
                <w:sz w:val="16"/>
                <w:szCs w:val="16"/>
              </w:rPr>
              <w:t xml:space="preserve">MARIO </w:t>
            </w:r>
          </w:p>
        </w:tc>
        <w:tc>
          <w:tcPr>
            <w:tcW w:w="459" w:type="dxa"/>
            <w:tcBorders>
              <w:top w:val="nil"/>
              <w:bottom w:val="nil"/>
            </w:tcBorders>
          </w:tcPr>
          <w:p w:rsidR="00527781" w:rsidRPr="006522C0" w:rsidRDefault="00527781" w:rsidP="00F828B5"/>
        </w:tc>
        <w:tc>
          <w:tcPr>
            <w:tcW w:w="572" w:type="dxa"/>
            <w:tcBorders>
              <w:right w:val="single" w:sz="4" w:space="0" w:color="auto"/>
            </w:tcBorders>
          </w:tcPr>
          <w:p w:rsidR="00527781" w:rsidRPr="00B001E5" w:rsidRDefault="00527781" w:rsidP="00F828B5">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20</w:t>
            </w:r>
          </w:p>
        </w:tc>
        <w:tc>
          <w:tcPr>
            <w:tcW w:w="3082" w:type="dxa"/>
            <w:tcBorders>
              <w:left w:val="single" w:sz="4" w:space="0" w:color="auto"/>
              <w:right w:val="outset" w:sz="6" w:space="0" w:color="auto"/>
            </w:tcBorders>
          </w:tcPr>
          <w:p w:rsidR="00527781" w:rsidRPr="006E741F" w:rsidRDefault="00527781" w:rsidP="00044671">
            <w:pPr>
              <w:pStyle w:val="TableParagraph"/>
              <w:ind w:right="305"/>
              <w:rPr>
                <w:i/>
                <w:sz w:val="16"/>
                <w:szCs w:val="16"/>
              </w:rPr>
            </w:pPr>
            <w:r w:rsidRPr="006E741F">
              <w:rPr>
                <w:i/>
                <w:sz w:val="16"/>
                <w:szCs w:val="16"/>
              </w:rPr>
              <w:t>ROMAGNUOLO</w:t>
            </w:r>
            <w:r w:rsidRPr="006E741F">
              <w:rPr>
                <w:i/>
                <w:spacing w:val="-13"/>
                <w:sz w:val="16"/>
                <w:szCs w:val="16"/>
              </w:rPr>
              <w:t xml:space="preserve"> </w:t>
            </w:r>
            <w:r w:rsidRPr="006E741F">
              <w:rPr>
                <w:i/>
                <w:sz w:val="16"/>
                <w:szCs w:val="16"/>
              </w:rPr>
              <w:t xml:space="preserve">FRANCESCO </w:t>
            </w:r>
          </w:p>
        </w:tc>
      </w:tr>
      <w:tr w:rsidR="00527781" w:rsidRPr="006522C0" w:rsidTr="00527781">
        <w:trPr>
          <w:trHeight w:val="265"/>
        </w:trPr>
        <w:tc>
          <w:tcPr>
            <w:tcW w:w="563" w:type="dxa"/>
          </w:tcPr>
          <w:p w:rsidR="00527781" w:rsidRPr="000F5703" w:rsidRDefault="00527781" w:rsidP="00F828B5">
            <w:r>
              <w:t>10</w:t>
            </w:r>
          </w:p>
        </w:tc>
        <w:tc>
          <w:tcPr>
            <w:tcW w:w="3654"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rPr>
                <w:i/>
                <w:sz w:val="16"/>
                <w:szCs w:val="16"/>
              </w:rPr>
            </w:pPr>
            <w:r w:rsidRPr="006E741F">
              <w:rPr>
                <w:i/>
                <w:spacing w:val="-2"/>
                <w:sz w:val="16"/>
                <w:szCs w:val="16"/>
              </w:rPr>
              <w:t>FANELLI</w:t>
            </w:r>
            <w:r w:rsidRPr="006E741F">
              <w:rPr>
                <w:i/>
                <w:spacing w:val="1"/>
                <w:sz w:val="16"/>
                <w:szCs w:val="16"/>
              </w:rPr>
              <w:t xml:space="preserve"> </w:t>
            </w:r>
            <w:r w:rsidRPr="006E741F">
              <w:rPr>
                <w:i/>
                <w:spacing w:val="-2"/>
                <w:sz w:val="16"/>
                <w:szCs w:val="16"/>
              </w:rPr>
              <w:t>FILIPPO</w:t>
            </w:r>
            <w:r w:rsidRPr="006E741F">
              <w:rPr>
                <w:i/>
                <w:spacing w:val="1"/>
                <w:sz w:val="16"/>
                <w:szCs w:val="16"/>
              </w:rPr>
              <w:t xml:space="preserve"> </w:t>
            </w:r>
          </w:p>
        </w:tc>
        <w:tc>
          <w:tcPr>
            <w:tcW w:w="459" w:type="dxa"/>
            <w:tcBorders>
              <w:top w:val="nil"/>
              <w:bottom w:val="nil"/>
            </w:tcBorders>
          </w:tcPr>
          <w:p w:rsidR="00527781" w:rsidRPr="006522C0" w:rsidRDefault="00527781" w:rsidP="00F828B5"/>
        </w:tc>
        <w:tc>
          <w:tcPr>
            <w:tcW w:w="572" w:type="dxa"/>
            <w:tcBorders>
              <w:right w:val="single" w:sz="4" w:space="0" w:color="auto"/>
            </w:tcBorders>
          </w:tcPr>
          <w:p w:rsidR="00527781" w:rsidRPr="00B001E5" w:rsidRDefault="00527781" w:rsidP="00F828B5">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21</w:t>
            </w:r>
          </w:p>
        </w:tc>
        <w:tc>
          <w:tcPr>
            <w:tcW w:w="3082" w:type="dxa"/>
            <w:tcBorders>
              <w:left w:val="single" w:sz="4" w:space="0" w:color="auto"/>
              <w:right w:val="outset" w:sz="6" w:space="0" w:color="auto"/>
            </w:tcBorders>
          </w:tcPr>
          <w:p w:rsidR="00527781" w:rsidRPr="006E741F" w:rsidRDefault="00527781" w:rsidP="00044671">
            <w:pPr>
              <w:pStyle w:val="TableParagraph"/>
              <w:spacing w:before="51"/>
              <w:rPr>
                <w:i/>
                <w:sz w:val="16"/>
                <w:szCs w:val="16"/>
              </w:rPr>
            </w:pPr>
            <w:r w:rsidRPr="006E741F">
              <w:rPr>
                <w:i/>
                <w:sz w:val="16"/>
                <w:szCs w:val="16"/>
              </w:rPr>
              <w:t>SCORZETO</w:t>
            </w:r>
            <w:r w:rsidRPr="006E741F">
              <w:rPr>
                <w:i/>
                <w:spacing w:val="-15"/>
                <w:sz w:val="16"/>
                <w:szCs w:val="16"/>
              </w:rPr>
              <w:t xml:space="preserve"> </w:t>
            </w:r>
            <w:r w:rsidRPr="006E741F">
              <w:rPr>
                <w:i/>
                <w:sz w:val="16"/>
                <w:szCs w:val="16"/>
              </w:rPr>
              <w:t>VINCENZO</w:t>
            </w:r>
            <w:r w:rsidRPr="006E741F">
              <w:rPr>
                <w:i/>
                <w:spacing w:val="-12"/>
                <w:sz w:val="16"/>
                <w:szCs w:val="16"/>
              </w:rPr>
              <w:t xml:space="preserve"> </w:t>
            </w:r>
            <w:r w:rsidRPr="006E741F">
              <w:rPr>
                <w:i/>
                <w:sz w:val="16"/>
                <w:szCs w:val="16"/>
              </w:rPr>
              <w:t xml:space="preserve">PIO </w:t>
            </w:r>
          </w:p>
        </w:tc>
      </w:tr>
      <w:tr w:rsidR="00527781" w:rsidRPr="006522C0" w:rsidTr="00527781">
        <w:trPr>
          <w:trHeight w:val="303"/>
        </w:trPr>
        <w:tc>
          <w:tcPr>
            <w:tcW w:w="563" w:type="dxa"/>
          </w:tcPr>
          <w:p w:rsidR="00527781" w:rsidRPr="000F5703" w:rsidRDefault="00527781" w:rsidP="00F828B5">
            <w:r>
              <w:rPr>
                <w:rFonts w:hint="eastAsia"/>
              </w:rPr>
              <w:t>1</w:t>
            </w:r>
            <w:r>
              <w:t>1</w:t>
            </w:r>
          </w:p>
        </w:tc>
        <w:tc>
          <w:tcPr>
            <w:tcW w:w="3654" w:type="dxa"/>
            <w:tcBorders>
              <w:top w:val="outset" w:sz="6" w:space="0" w:color="auto"/>
              <w:left w:val="outset" w:sz="6" w:space="0" w:color="auto"/>
              <w:bottom w:val="outset" w:sz="6" w:space="0" w:color="auto"/>
              <w:right w:val="outset" w:sz="6" w:space="0" w:color="auto"/>
            </w:tcBorders>
          </w:tcPr>
          <w:p w:rsidR="00527781" w:rsidRPr="006E741F" w:rsidRDefault="00527781" w:rsidP="00044671">
            <w:pPr>
              <w:pStyle w:val="TableParagraph"/>
              <w:rPr>
                <w:i/>
                <w:sz w:val="16"/>
                <w:szCs w:val="16"/>
              </w:rPr>
            </w:pPr>
            <w:r w:rsidRPr="006E741F">
              <w:rPr>
                <w:i/>
                <w:spacing w:val="-2"/>
                <w:sz w:val="16"/>
                <w:szCs w:val="16"/>
              </w:rPr>
              <w:t>FESTA</w:t>
            </w:r>
            <w:r w:rsidRPr="006E741F">
              <w:rPr>
                <w:i/>
                <w:spacing w:val="-13"/>
                <w:sz w:val="16"/>
                <w:szCs w:val="16"/>
              </w:rPr>
              <w:t xml:space="preserve"> </w:t>
            </w:r>
            <w:r w:rsidRPr="006E741F">
              <w:rPr>
                <w:i/>
                <w:spacing w:val="-2"/>
                <w:sz w:val="16"/>
                <w:szCs w:val="16"/>
              </w:rPr>
              <w:t>BRUNO</w:t>
            </w:r>
            <w:r w:rsidRPr="006E741F">
              <w:rPr>
                <w:i/>
                <w:spacing w:val="-10"/>
                <w:sz w:val="16"/>
                <w:szCs w:val="16"/>
              </w:rPr>
              <w:t xml:space="preserve"> </w:t>
            </w:r>
            <w:r w:rsidRPr="006E741F">
              <w:rPr>
                <w:i/>
                <w:spacing w:val="-2"/>
                <w:sz w:val="16"/>
                <w:szCs w:val="16"/>
              </w:rPr>
              <w:t xml:space="preserve">CARMINE </w:t>
            </w:r>
          </w:p>
        </w:tc>
        <w:tc>
          <w:tcPr>
            <w:tcW w:w="459" w:type="dxa"/>
            <w:tcBorders>
              <w:top w:val="nil"/>
              <w:bottom w:val="nil"/>
            </w:tcBorders>
          </w:tcPr>
          <w:p w:rsidR="00527781" w:rsidRPr="006522C0" w:rsidRDefault="00527781" w:rsidP="00F828B5"/>
        </w:tc>
        <w:tc>
          <w:tcPr>
            <w:tcW w:w="572" w:type="dxa"/>
            <w:tcBorders>
              <w:right w:val="single" w:sz="4" w:space="0" w:color="auto"/>
            </w:tcBorders>
          </w:tcPr>
          <w:p w:rsidR="00527781" w:rsidRPr="00B001E5" w:rsidRDefault="00527781" w:rsidP="00F828B5">
            <w:pPr>
              <w:rPr>
                <w:rFonts w:ascii="Times New Roman" w:eastAsia="Times New Roman" w:hAnsi="Times New Roman" w:cs="Times New Roman"/>
                <w:sz w:val="24"/>
                <w:szCs w:val="24"/>
                <w:lang w:eastAsia="it-IT"/>
              </w:rPr>
            </w:pPr>
          </w:p>
        </w:tc>
        <w:tc>
          <w:tcPr>
            <w:tcW w:w="3082" w:type="dxa"/>
            <w:tcBorders>
              <w:left w:val="single" w:sz="4" w:space="0" w:color="auto"/>
              <w:right w:val="outset" w:sz="6" w:space="0" w:color="auto"/>
            </w:tcBorders>
          </w:tcPr>
          <w:p w:rsidR="00527781" w:rsidRPr="00B001E5" w:rsidRDefault="00527781" w:rsidP="00F828B5">
            <w:pPr>
              <w:rPr>
                <w:rFonts w:ascii="Times New Roman" w:eastAsia="Times New Roman" w:hAnsi="Times New Roman" w:cs="Times New Roman"/>
                <w:sz w:val="24"/>
                <w:szCs w:val="24"/>
                <w:lang w:eastAsia="it-IT"/>
              </w:rPr>
            </w:pPr>
          </w:p>
        </w:tc>
      </w:tr>
    </w:tbl>
    <w:p w:rsidR="008D07C4" w:rsidRPr="005A791C" w:rsidRDefault="008D07C4" w:rsidP="003140A2">
      <w:pPr>
        <w:ind w:firstLine="708"/>
        <w:rPr>
          <w:rFonts w:ascii="Times New Roman" w:eastAsia="Times New Roman" w:hAnsi="Times New Roman" w:cs="Times New Roman"/>
          <w:color w:val="4F271C" w:themeColor="text2"/>
          <w:sz w:val="28"/>
          <w:szCs w:val="40"/>
          <w:highlight w:val="yellow"/>
          <w:lang w:eastAsia="it-IT" w:bidi="he-IL"/>
        </w:rPr>
      </w:pPr>
    </w:p>
    <w:p w:rsidR="00EA1D77" w:rsidRPr="00D43EAC" w:rsidRDefault="00EA1D77" w:rsidP="00EA1D77">
      <w:pPr>
        <w:rPr>
          <w:rFonts w:eastAsia="Times New Roman" w:cs="Times New Roman"/>
          <w:color w:val="000000" w:themeColor="text1"/>
          <w:sz w:val="24"/>
          <w:szCs w:val="24"/>
          <w:lang w:eastAsia="it-IT" w:bidi="he-IL"/>
        </w:rPr>
      </w:pPr>
      <w:r w:rsidRPr="00D43EAC">
        <w:rPr>
          <w:rFonts w:eastAsia="Times New Roman" w:cs="Times New Roman"/>
          <w:color w:val="000000" w:themeColor="text1"/>
          <w:sz w:val="24"/>
          <w:szCs w:val="24"/>
          <w:lang w:eastAsia="it-IT" w:bidi="he-IL"/>
        </w:rPr>
        <w:t>3.2 Profilo della classe</w:t>
      </w:r>
    </w:p>
    <w:p w:rsidR="00EA1D77" w:rsidRDefault="00EA1D77" w:rsidP="00EA1D77">
      <w:pPr>
        <w:rPr>
          <w:color w:val="000000" w:themeColor="text1"/>
          <w:sz w:val="24"/>
          <w:szCs w:val="24"/>
        </w:rPr>
      </w:pPr>
      <w:r w:rsidRPr="00DD70A7">
        <w:rPr>
          <w:color w:val="000000" w:themeColor="text1"/>
          <w:sz w:val="24"/>
          <w:szCs w:val="24"/>
        </w:rPr>
        <w:t>La classe, composta da 21 alunni si presenta come un gruppo eterogeneo per assiduità nella frequenza, impegno, interesse e capacità logico-critiche.</w:t>
      </w:r>
      <w:r>
        <w:rPr>
          <w:color w:val="000000" w:themeColor="text1"/>
          <w:sz w:val="24"/>
          <w:szCs w:val="24"/>
        </w:rPr>
        <w:t xml:space="preserve"> Si segnala </w:t>
      </w:r>
      <w:r w:rsidRPr="00FC513A">
        <w:rPr>
          <w:color w:val="000000" w:themeColor="text1"/>
          <w:sz w:val="24"/>
          <w:szCs w:val="24"/>
        </w:rPr>
        <w:t xml:space="preserve"> presenza di un alunno diversamente a</w:t>
      </w:r>
      <w:r>
        <w:rPr>
          <w:color w:val="000000" w:themeColor="text1"/>
          <w:sz w:val="24"/>
          <w:szCs w:val="24"/>
        </w:rPr>
        <w:t>bile, ben inserito nella classe;</w:t>
      </w:r>
      <w:r w:rsidRPr="00FC513A">
        <w:rPr>
          <w:color w:val="000000" w:themeColor="text1"/>
          <w:sz w:val="24"/>
          <w:szCs w:val="24"/>
        </w:rPr>
        <w:t xml:space="preserve"> per le notizie riguardanti il percorso formativo seguito dall'alunno, per il quale è previsto il conseguimento del titolo di studio conclusivo del secondo ciclo, si rimanda alla relazione dettagliata allegata in busta chiusa al  documento, come previsto dalla normativa vigente.</w:t>
      </w:r>
    </w:p>
    <w:p w:rsidR="00EA1D77" w:rsidRPr="00676D80" w:rsidRDefault="00EA1D77" w:rsidP="00EA1D77">
      <w:pPr>
        <w:rPr>
          <w:color w:val="000000" w:themeColor="text1"/>
          <w:sz w:val="24"/>
          <w:szCs w:val="24"/>
        </w:rPr>
      </w:pPr>
      <w:r w:rsidRPr="00544612">
        <w:rPr>
          <w:sz w:val="24"/>
          <w:szCs w:val="24"/>
        </w:rPr>
        <w:t xml:space="preserve">Quanto al corpo docente, per quasi  tutte le discipline, invece, si è verificato un ricambio continuo. </w:t>
      </w:r>
    </w:p>
    <w:p w:rsidR="00EA1D77" w:rsidRPr="00544612" w:rsidRDefault="00EA1D77" w:rsidP="00EA1D77">
      <w:pPr>
        <w:rPr>
          <w:sz w:val="24"/>
          <w:szCs w:val="24"/>
        </w:rPr>
      </w:pPr>
      <w:r>
        <w:rPr>
          <w:sz w:val="24"/>
          <w:szCs w:val="24"/>
        </w:rPr>
        <w:t>Si deve purtroppo mettere in evidenza come in questa classe siano del tutto evidenti i danni inferti alla didattica dai due anni di emergenza covid,  che tanto hanno influito sulle motivazioni all’apprendimento dei discenti, sul processo di consolidamento di un efficace metodo di studio e sulla valorizzazione delle proprie capacità e competenze individuali.</w:t>
      </w:r>
    </w:p>
    <w:p w:rsidR="00EA1D77" w:rsidRPr="00676D80" w:rsidRDefault="00EA1D77" w:rsidP="00EA1D77">
      <w:pPr>
        <w:rPr>
          <w:color w:val="000000" w:themeColor="text1"/>
          <w:sz w:val="24"/>
          <w:szCs w:val="24"/>
        </w:rPr>
      </w:pPr>
      <w:r w:rsidRPr="00676D80">
        <w:rPr>
          <w:color w:val="000000" w:themeColor="text1"/>
          <w:sz w:val="24"/>
          <w:szCs w:val="24"/>
        </w:rPr>
        <w:t xml:space="preserve">In riferimento all’area cognitiva, è possibile individuare, all’interno della classe, tre fasce di livello. </w:t>
      </w:r>
    </w:p>
    <w:p w:rsidR="00EA1D77" w:rsidRPr="00676D80" w:rsidRDefault="00EA1D77" w:rsidP="00EA1D77">
      <w:pPr>
        <w:rPr>
          <w:color w:val="000000" w:themeColor="text1"/>
          <w:sz w:val="24"/>
          <w:szCs w:val="24"/>
        </w:rPr>
      </w:pPr>
      <w:r w:rsidRPr="00676D80">
        <w:rPr>
          <w:color w:val="000000" w:themeColor="text1"/>
          <w:sz w:val="24"/>
          <w:szCs w:val="24"/>
        </w:rPr>
        <w:t>Uno sparuto gruppo di  allievi si è mostrato attento ed interessato al dialogo educativo, distinguendosi per senso di responsabilità, impegno e costanza negli studi, conseguendo ottimi, buoni e discreti risultati.</w:t>
      </w:r>
    </w:p>
    <w:p w:rsidR="00EA1D77" w:rsidRPr="00676D80" w:rsidRDefault="00EA1D77" w:rsidP="00EA1D77">
      <w:pPr>
        <w:rPr>
          <w:color w:val="000000" w:themeColor="text1"/>
          <w:sz w:val="24"/>
          <w:szCs w:val="24"/>
        </w:rPr>
      </w:pPr>
      <w:r w:rsidRPr="00676D80">
        <w:rPr>
          <w:color w:val="000000" w:themeColor="text1"/>
          <w:sz w:val="24"/>
          <w:szCs w:val="24"/>
        </w:rPr>
        <w:t xml:space="preserve">Alla seconda fascia appartengono quegli alunni che, pur evidenziando normali o discrete capacità, hanno studiato in maniera non sempre regolare, accontentandosi spesso del raggiungimento, con il minimo sforzo profuso nello studio a casa, </w:t>
      </w:r>
      <w:r w:rsidR="00F67D0D" w:rsidRPr="00676D80">
        <w:rPr>
          <w:color w:val="000000" w:themeColor="text1"/>
          <w:sz w:val="24"/>
          <w:szCs w:val="24"/>
        </w:rPr>
        <w:t xml:space="preserve">di un livello di </w:t>
      </w:r>
      <w:r w:rsidR="00F67D0D">
        <w:rPr>
          <w:color w:val="000000" w:themeColor="text1"/>
          <w:sz w:val="24"/>
          <w:szCs w:val="24"/>
        </w:rPr>
        <w:t>preparazione discreto o quasi discreto.</w:t>
      </w:r>
    </w:p>
    <w:p w:rsidR="00EA1D77" w:rsidRDefault="00EA1D77" w:rsidP="00EA1D77">
      <w:pPr>
        <w:rPr>
          <w:color w:val="000000" w:themeColor="text1"/>
          <w:sz w:val="24"/>
          <w:szCs w:val="24"/>
        </w:rPr>
      </w:pPr>
      <w:r w:rsidRPr="00676D80">
        <w:rPr>
          <w:color w:val="000000" w:themeColor="text1"/>
          <w:sz w:val="24"/>
          <w:szCs w:val="24"/>
        </w:rPr>
        <w:lastRenderedPageBreak/>
        <w:t xml:space="preserve">Al terzo gruppo sono ascrivibili gli studenti che, incostanti nella frequenza, pur avendo partecipato in maniera discontinua al dialogo educativo, hanno manifestato, soprattutto nella parte finale del percorso  scolastico, maggiore impegno, interesse e volontà di recupero. I risultati raggiunti si ritengono </w:t>
      </w:r>
      <w:r>
        <w:rPr>
          <w:color w:val="000000" w:themeColor="text1"/>
          <w:sz w:val="24"/>
          <w:szCs w:val="24"/>
        </w:rPr>
        <w:t>adeguati</w:t>
      </w:r>
      <w:r w:rsidRPr="00676D80">
        <w:rPr>
          <w:color w:val="000000" w:themeColor="text1"/>
          <w:sz w:val="24"/>
          <w:szCs w:val="24"/>
        </w:rPr>
        <w:t xml:space="preserve"> se rapportati ai livelli iniziali.</w:t>
      </w:r>
    </w:p>
    <w:p w:rsidR="00EA1D77" w:rsidRPr="00676D80" w:rsidRDefault="00EA1D77" w:rsidP="00EA1D77">
      <w:pPr>
        <w:rPr>
          <w:color w:val="000000" w:themeColor="text1"/>
          <w:sz w:val="24"/>
          <w:szCs w:val="24"/>
        </w:rPr>
      </w:pPr>
      <w:r>
        <w:rPr>
          <w:color w:val="000000" w:themeColor="text1"/>
          <w:sz w:val="24"/>
          <w:szCs w:val="24"/>
        </w:rPr>
        <w:t xml:space="preserve">Si segnala inoltre la presenza di due alunni inseriti nel Progetto Atleta, cosi come la presenza di altri alunni impegnati in società sportive e che partecipano a competizioni in campionati giovanili anche di notevole livello. Per alcuni di essi perciò si rileva un elevato numero di assenze connesse a queste loro importanti attività sportive agonistiche che risultano adeguatamente certificate. </w:t>
      </w:r>
    </w:p>
    <w:p w:rsidR="00EA1D77" w:rsidRPr="00A73C19" w:rsidRDefault="00EA1D77" w:rsidP="00EA1D77">
      <w:pPr>
        <w:rPr>
          <w:sz w:val="24"/>
          <w:szCs w:val="24"/>
        </w:rPr>
      </w:pPr>
      <w:r w:rsidRPr="00A73C19">
        <w:rPr>
          <w:sz w:val="24"/>
          <w:szCs w:val="24"/>
        </w:rPr>
        <w:t xml:space="preserve">Le strategie comunicative messe in atto hanno considerato la relazione didattica come un processo di facilitazione degli apprendimenti: non “insegnare” come processo di “dare” conoscenze, non “imparare” come processo di “apprendere passivamente”, ma insegnare come processo di facilitazione dell’apprendimento fondato sull’emersione di capacità sopite su cui costruire competenze e abilità. Il processo di apprendimento è diventato una sperimentazione continua nell’ottica non dello svolgimento del programma (centralità dei docenti), ma della conquista di risultati da parte degli alunni (centralità degli studenti) attraverso interventi educativi a carattere interdisciplinare e pluridimensionale. I due termini, che maggiormente trovano una loro chiara collocazione nel progetto didattico adottato dal consiglio di classe, sono accoglienza e integrazione.  </w:t>
      </w:r>
    </w:p>
    <w:p w:rsidR="00EA1D77" w:rsidRPr="00A73C19" w:rsidRDefault="00EA1D77" w:rsidP="00EA1D77">
      <w:pPr>
        <w:rPr>
          <w:sz w:val="24"/>
          <w:szCs w:val="24"/>
        </w:rPr>
      </w:pPr>
      <w:r w:rsidRPr="00A73C19">
        <w:rPr>
          <w:sz w:val="24"/>
          <w:szCs w:val="24"/>
        </w:rPr>
        <w:t>Al fine di una didattica il più possibile inclusiva,per i docenti è risultato produttivo ed efficace rendere gli alunni consapevoli delle proprie caratteristiche e della diversità degli stili di apprendimento, per aiutarli a comprendere perché alcune cose “riescono meglio” ed altre appaiono più complesse. Dopo aver inquadrato la matrice cognitiva di tutti gli allievi, il loro stile ed il ritmo di apprendimento, hanno individuato i punti di forza da cui partire e quelli di debolezza da compensare, in modo da assicurare ad ognuno l'offerta formativa personalizzata. Gli insegnanti hanno cercato di guidare ogni alunno alla scoperta del suo “buon” metodo di studio, correggendo gli errori che commetteva ed eventualmente implementando la conoscenza di altre nuove strategie da applicare, sulla base del contesto, in maniera flessibile.</w:t>
      </w:r>
    </w:p>
    <w:p w:rsidR="00EA1D77" w:rsidRDefault="00EA1D77" w:rsidP="00EA1D77">
      <w:pPr>
        <w:rPr>
          <w:color w:val="000000" w:themeColor="text1"/>
          <w:sz w:val="24"/>
          <w:szCs w:val="24"/>
        </w:rPr>
      </w:pPr>
      <w:r w:rsidRPr="00676D80">
        <w:rPr>
          <w:color w:val="000000" w:themeColor="text1"/>
          <w:sz w:val="24"/>
          <w:szCs w:val="24"/>
        </w:rPr>
        <w:t xml:space="preserve">Per quanto riguarda gli obiettivi didattici distinti in termini di conoscenze, competenze, capacità, i </w:t>
      </w:r>
      <w:r w:rsidRPr="00676D80">
        <w:rPr>
          <w:rFonts w:eastAsia="Arial Unicode MS"/>
          <w:color w:val="000000" w:themeColor="text1"/>
          <w:sz w:val="24"/>
          <w:szCs w:val="24"/>
        </w:rPr>
        <w:t xml:space="preserve">risultati raggiunti sono altamente diversificati in funzione delle </w:t>
      </w:r>
      <w:r w:rsidRPr="00676D80">
        <w:rPr>
          <w:color w:val="000000" w:themeColor="text1"/>
          <w:sz w:val="24"/>
          <w:szCs w:val="24"/>
        </w:rPr>
        <w:t>motivazioni, dell’interesse, della partecipazione, della continuità e dell’impegno, dei progressi compiuti rispetto alla situazione di partenza, dei ritmi di apprendimento e del grado di autonomia, dell’impegno profuso nello studio delle discipline, delle abilità linguistico-espressive, della maturazione delle capacità di analisi critica e d’indagine, della disinvoltura nei collegamenti interdisciplinari.</w:t>
      </w:r>
    </w:p>
    <w:p w:rsidR="003A2E26" w:rsidRDefault="003A2E26" w:rsidP="00690FFA">
      <w:pPr>
        <w:rPr>
          <w:sz w:val="24"/>
          <w:szCs w:val="24"/>
        </w:rPr>
      </w:pPr>
    </w:p>
    <w:p w:rsidR="003A2E26" w:rsidRPr="00676D80" w:rsidRDefault="008177AD" w:rsidP="003A2E26">
      <w:pPr>
        <w:rPr>
          <w:rFonts w:eastAsia="Times New Roman" w:cs="Times New Roman"/>
          <w:color w:val="000000" w:themeColor="text1"/>
          <w:sz w:val="24"/>
          <w:szCs w:val="24"/>
          <w:lang w:eastAsia="it-IT" w:bidi="he-IL"/>
        </w:rPr>
      </w:pPr>
      <w:r w:rsidRPr="00676D80">
        <w:rPr>
          <w:rFonts w:eastAsia="Times New Roman" w:cs="Times New Roman"/>
          <w:color w:val="000000" w:themeColor="text1"/>
          <w:sz w:val="24"/>
          <w:szCs w:val="24"/>
          <w:lang w:eastAsia="it-IT" w:bidi="he-IL"/>
        </w:rPr>
        <w:t>3</w:t>
      </w:r>
      <w:r w:rsidR="005C5D75" w:rsidRPr="00676D80">
        <w:rPr>
          <w:rFonts w:eastAsia="Times New Roman" w:cs="Times New Roman"/>
          <w:color w:val="000000" w:themeColor="text1"/>
          <w:sz w:val="24"/>
          <w:szCs w:val="24"/>
          <w:lang w:eastAsia="it-IT" w:bidi="he-IL"/>
        </w:rPr>
        <w:t>.3</w:t>
      </w:r>
      <w:r w:rsidR="003A2E26" w:rsidRPr="00676D80">
        <w:rPr>
          <w:rFonts w:eastAsia="Times New Roman" w:cs="Times New Roman"/>
          <w:color w:val="000000" w:themeColor="text1"/>
          <w:sz w:val="24"/>
          <w:szCs w:val="24"/>
          <w:lang w:eastAsia="it-IT" w:bidi="he-IL"/>
        </w:rPr>
        <w:t xml:space="preserve">  Situazione storica della classe (Secondo biennio e Quinto anno)  </w:t>
      </w:r>
    </w:p>
    <w:tbl>
      <w:tblPr>
        <w:tblStyle w:val="Grigliatabella"/>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7DCEB" w:themeFill="accent6" w:themeFillTint="33"/>
        <w:tblLook w:val="04A0"/>
      </w:tblPr>
      <w:tblGrid>
        <w:gridCol w:w="1555"/>
        <w:gridCol w:w="1170"/>
        <w:gridCol w:w="1376"/>
        <w:gridCol w:w="1358"/>
        <w:gridCol w:w="1355"/>
        <w:gridCol w:w="1374"/>
      </w:tblGrid>
      <w:tr w:rsidR="00676D80" w:rsidRPr="00D96203" w:rsidTr="005C2A3E">
        <w:trPr>
          <w:jc w:val="center"/>
        </w:trPr>
        <w:tc>
          <w:tcPr>
            <w:tcW w:w="1555" w:type="dxa"/>
            <w:shd w:val="clear" w:color="auto" w:fill="AFBAD7" w:themeFill="accent6" w:themeFillTint="66"/>
          </w:tcPr>
          <w:p w:rsidR="00676D80" w:rsidRPr="00353C34" w:rsidRDefault="00676D80" w:rsidP="005C2A3E">
            <w:pPr>
              <w:jc w:val="center"/>
              <w:rPr>
                <w:color w:val="000000" w:themeColor="text1"/>
                <w:sz w:val="24"/>
                <w:szCs w:val="24"/>
                <w:u w:val="single"/>
              </w:rPr>
            </w:pPr>
            <w:r w:rsidRPr="00353C34">
              <w:rPr>
                <w:color w:val="000000" w:themeColor="text1"/>
                <w:sz w:val="24"/>
                <w:szCs w:val="24"/>
                <w:u w:val="single"/>
              </w:rPr>
              <w:t>CLASSE</w:t>
            </w:r>
          </w:p>
        </w:tc>
        <w:tc>
          <w:tcPr>
            <w:tcW w:w="1170" w:type="dxa"/>
            <w:shd w:val="clear" w:color="auto" w:fill="AFBAD7" w:themeFill="accent6" w:themeFillTint="66"/>
          </w:tcPr>
          <w:p w:rsidR="00676D80" w:rsidRPr="00353C34" w:rsidRDefault="00676D80" w:rsidP="005C2A3E">
            <w:pPr>
              <w:jc w:val="center"/>
              <w:rPr>
                <w:color w:val="000000" w:themeColor="text1"/>
                <w:sz w:val="24"/>
                <w:szCs w:val="24"/>
                <w:u w:val="single"/>
              </w:rPr>
            </w:pPr>
            <w:r w:rsidRPr="00353C34">
              <w:rPr>
                <w:color w:val="000000" w:themeColor="text1"/>
                <w:sz w:val="24"/>
                <w:szCs w:val="24"/>
                <w:u w:val="single"/>
              </w:rPr>
              <w:t>Iscritti</w:t>
            </w:r>
          </w:p>
        </w:tc>
        <w:tc>
          <w:tcPr>
            <w:tcW w:w="1376" w:type="dxa"/>
            <w:shd w:val="clear" w:color="auto" w:fill="AFBAD7" w:themeFill="accent6" w:themeFillTint="66"/>
          </w:tcPr>
          <w:p w:rsidR="00676D80" w:rsidRPr="00353C34" w:rsidRDefault="00676D80" w:rsidP="005C2A3E">
            <w:pPr>
              <w:jc w:val="center"/>
              <w:rPr>
                <w:color w:val="000000" w:themeColor="text1"/>
                <w:sz w:val="24"/>
                <w:szCs w:val="24"/>
                <w:u w:val="single"/>
              </w:rPr>
            </w:pPr>
            <w:r w:rsidRPr="00353C34">
              <w:rPr>
                <w:color w:val="000000" w:themeColor="text1"/>
                <w:sz w:val="24"/>
                <w:szCs w:val="24"/>
                <w:u w:val="single"/>
              </w:rPr>
              <w:t>Promossi</w:t>
            </w:r>
          </w:p>
        </w:tc>
        <w:tc>
          <w:tcPr>
            <w:tcW w:w="1358" w:type="dxa"/>
            <w:shd w:val="clear" w:color="auto" w:fill="AFBAD7" w:themeFill="accent6" w:themeFillTint="66"/>
          </w:tcPr>
          <w:p w:rsidR="00676D80" w:rsidRPr="00353C34" w:rsidRDefault="00676D80" w:rsidP="005C2A3E">
            <w:pPr>
              <w:jc w:val="center"/>
              <w:rPr>
                <w:color w:val="000000" w:themeColor="text1"/>
                <w:sz w:val="24"/>
                <w:szCs w:val="24"/>
                <w:u w:val="single"/>
              </w:rPr>
            </w:pPr>
            <w:r w:rsidRPr="00353C34">
              <w:rPr>
                <w:color w:val="000000" w:themeColor="text1"/>
                <w:sz w:val="24"/>
                <w:szCs w:val="24"/>
                <w:u w:val="single"/>
              </w:rPr>
              <w:t>Ritirati</w:t>
            </w:r>
          </w:p>
        </w:tc>
        <w:tc>
          <w:tcPr>
            <w:tcW w:w="1355" w:type="dxa"/>
            <w:shd w:val="clear" w:color="auto" w:fill="AFBAD7" w:themeFill="accent6" w:themeFillTint="66"/>
          </w:tcPr>
          <w:p w:rsidR="00676D80" w:rsidRPr="00353C34" w:rsidRDefault="00676D80" w:rsidP="005C2A3E">
            <w:pPr>
              <w:jc w:val="center"/>
              <w:rPr>
                <w:color w:val="000000" w:themeColor="text1"/>
                <w:sz w:val="24"/>
                <w:szCs w:val="24"/>
                <w:u w:val="single"/>
              </w:rPr>
            </w:pPr>
            <w:r w:rsidRPr="00353C34">
              <w:rPr>
                <w:color w:val="000000" w:themeColor="text1"/>
                <w:sz w:val="24"/>
                <w:szCs w:val="24"/>
                <w:u w:val="single"/>
              </w:rPr>
              <w:t>Nuovi iscritti</w:t>
            </w:r>
          </w:p>
        </w:tc>
        <w:tc>
          <w:tcPr>
            <w:tcW w:w="1374" w:type="dxa"/>
            <w:shd w:val="clear" w:color="auto" w:fill="AFBAD7" w:themeFill="accent6" w:themeFillTint="66"/>
          </w:tcPr>
          <w:p w:rsidR="00676D80" w:rsidRPr="00353C34" w:rsidRDefault="00676D80" w:rsidP="005C2A3E">
            <w:pPr>
              <w:jc w:val="center"/>
              <w:rPr>
                <w:color w:val="000000" w:themeColor="text1"/>
                <w:sz w:val="24"/>
                <w:szCs w:val="24"/>
                <w:u w:val="single"/>
              </w:rPr>
            </w:pPr>
            <w:r w:rsidRPr="00353C34">
              <w:rPr>
                <w:color w:val="000000" w:themeColor="text1"/>
                <w:sz w:val="24"/>
                <w:szCs w:val="24"/>
                <w:u w:val="single"/>
              </w:rPr>
              <w:t>Non ammessi</w:t>
            </w:r>
          </w:p>
        </w:tc>
      </w:tr>
      <w:tr w:rsidR="00676D80" w:rsidRPr="00D96203" w:rsidTr="005C2A3E">
        <w:trPr>
          <w:jc w:val="center"/>
        </w:trPr>
        <w:tc>
          <w:tcPr>
            <w:tcW w:w="1555" w:type="dxa"/>
            <w:shd w:val="clear" w:color="auto" w:fill="D7DCEB" w:themeFill="accent6" w:themeFillTint="33"/>
          </w:tcPr>
          <w:p w:rsidR="00676D80" w:rsidRPr="00353C34" w:rsidRDefault="00676D80" w:rsidP="005C2A3E">
            <w:pPr>
              <w:rPr>
                <w:color w:val="000000" w:themeColor="text1"/>
                <w:sz w:val="24"/>
                <w:szCs w:val="24"/>
              </w:rPr>
            </w:pPr>
            <w:r w:rsidRPr="00353C34">
              <w:rPr>
                <w:color w:val="000000" w:themeColor="text1"/>
                <w:sz w:val="24"/>
                <w:szCs w:val="24"/>
              </w:rPr>
              <w:t xml:space="preserve">III </w:t>
            </w:r>
          </w:p>
          <w:p w:rsidR="00676D80" w:rsidRPr="00353C34" w:rsidRDefault="00676D80" w:rsidP="00544612">
            <w:pPr>
              <w:rPr>
                <w:color w:val="000000" w:themeColor="text1"/>
                <w:sz w:val="24"/>
                <w:szCs w:val="24"/>
                <w:u w:val="single"/>
              </w:rPr>
            </w:pPr>
            <w:r w:rsidRPr="00353C34">
              <w:rPr>
                <w:color w:val="000000" w:themeColor="text1"/>
                <w:sz w:val="24"/>
                <w:szCs w:val="24"/>
              </w:rPr>
              <w:t>a.s. 20/21</w:t>
            </w:r>
          </w:p>
        </w:tc>
        <w:tc>
          <w:tcPr>
            <w:tcW w:w="1170" w:type="dxa"/>
            <w:shd w:val="clear" w:color="auto" w:fill="D7DCEB" w:themeFill="accent6" w:themeFillTint="33"/>
          </w:tcPr>
          <w:p w:rsidR="00676D80" w:rsidRPr="00353C34" w:rsidRDefault="00676D80" w:rsidP="005C2A3E">
            <w:pPr>
              <w:jc w:val="center"/>
              <w:rPr>
                <w:color w:val="000000" w:themeColor="text1"/>
                <w:sz w:val="24"/>
                <w:szCs w:val="24"/>
              </w:rPr>
            </w:pPr>
            <w:r w:rsidRPr="00353C34">
              <w:rPr>
                <w:color w:val="000000" w:themeColor="text1"/>
                <w:sz w:val="24"/>
                <w:szCs w:val="24"/>
              </w:rPr>
              <w:t>21</w:t>
            </w:r>
          </w:p>
        </w:tc>
        <w:tc>
          <w:tcPr>
            <w:tcW w:w="1376" w:type="dxa"/>
            <w:shd w:val="clear" w:color="auto" w:fill="D7DCEB" w:themeFill="accent6" w:themeFillTint="33"/>
          </w:tcPr>
          <w:p w:rsidR="00676D80" w:rsidRPr="00353C34" w:rsidRDefault="00676D80" w:rsidP="005C2A3E">
            <w:pPr>
              <w:jc w:val="center"/>
              <w:rPr>
                <w:color w:val="000000" w:themeColor="text1"/>
                <w:sz w:val="24"/>
                <w:szCs w:val="24"/>
              </w:rPr>
            </w:pPr>
          </w:p>
        </w:tc>
        <w:tc>
          <w:tcPr>
            <w:tcW w:w="1358" w:type="dxa"/>
            <w:shd w:val="clear" w:color="auto" w:fill="D7DCEB" w:themeFill="accent6" w:themeFillTint="33"/>
          </w:tcPr>
          <w:p w:rsidR="00676D80" w:rsidRPr="00353C34" w:rsidRDefault="00676D80" w:rsidP="005C2A3E">
            <w:pPr>
              <w:jc w:val="center"/>
              <w:rPr>
                <w:color w:val="000000" w:themeColor="text1"/>
                <w:sz w:val="24"/>
                <w:szCs w:val="24"/>
              </w:rPr>
            </w:pPr>
            <w:r w:rsidRPr="00353C34">
              <w:rPr>
                <w:color w:val="000000" w:themeColor="text1"/>
                <w:sz w:val="24"/>
                <w:szCs w:val="24"/>
              </w:rPr>
              <w:t>-</w:t>
            </w:r>
          </w:p>
        </w:tc>
        <w:tc>
          <w:tcPr>
            <w:tcW w:w="1355" w:type="dxa"/>
            <w:shd w:val="clear" w:color="auto" w:fill="D7DCEB" w:themeFill="accent6" w:themeFillTint="33"/>
          </w:tcPr>
          <w:p w:rsidR="00676D80" w:rsidRPr="00353C34" w:rsidRDefault="00676D80" w:rsidP="005C2A3E">
            <w:pPr>
              <w:jc w:val="center"/>
              <w:rPr>
                <w:color w:val="000000" w:themeColor="text1"/>
                <w:sz w:val="24"/>
                <w:szCs w:val="24"/>
              </w:rPr>
            </w:pPr>
            <w:r w:rsidRPr="00353C34">
              <w:rPr>
                <w:color w:val="000000" w:themeColor="text1"/>
                <w:sz w:val="24"/>
                <w:szCs w:val="24"/>
              </w:rPr>
              <w:t>-</w:t>
            </w:r>
          </w:p>
        </w:tc>
        <w:tc>
          <w:tcPr>
            <w:tcW w:w="1374" w:type="dxa"/>
            <w:shd w:val="clear" w:color="auto" w:fill="D7DCEB" w:themeFill="accent6" w:themeFillTint="33"/>
          </w:tcPr>
          <w:p w:rsidR="00676D80" w:rsidRPr="00353C34" w:rsidRDefault="00676D80" w:rsidP="005C2A3E">
            <w:pPr>
              <w:jc w:val="center"/>
              <w:rPr>
                <w:color w:val="000000" w:themeColor="text1"/>
                <w:sz w:val="24"/>
                <w:szCs w:val="24"/>
              </w:rPr>
            </w:pPr>
          </w:p>
        </w:tc>
      </w:tr>
      <w:tr w:rsidR="00676D80" w:rsidRPr="00D96203" w:rsidTr="005C2A3E">
        <w:trPr>
          <w:jc w:val="center"/>
        </w:trPr>
        <w:tc>
          <w:tcPr>
            <w:tcW w:w="1555" w:type="dxa"/>
            <w:shd w:val="clear" w:color="auto" w:fill="D7DCEB" w:themeFill="accent6" w:themeFillTint="33"/>
          </w:tcPr>
          <w:p w:rsidR="00676D80" w:rsidRPr="00353C34" w:rsidRDefault="00676D80" w:rsidP="005C2A3E">
            <w:pPr>
              <w:rPr>
                <w:color w:val="000000" w:themeColor="text1"/>
                <w:sz w:val="24"/>
                <w:szCs w:val="24"/>
              </w:rPr>
            </w:pPr>
            <w:r w:rsidRPr="00353C34">
              <w:rPr>
                <w:color w:val="000000" w:themeColor="text1"/>
                <w:sz w:val="24"/>
                <w:szCs w:val="24"/>
              </w:rPr>
              <w:t>IV</w:t>
            </w:r>
          </w:p>
          <w:p w:rsidR="00676D80" w:rsidRPr="00353C34" w:rsidRDefault="00676D80" w:rsidP="00544612">
            <w:pPr>
              <w:rPr>
                <w:color w:val="000000" w:themeColor="text1"/>
                <w:sz w:val="24"/>
                <w:szCs w:val="24"/>
              </w:rPr>
            </w:pPr>
            <w:r w:rsidRPr="00353C34">
              <w:rPr>
                <w:color w:val="000000" w:themeColor="text1"/>
                <w:sz w:val="24"/>
                <w:szCs w:val="24"/>
              </w:rPr>
              <w:t>a.s 21/22</w:t>
            </w:r>
          </w:p>
        </w:tc>
        <w:tc>
          <w:tcPr>
            <w:tcW w:w="1170" w:type="dxa"/>
            <w:shd w:val="clear" w:color="auto" w:fill="D7DCEB" w:themeFill="accent6" w:themeFillTint="33"/>
          </w:tcPr>
          <w:p w:rsidR="00676D80" w:rsidRPr="00353C34" w:rsidRDefault="00676D80" w:rsidP="005C2A3E">
            <w:pPr>
              <w:jc w:val="center"/>
              <w:rPr>
                <w:color w:val="000000" w:themeColor="text1"/>
                <w:sz w:val="24"/>
                <w:szCs w:val="24"/>
              </w:rPr>
            </w:pPr>
            <w:r w:rsidRPr="00353C34">
              <w:rPr>
                <w:color w:val="000000" w:themeColor="text1"/>
                <w:sz w:val="24"/>
                <w:szCs w:val="24"/>
              </w:rPr>
              <w:t>23</w:t>
            </w:r>
          </w:p>
        </w:tc>
        <w:tc>
          <w:tcPr>
            <w:tcW w:w="1376" w:type="dxa"/>
            <w:shd w:val="clear" w:color="auto" w:fill="D7DCEB" w:themeFill="accent6" w:themeFillTint="33"/>
          </w:tcPr>
          <w:p w:rsidR="00676D80" w:rsidRPr="00353C34" w:rsidRDefault="00676D80" w:rsidP="005C2A3E">
            <w:pPr>
              <w:jc w:val="center"/>
              <w:rPr>
                <w:color w:val="000000" w:themeColor="text1"/>
                <w:sz w:val="24"/>
                <w:szCs w:val="24"/>
              </w:rPr>
            </w:pPr>
            <w:r w:rsidRPr="00353C34">
              <w:rPr>
                <w:color w:val="000000" w:themeColor="text1"/>
                <w:sz w:val="24"/>
                <w:szCs w:val="24"/>
              </w:rPr>
              <w:t>22</w:t>
            </w:r>
          </w:p>
        </w:tc>
        <w:tc>
          <w:tcPr>
            <w:tcW w:w="1358" w:type="dxa"/>
            <w:shd w:val="clear" w:color="auto" w:fill="D7DCEB" w:themeFill="accent6" w:themeFillTint="33"/>
          </w:tcPr>
          <w:p w:rsidR="00676D80" w:rsidRPr="00353C34" w:rsidRDefault="00676D80" w:rsidP="005C2A3E">
            <w:pPr>
              <w:jc w:val="center"/>
              <w:rPr>
                <w:color w:val="000000" w:themeColor="text1"/>
                <w:sz w:val="24"/>
                <w:szCs w:val="24"/>
              </w:rPr>
            </w:pPr>
            <w:r w:rsidRPr="00353C34">
              <w:rPr>
                <w:color w:val="000000" w:themeColor="text1"/>
                <w:sz w:val="24"/>
                <w:szCs w:val="24"/>
              </w:rPr>
              <w:t>--</w:t>
            </w:r>
          </w:p>
        </w:tc>
        <w:tc>
          <w:tcPr>
            <w:tcW w:w="1355" w:type="dxa"/>
            <w:shd w:val="clear" w:color="auto" w:fill="D7DCEB" w:themeFill="accent6" w:themeFillTint="33"/>
          </w:tcPr>
          <w:p w:rsidR="00676D80" w:rsidRPr="00353C34" w:rsidRDefault="00676D80" w:rsidP="005C2A3E">
            <w:pPr>
              <w:jc w:val="center"/>
              <w:rPr>
                <w:color w:val="000000" w:themeColor="text1"/>
                <w:sz w:val="24"/>
                <w:szCs w:val="24"/>
              </w:rPr>
            </w:pPr>
            <w:r w:rsidRPr="00353C34">
              <w:rPr>
                <w:color w:val="000000" w:themeColor="text1"/>
                <w:sz w:val="24"/>
                <w:szCs w:val="24"/>
              </w:rPr>
              <w:t>2</w:t>
            </w:r>
          </w:p>
        </w:tc>
        <w:tc>
          <w:tcPr>
            <w:tcW w:w="1374" w:type="dxa"/>
            <w:shd w:val="clear" w:color="auto" w:fill="D7DCEB" w:themeFill="accent6" w:themeFillTint="33"/>
          </w:tcPr>
          <w:p w:rsidR="00676D80" w:rsidRPr="00353C34" w:rsidRDefault="00676D80" w:rsidP="005C5D75">
            <w:pPr>
              <w:rPr>
                <w:color w:val="000000" w:themeColor="text1"/>
                <w:sz w:val="24"/>
                <w:szCs w:val="24"/>
              </w:rPr>
            </w:pPr>
            <w:r w:rsidRPr="00353C34">
              <w:rPr>
                <w:color w:val="000000" w:themeColor="text1"/>
                <w:sz w:val="24"/>
                <w:szCs w:val="24"/>
              </w:rPr>
              <w:t xml:space="preserve">          1</w:t>
            </w:r>
          </w:p>
        </w:tc>
      </w:tr>
      <w:tr w:rsidR="00676D80" w:rsidRPr="00D96203" w:rsidTr="005C2A3E">
        <w:trPr>
          <w:jc w:val="center"/>
        </w:trPr>
        <w:tc>
          <w:tcPr>
            <w:tcW w:w="1555" w:type="dxa"/>
            <w:shd w:val="clear" w:color="auto" w:fill="D7DCEB" w:themeFill="accent6" w:themeFillTint="33"/>
          </w:tcPr>
          <w:p w:rsidR="00676D80" w:rsidRPr="00353C34" w:rsidRDefault="00676D80" w:rsidP="005C2A3E">
            <w:pPr>
              <w:rPr>
                <w:color w:val="000000" w:themeColor="text1"/>
                <w:sz w:val="24"/>
                <w:szCs w:val="24"/>
              </w:rPr>
            </w:pPr>
            <w:r w:rsidRPr="00353C34">
              <w:rPr>
                <w:color w:val="000000" w:themeColor="text1"/>
                <w:sz w:val="24"/>
                <w:szCs w:val="24"/>
              </w:rPr>
              <w:t>V</w:t>
            </w:r>
          </w:p>
          <w:p w:rsidR="00676D80" w:rsidRPr="00353C34" w:rsidRDefault="00676D80" w:rsidP="005C2A3E">
            <w:pPr>
              <w:rPr>
                <w:color w:val="000000" w:themeColor="text1"/>
                <w:sz w:val="24"/>
                <w:szCs w:val="24"/>
              </w:rPr>
            </w:pPr>
            <w:r w:rsidRPr="00353C34">
              <w:rPr>
                <w:color w:val="000000" w:themeColor="text1"/>
                <w:sz w:val="24"/>
                <w:szCs w:val="24"/>
              </w:rPr>
              <w:t>a.s 2022/23</w:t>
            </w:r>
          </w:p>
        </w:tc>
        <w:tc>
          <w:tcPr>
            <w:tcW w:w="1170" w:type="dxa"/>
            <w:shd w:val="clear" w:color="auto" w:fill="D7DCEB" w:themeFill="accent6" w:themeFillTint="33"/>
          </w:tcPr>
          <w:p w:rsidR="00676D80" w:rsidRPr="00353C34" w:rsidRDefault="00676D80" w:rsidP="005C2A3E">
            <w:pPr>
              <w:jc w:val="center"/>
              <w:rPr>
                <w:color w:val="000000" w:themeColor="text1"/>
                <w:sz w:val="24"/>
                <w:szCs w:val="24"/>
              </w:rPr>
            </w:pPr>
            <w:r w:rsidRPr="00353C34">
              <w:rPr>
                <w:color w:val="000000" w:themeColor="text1"/>
                <w:sz w:val="24"/>
                <w:szCs w:val="24"/>
              </w:rPr>
              <w:t>21</w:t>
            </w:r>
          </w:p>
        </w:tc>
        <w:tc>
          <w:tcPr>
            <w:tcW w:w="1376" w:type="dxa"/>
            <w:shd w:val="clear" w:color="auto" w:fill="D7DCEB" w:themeFill="accent6" w:themeFillTint="33"/>
          </w:tcPr>
          <w:p w:rsidR="00676D80" w:rsidRPr="00353C34" w:rsidRDefault="00676D80" w:rsidP="005C2A3E">
            <w:pPr>
              <w:jc w:val="center"/>
              <w:rPr>
                <w:color w:val="000000" w:themeColor="text1"/>
                <w:sz w:val="24"/>
                <w:szCs w:val="24"/>
              </w:rPr>
            </w:pPr>
          </w:p>
        </w:tc>
        <w:tc>
          <w:tcPr>
            <w:tcW w:w="1358" w:type="dxa"/>
            <w:shd w:val="clear" w:color="auto" w:fill="D7DCEB" w:themeFill="accent6" w:themeFillTint="33"/>
          </w:tcPr>
          <w:p w:rsidR="00676D80" w:rsidRPr="00353C34" w:rsidRDefault="00676D80" w:rsidP="005C2A3E">
            <w:pPr>
              <w:jc w:val="center"/>
              <w:rPr>
                <w:color w:val="000000" w:themeColor="text1"/>
                <w:sz w:val="24"/>
                <w:szCs w:val="24"/>
              </w:rPr>
            </w:pPr>
            <w:r w:rsidRPr="00353C34">
              <w:rPr>
                <w:color w:val="000000" w:themeColor="text1"/>
                <w:sz w:val="24"/>
                <w:szCs w:val="24"/>
              </w:rPr>
              <w:t>--</w:t>
            </w:r>
          </w:p>
        </w:tc>
        <w:tc>
          <w:tcPr>
            <w:tcW w:w="1355" w:type="dxa"/>
            <w:shd w:val="clear" w:color="auto" w:fill="D7DCEB" w:themeFill="accent6" w:themeFillTint="33"/>
          </w:tcPr>
          <w:p w:rsidR="00676D80" w:rsidRPr="00353C34" w:rsidRDefault="00676D80" w:rsidP="005C2A3E">
            <w:pPr>
              <w:jc w:val="center"/>
              <w:rPr>
                <w:color w:val="000000" w:themeColor="text1"/>
                <w:sz w:val="24"/>
                <w:szCs w:val="24"/>
              </w:rPr>
            </w:pPr>
            <w:r w:rsidRPr="00353C34">
              <w:rPr>
                <w:color w:val="000000" w:themeColor="text1"/>
                <w:sz w:val="24"/>
                <w:szCs w:val="24"/>
              </w:rPr>
              <w:t>--</w:t>
            </w:r>
          </w:p>
        </w:tc>
        <w:tc>
          <w:tcPr>
            <w:tcW w:w="1374" w:type="dxa"/>
            <w:shd w:val="clear" w:color="auto" w:fill="D7DCEB" w:themeFill="accent6" w:themeFillTint="33"/>
          </w:tcPr>
          <w:p w:rsidR="00676D80" w:rsidRPr="00353C34" w:rsidRDefault="00676D80" w:rsidP="005C2A3E">
            <w:pPr>
              <w:jc w:val="center"/>
              <w:rPr>
                <w:color w:val="000000" w:themeColor="text1"/>
                <w:sz w:val="24"/>
                <w:szCs w:val="24"/>
              </w:rPr>
            </w:pPr>
          </w:p>
        </w:tc>
      </w:tr>
    </w:tbl>
    <w:p w:rsidR="003A2E26" w:rsidRDefault="003A2E26" w:rsidP="00690FFA">
      <w:pPr>
        <w:rPr>
          <w:sz w:val="24"/>
          <w:szCs w:val="24"/>
        </w:rPr>
      </w:pPr>
    </w:p>
    <w:p w:rsidR="00640D41" w:rsidRDefault="00640D41" w:rsidP="00640D41">
      <w:pPr>
        <w:pStyle w:val="Corpodeltesto3"/>
        <w:spacing w:line="276" w:lineRule="auto"/>
        <w:rPr>
          <w:b/>
          <w:sz w:val="24"/>
          <w:szCs w:val="24"/>
        </w:rPr>
      </w:pPr>
    </w:p>
    <w:p w:rsidR="00640D41" w:rsidRDefault="00640D41" w:rsidP="00C8683B">
      <w:pPr>
        <w:pStyle w:val="Corpodeltesto3"/>
        <w:spacing w:line="276" w:lineRule="auto"/>
        <w:rPr>
          <w:b/>
          <w:sz w:val="24"/>
          <w:szCs w:val="24"/>
        </w:rPr>
      </w:pPr>
      <w:r w:rsidRPr="00640D41">
        <w:rPr>
          <w:b/>
          <w:sz w:val="24"/>
          <w:szCs w:val="24"/>
        </w:rPr>
        <w:t>Gli anni della pandemia da Covid</w:t>
      </w:r>
    </w:p>
    <w:p w:rsidR="00C8683B" w:rsidRPr="00640D41" w:rsidRDefault="006D4508" w:rsidP="00C8683B">
      <w:pPr>
        <w:pStyle w:val="Corpodeltesto3"/>
        <w:spacing w:line="276" w:lineRule="auto"/>
        <w:rPr>
          <w:b/>
          <w:sz w:val="24"/>
          <w:szCs w:val="24"/>
        </w:rPr>
      </w:pPr>
      <w:r>
        <w:rPr>
          <w:rFonts w:asciiTheme="minorHAnsi" w:hAnsiTheme="minorHAnsi"/>
          <w:sz w:val="24"/>
          <w:szCs w:val="24"/>
        </w:rPr>
        <w:t>II</w:t>
      </w:r>
      <w:r w:rsidR="00C8683B" w:rsidRPr="00C8683B">
        <w:rPr>
          <w:rFonts w:asciiTheme="minorHAnsi" w:hAnsiTheme="minorHAnsi"/>
          <w:sz w:val="24"/>
          <w:szCs w:val="24"/>
        </w:rPr>
        <w:t xml:space="preserve"> ANNO DI CORSO – 2019-2020</w:t>
      </w:r>
    </w:p>
    <w:p w:rsidR="00C8683B" w:rsidRPr="00C8683B" w:rsidRDefault="00C8683B" w:rsidP="00C8683B">
      <w:pPr>
        <w:pStyle w:val="Corpodeltesto3"/>
        <w:spacing w:line="276" w:lineRule="auto"/>
        <w:rPr>
          <w:rFonts w:asciiTheme="minorHAnsi" w:hAnsiTheme="minorHAnsi" w:cs="Times New Roman"/>
          <w:sz w:val="24"/>
          <w:szCs w:val="24"/>
          <w:shd w:val="clear" w:color="auto" w:fill="EDF5FA"/>
        </w:rPr>
      </w:pPr>
      <w:r w:rsidRPr="00C8683B">
        <w:rPr>
          <w:rFonts w:asciiTheme="minorHAnsi" w:hAnsiTheme="minorHAnsi"/>
          <w:sz w:val="24"/>
          <w:szCs w:val="24"/>
        </w:rPr>
        <w:t xml:space="preserve">L’ultimo giorno di lezione a scuola è stato il 4 marzo 2020. Nell’emergenza legata al </w:t>
      </w:r>
      <w:r w:rsidRPr="00C8683B">
        <w:rPr>
          <w:rFonts w:asciiTheme="minorHAnsi" w:hAnsiTheme="minorHAnsi"/>
          <w:i/>
          <w:sz w:val="24"/>
          <w:szCs w:val="24"/>
        </w:rPr>
        <w:t>coronavirus</w:t>
      </w:r>
      <w:r w:rsidRPr="00C8683B">
        <w:rPr>
          <w:rFonts w:asciiTheme="minorHAnsi" w:hAnsiTheme="minorHAnsi"/>
          <w:sz w:val="24"/>
          <w:szCs w:val="24"/>
        </w:rPr>
        <w:t xml:space="preserve"> sono state sospese le attività didattiche in presenza (secondo i decreti del Presidente del Consiglio dei Ministri del 4-03, 8-03 e 9-03) ed </w:t>
      </w:r>
      <w:r w:rsidRPr="00C8683B">
        <w:rPr>
          <w:rFonts w:asciiTheme="minorHAnsi" w:hAnsiTheme="minorHAnsi"/>
          <w:sz w:val="24"/>
          <w:szCs w:val="24"/>
        </w:rPr>
        <w:lastRenderedPageBreak/>
        <w:t>è stata attivata la Didattica a Distanza (DAD</w:t>
      </w:r>
      <w:r w:rsidRPr="00C8683B">
        <w:rPr>
          <w:rFonts w:asciiTheme="minorHAnsi" w:hAnsiTheme="minorHAnsi"/>
          <w:b/>
          <w:sz w:val="24"/>
          <w:szCs w:val="24"/>
        </w:rPr>
        <w:t xml:space="preserve">) </w:t>
      </w:r>
      <w:r w:rsidRPr="00C8683B">
        <w:rPr>
          <w:rFonts w:asciiTheme="minorHAnsi" w:hAnsiTheme="minorHAnsi"/>
          <w:sz w:val="24"/>
          <w:szCs w:val="24"/>
        </w:rPr>
        <w:t xml:space="preserve">secondo le indicazioni della </w:t>
      </w:r>
      <w:r w:rsidRPr="00C8683B">
        <w:rPr>
          <w:rFonts w:asciiTheme="minorHAnsi" w:hAnsiTheme="minorHAnsi"/>
          <w:sz w:val="24"/>
          <w:szCs w:val="24"/>
          <w:shd w:val="clear" w:color="auto" w:fill="EDF5FA"/>
        </w:rPr>
        <w:t xml:space="preserve">Nota prot. </w:t>
      </w:r>
      <w:r w:rsidRPr="00C8683B">
        <w:rPr>
          <w:rFonts w:asciiTheme="minorHAnsi" w:hAnsiTheme="minorHAnsi" w:cs="Times New Roman"/>
          <w:sz w:val="24"/>
          <w:szCs w:val="24"/>
          <w:shd w:val="clear" w:color="auto" w:fill="EDF5FA"/>
        </w:rPr>
        <w:t>278 del 6 marzo 2020, chiarite dalla Nota prot. 388 del 17 marzo 2020, dalla nota prot. 562 del 28-03-202 e dal decreto legge 8 aprile 2020 nr. 22 .</w:t>
      </w:r>
    </w:p>
    <w:p w:rsidR="00C8683B" w:rsidRPr="00C8683B" w:rsidRDefault="00C8683B" w:rsidP="00C8683B">
      <w:pPr>
        <w:pStyle w:val="Corpodeltesto3"/>
        <w:spacing w:line="276" w:lineRule="auto"/>
        <w:rPr>
          <w:rFonts w:asciiTheme="minorHAnsi" w:hAnsiTheme="minorHAnsi" w:cs="Times New Roman"/>
          <w:sz w:val="24"/>
          <w:szCs w:val="24"/>
          <w:shd w:val="clear" w:color="auto" w:fill="FFFFFF"/>
        </w:rPr>
      </w:pPr>
      <w:r w:rsidRPr="00C8683B">
        <w:rPr>
          <w:rFonts w:asciiTheme="minorHAnsi" w:hAnsiTheme="minorHAnsi" w:cs="Times New Roman"/>
          <w:sz w:val="24"/>
          <w:szCs w:val="24"/>
          <w:shd w:val="clear" w:color="auto" w:fill="FFFFFF"/>
        </w:rPr>
        <w:t>La didattica a distanza, in que</w:t>
      </w:r>
      <w:r>
        <w:rPr>
          <w:rFonts w:asciiTheme="minorHAnsi" w:hAnsiTheme="minorHAnsi" w:cs="Times New Roman"/>
          <w:sz w:val="24"/>
          <w:szCs w:val="24"/>
          <w:shd w:val="clear" w:color="auto" w:fill="FFFFFF"/>
        </w:rPr>
        <w:t>lle</w:t>
      </w:r>
      <w:r w:rsidRPr="00C8683B">
        <w:rPr>
          <w:rFonts w:asciiTheme="minorHAnsi" w:hAnsiTheme="minorHAnsi" w:cs="Times New Roman"/>
          <w:sz w:val="24"/>
          <w:szCs w:val="24"/>
          <w:shd w:val="clear" w:color="auto" w:fill="FFFFFF"/>
        </w:rPr>
        <w:t xml:space="preserve"> difficili settimane è servita a "mantenere viva la comunità di classe, di scuola e il senso di appartenenza", combattendo "il rischio di isolamento e di demotivazione". </w:t>
      </w:r>
    </w:p>
    <w:p w:rsidR="00C8683B" w:rsidRPr="00C8683B" w:rsidRDefault="00C8683B" w:rsidP="00C8683B">
      <w:pPr>
        <w:pStyle w:val="Corpodeltesto3"/>
        <w:spacing w:line="276" w:lineRule="auto"/>
        <w:rPr>
          <w:rFonts w:asciiTheme="minorHAnsi" w:hAnsiTheme="minorHAnsi" w:cs="Times New Roman"/>
          <w:i/>
          <w:sz w:val="24"/>
          <w:szCs w:val="24"/>
          <w:shd w:val="clear" w:color="auto" w:fill="FFFFFF"/>
        </w:rPr>
      </w:pPr>
      <w:r w:rsidRPr="00C8683B">
        <w:rPr>
          <w:rFonts w:asciiTheme="minorHAnsi" w:hAnsiTheme="minorHAnsi" w:cs="Times New Roman"/>
          <w:sz w:val="24"/>
          <w:szCs w:val="24"/>
          <w:shd w:val="clear" w:color="auto" w:fill="FFFFFF"/>
        </w:rPr>
        <w:t xml:space="preserve">E’ stata essenziale per "non interrompere il percorso di apprendimento", </w:t>
      </w:r>
      <w:r w:rsidRPr="00C8683B">
        <w:rPr>
          <w:rStyle w:val="Enfasicorsivo"/>
          <w:rFonts w:asciiTheme="minorHAnsi" w:hAnsiTheme="minorHAnsi" w:cs="Times New Roman"/>
          <w:sz w:val="24"/>
          <w:szCs w:val="24"/>
          <w:bdr w:val="none" w:sz="0" w:space="0" w:color="auto" w:frame="1"/>
          <w:shd w:val="clear" w:color="auto" w:fill="FFFFFF"/>
        </w:rPr>
        <w:t>per mediare con strumenti e metodologie individualizzati la trasmissione del sapere, ma anche per riportare l’attenzione dell’intero gruppo classe sulla possibilità di creare occasioni di rinnovata socializzazione in un ambiente condiviso, seppure virtuale</w:t>
      </w:r>
      <w:r w:rsidRPr="00C8683B">
        <w:rPr>
          <w:rFonts w:asciiTheme="minorHAnsi" w:hAnsiTheme="minorHAnsi" w:cs="Times New Roman"/>
          <w:i/>
          <w:sz w:val="24"/>
          <w:szCs w:val="24"/>
          <w:shd w:val="clear" w:color="auto" w:fill="FFFFFF"/>
        </w:rPr>
        <w:t xml:space="preserve">. </w:t>
      </w:r>
    </w:p>
    <w:p w:rsidR="00C8683B" w:rsidRPr="00C8683B" w:rsidRDefault="00C8683B" w:rsidP="00C8683B">
      <w:pPr>
        <w:pStyle w:val="NormaleWeb"/>
        <w:shd w:val="clear" w:color="auto" w:fill="FFFFFF"/>
        <w:spacing w:before="0" w:beforeAutospacing="0" w:after="120" w:afterAutospacing="0" w:line="276" w:lineRule="auto"/>
        <w:textAlignment w:val="baseline"/>
        <w:rPr>
          <w:rFonts w:asciiTheme="minorHAnsi" w:hAnsiTheme="minorHAnsi"/>
          <w:shd w:val="clear" w:color="auto" w:fill="FFFFFF"/>
        </w:rPr>
      </w:pPr>
      <w:r w:rsidRPr="00C8683B">
        <w:rPr>
          <w:rFonts w:asciiTheme="minorHAnsi" w:hAnsiTheme="minorHAnsi"/>
          <w:shd w:val="clear" w:color="auto" w:fill="FFFFFF"/>
        </w:rPr>
        <w:t xml:space="preserve">I docenti, anche quando la didattica a distanza era solo consigliata, </w:t>
      </w:r>
      <w:r>
        <w:rPr>
          <w:rFonts w:asciiTheme="minorHAnsi" w:hAnsiTheme="minorHAnsi"/>
          <w:shd w:val="clear" w:color="auto" w:fill="FFFFFF"/>
        </w:rPr>
        <w:t xml:space="preserve">si sono messi in gioco ed hanno </w:t>
      </w:r>
      <w:r w:rsidRPr="00C8683B">
        <w:rPr>
          <w:rFonts w:asciiTheme="minorHAnsi" w:hAnsiTheme="minorHAnsi"/>
          <w:shd w:val="clear" w:color="auto" w:fill="FFFFFF"/>
        </w:rPr>
        <w:t>lavorato e studiato tantissimo per acquisire le competenze informatiche necessarie per comunicare con gli studenti, non solo attraverso le chat di gruppo, ma soprattutto attraverso le moderne tecnologie multimediali. Hanno tenuto videolezioni e/o audiolezioni su varie piattaforme digitali servendosi del canale Argo per inviare materiale didattico e correggere i compiti assegnati tenendo sempre presente che per gli alunni, più della trasmissione del sapere in videoconferenza, fosse importante vedere un volto amico ed ascoltare una parola buona per essere incoraggiati a non perdere mai la speranza. I ragazzi si sono distinti per partecipazione ed interesse studiando anche più di quanto non facessero prima proprio perché hanno imparato ad apprezzare ciò che avevano perso: la possibilità di imparare insieme, di fare scuola, in presenza, in un’aula vera e non virtuale, guardandosi negli occhi e stringendosi la mano. La didattica a distanza </w:t>
      </w:r>
      <w:r w:rsidRPr="00C8683B">
        <w:rPr>
          <w:rStyle w:val="Enfasigrassetto"/>
          <w:rFonts w:asciiTheme="minorHAnsi" w:hAnsiTheme="minorHAnsi"/>
          <w:b w:val="0"/>
          <w:bdr w:val="none" w:sz="0" w:space="0" w:color="auto" w:frame="1"/>
          <w:shd w:val="clear" w:color="auto" w:fill="FFFFFF"/>
        </w:rPr>
        <w:t>è stata una necessità</w:t>
      </w:r>
      <w:r w:rsidRPr="00C8683B">
        <w:rPr>
          <w:rFonts w:asciiTheme="minorHAnsi" w:hAnsiTheme="minorHAnsi"/>
          <w:b/>
          <w:shd w:val="clear" w:color="auto" w:fill="FFFFFF"/>
        </w:rPr>
        <w:t>,</w:t>
      </w:r>
      <w:r w:rsidRPr="00C8683B">
        <w:rPr>
          <w:rFonts w:asciiTheme="minorHAnsi" w:hAnsiTheme="minorHAnsi"/>
          <w:shd w:val="clear" w:color="auto" w:fill="FFFFFF"/>
        </w:rPr>
        <w:t xml:space="preserve"> non una scelta. Abbiamo cercato di creare motivazioni all’apprendimento, di dare</w:t>
      </w:r>
      <w:r w:rsidR="006D4508">
        <w:rPr>
          <w:rFonts w:asciiTheme="minorHAnsi" w:hAnsiTheme="minorHAnsi"/>
          <w:shd w:val="clear" w:color="auto" w:fill="FFFFFF"/>
        </w:rPr>
        <w:t xml:space="preserve"> </w:t>
      </w:r>
      <w:r w:rsidRPr="00C8683B">
        <w:rPr>
          <w:rStyle w:val="Enfasigrassetto"/>
          <w:rFonts w:asciiTheme="minorHAnsi" w:hAnsiTheme="minorHAnsi"/>
          <w:b w:val="0"/>
          <w:bdr w:val="none" w:sz="0" w:space="0" w:color="auto" w:frame="1"/>
          <w:shd w:val="clear" w:color="auto" w:fill="FFFFFF"/>
        </w:rPr>
        <w:t>degli stimoli</w:t>
      </w:r>
      <w:r w:rsidRPr="00C8683B">
        <w:rPr>
          <w:rFonts w:asciiTheme="minorHAnsi" w:hAnsiTheme="minorHAnsi"/>
          <w:shd w:val="clear" w:color="auto" w:fill="FFFFFF"/>
        </w:rPr>
        <w:t xml:space="preserve"> agli alunni, non di farli restare in ascolto davanti a uno schermo. I docenti del consiglio di classe hanno accolto le istanze degli alunni facendo videolezioni in orari concordati con i ragazzi anche di pomeriggio. </w:t>
      </w:r>
    </w:p>
    <w:p w:rsidR="00C8683B" w:rsidRDefault="006D4508" w:rsidP="00C8683B">
      <w:pPr>
        <w:rPr>
          <w:sz w:val="24"/>
          <w:szCs w:val="24"/>
        </w:rPr>
      </w:pPr>
      <w:r>
        <w:rPr>
          <w:sz w:val="24"/>
          <w:szCs w:val="24"/>
        </w:rPr>
        <w:t>III</w:t>
      </w:r>
      <w:r w:rsidR="00C8683B">
        <w:rPr>
          <w:sz w:val="24"/>
          <w:szCs w:val="24"/>
        </w:rPr>
        <w:t xml:space="preserve"> ANNO DI CORSO 2020-21</w:t>
      </w:r>
    </w:p>
    <w:p w:rsidR="00B52CC8" w:rsidRPr="00C8683B" w:rsidRDefault="00B52CC8" w:rsidP="00C8683B">
      <w:pPr>
        <w:rPr>
          <w:sz w:val="24"/>
          <w:szCs w:val="24"/>
        </w:rPr>
      </w:pPr>
      <w:r w:rsidRPr="00295B31">
        <w:rPr>
          <w:rFonts w:cs="Calibri"/>
          <w:sz w:val="24"/>
          <w:szCs w:val="24"/>
        </w:rPr>
        <w:t>L’I.S.I.S.S. “P. A. De Luca”, in ottemperanza ai seguenti provvedimenti normativi:</w:t>
      </w:r>
    </w:p>
    <w:p w:rsidR="00B52CC8" w:rsidRPr="00295B31" w:rsidRDefault="00B52CC8" w:rsidP="00B52CC8">
      <w:pPr>
        <w:pStyle w:val="Paragrafoelenco"/>
        <w:numPr>
          <w:ilvl w:val="0"/>
          <w:numId w:val="34"/>
        </w:numPr>
        <w:overflowPunct/>
        <w:autoSpaceDE/>
        <w:autoSpaceDN/>
        <w:adjustRightInd/>
        <w:spacing w:line="276" w:lineRule="auto"/>
        <w:rPr>
          <w:rFonts w:asciiTheme="minorHAnsi" w:hAnsiTheme="minorHAnsi" w:cs="Calibri"/>
        </w:rPr>
      </w:pPr>
      <w:r w:rsidRPr="00295B31">
        <w:rPr>
          <w:rFonts w:asciiTheme="minorHAnsi" w:hAnsiTheme="minorHAnsi" w:cs="Calibri"/>
        </w:rPr>
        <w:t>D.M. 26 giugno 2020, n. 39, Adozione del Documento per la pianificazione delle attività scolastiche, educative e formative in tutte le Istituzioni del Sistema nazionale di Istruzione per l’anno scolastico 2020/2021 (Piano scuola 2020/2021);</w:t>
      </w:r>
    </w:p>
    <w:p w:rsidR="00B52CC8" w:rsidRPr="00295B31" w:rsidRDefault="00B52CC8" w:rsidP="00B52CC8">
      <w:pPr>
        <w:pStyle w:val="Paragrafoelenco"/>
        <w:numPr>
          <w:ilvl w:val="0"/>
          <w:numId w:val="34"/>
        </w:numPr>
        <w:overflowPunct/>
        <w:autoSpaceDE/>
        <w:autoSpaceDN/>
        <w:adjustRightInd/>
        <w:spacing w:line="276" w:lineRule="auto"/>
        <w:rPr>
          <w:rFonts w:asciiTheme="minorHAnsi" w:hAnsiTheme="minorHAnsi" w:cs="Calibri"/>
        </w:rPr>
      </w:pPr>
      <w:r w:rsidRPr="00295B31">
        <w:rPr>
          <w:rFonts w:asciiTheme="minorHAnsi" w:hAnsiTheme="minorHAnsi" w:cs="Calibri"/>
        </w:rPr>
        <w:t>D.M. 7 agosto 2020, n. 89, Adozione delle Linee guida sulla Didattica digitale integrata, di cui al Decreto del Ministro dell’Istruzione 26 giugno 2020, n. 39;</w:t>
      </w:r>
    </w:p>
    <w:p w:rsidR="005C2A3E" w:rsidRPr="0097626E" w:rsidRDefault="00B52CC8" w:rsidP="0097626E">
      <w:pPr>
        <w:pStyle w:val="Paragrafoelenco"/>
        <w:numPr>
          <w:ilvl w:val="0"/>
          <w:numId w:val="34"/>
        </w:numPr>
        <w:overflowPunct/>
        <w:autoSpaceDE/>
        <w:autoSpaceDN/>
        <w:adjustRightInd/>
        <w:spacing w:line="276" w:lineRule="auto"/>
        <w:rPr>
          <w:rFonts w:asciiTheme="minorHAnsi" w:hAnsiTheme="minorHAnsi" w:cs="Calibri"/>
        </w:rPr>
      </w:pPr>
      <w:r w:rsidRPr="00295B31">
        <w:rPr>
          <w:rFonts w:asciiTheme="minorHAnsi" w:hAnsiTheme="minorHAnsi" w:cs="Calibri"/>
        </w:rPr>
        <w:t>Protocollo d’intesa per garantire l’avvio dell’anno scolastico nel rispetto delle regole di sicurezza per il contenimento della diffusione di COVID-19 del 6 agosto 2020;</w:t>
      </w:r>
    </w:p>
    <w:p w:rsidR="00B52CC8" w:rsidRPr="00295B31" w:rsidRDefault="00B52CC8" w:rsidP="00B52CC8">
      <w:pPr>
        <w:spacing w:after="0"/>
        <w:ind w:left="567" w:hanging="567"/>
        <w:rPr>
          <w:rFonts w:cs="Calibri"/>
          <w:sz w:val="24"/>
          <w:szCs w:val="24"/>
        </w:rPr>
      </w:pPr>
      <w:r w:rsidRPr="00295B31">
        <w:rPr>
          <w:rFonts w:cs="Calibri"/>
          <w:sz w:val="24"/>
          <w:szCs w:val="24"/>
        </w:rPr>
        <w:t xml:space="preserve">ha adottato, con delibera del Consiglio di Istituto del 15/09/2020, il </w:t>
      </w:r>
      <w:r w:rsidRPr="00295B31">
        <w:rPr>
          <w:rFonts w:cs="Calibri"/>
          <w:b/>
          <w:sz w:val="24"/>
          <w:szCs w:val="24"/>
        </w:rPr>
        <w:t>PIANO SCOLASTICO PER LA DIDATTICA DIGITALE INTEGRATA</w:t>
      </w:r>
      <w:r w:rsidRPr="00295B31">
        <w:rPr>
          <w:rFonts w:cs="Calibri"/>
          <w:sz w:val="24"/>
          <w:szCs w:val="24"/>
        </w:rPr>
        <w:t>, corredato dai seguenti regolamenti:</w:t>
      </w:r>
    </w:p>
    <w:p w:rsidR="00B52CC8" w:rsidRPr="00295B31" w:rsidRDefault="00B52CC8" w:rsidP="00B52CC8">
      <w:pPr>
        <w:pStyle w:val="Paragrafoelenco"/>
        <w:numPr>
          <w:ilvl w:val="0"/>
          <w:numId w:val="35"/>
        </w:numPr>
        <w:overflowPunct/>
        <w:autoSpaceDE/>
        <w:autoSpaceDN/>
        <w:adjustRightInd/>
        <w:spacing w:before="480" w:line="276" w:lineRule="auto"/>
        <w:rPr>
          <w:rFonts w:asciiTheme="minorHAnsi" w:hAnsiTheme="minorHAnsi" w:cs="Calibri"/>
        </w:rPr>
      </w:pPr>
      <w:r w:rsidRPr="00295B31">
        <w:rPr>
          <w:rFonts w:asciiTheme="minorHAnsi" w:hAnsiTheme="minorHAnsi" w:cs="Calibri"/>
        </w:rPr>
        <w:t>Integrazione al regolamento di istituto recante misure di prevenzione e contenimento della diffusione del sars-cov-2;</w:t>
      </w:r>
    </w:p>
    <w:p w:rsidR="00B52CC8" w:rsidRPr="00295B31" w:rsidRDefault="00B52CC8" w:rsidP="00B52CC8">
      <w:pPr>
        <w:pStyle w:val="Paragrafoelenco"/>
        <w:numPr>
          <w:ilvl w:val="0"/>
          <w:numId w:val="35"/>
        </w:numPr>
        <w:overflowPunct/>
        <w:autoSpaceDE/>
        <w:autoSpaceDN/>
        <w:adjustRightInd/>
        <w:spacing w:before="480" w:line="276" w:lineRule="auto"/>
        <w:rPr>
          <w:rFonts w:asciiTheme="minorHAnsi" w:hAnsiTheme="minorHAnsi" w:cs="Calibri"/>
        </w:rPr>
      </w:pPr>
      <w:r w:rsidRPr="00295B31">
        <w:rPr>
          <w:rFonts w:asciiTheme="minorHAnsi" w:hAnsiTheme="minorHAnsi" w:cs="Calibri"/>
        </w:rPr>
        <w:t>Patto di corresponsabilità;</w:t>
      </w:r>
    </w:p>
    <w:p w:rsidR="00B52CC8" w:rsidRPr="00295B31" w:rsidRDefault="00B52CC8" w:rsidP="00B52CC8">
      <w:pPr>
        <w:pStyle w:val="Paragrafoelenco"/>
        <w:numPr>
          <w:ilvl w:val="0"/>
          <w:numId w:val="35"/>
        </w:numPr>
        <w:overflowPunct/>
        <w:autoSpaceDE/>
        <w:autoSpaceDN/>
        <w:adjustRightInd/>
        <w:spacing w:before="480" w:line="276" w:lineRule="auto"/>
        <w:rPr>
          <w:rFonts w:asciiTheme="minorHAnsi" w:hAnsiTheme="minorHAnsi" w:cs="Calibri"/>
        </w:rPr>
      </w:pPr>
      <w:r w:rsidRPr="00295B31">
        <w:rPr>
          <w:rFonts w:asciiTheme="minorHAnsi" w:hAnsiTheme="minorHAnsi" w:cs="Calibri"/>
        </w:rPr>
        <w:t>Prontuario regole anticovid docenti – ata - alunni – genitori;</w:t>
      </w:r>
    </w:p>
    <w:p w:rsidR="00B52CC8" w:rsidRPr="00295B31" w:rsidRDefault="00B52CC8" w:rsidP="00B52CC8">
      <w:pPr>
        <w:pStyle w:val="Paragrafoelenco"/>
        <w:numPr>
          <w:ilvl w:val="0"/>
          <w:numId w:val="35"/>
        </w:numPr>
        <w:overflowPunct/>
        <w:autoSpaceDE/>
        <w:autoSpaceDN/>
        <w:adjustRightInd/>
        <w:spacing w:before="480" w:line="276" w:lineRule="auto"/>
        <w:rPr>
          <w:rFonts w:asciiTheme="minorHAnsi" w:hAnsiTheme="minorHAnsi" w:cs="Calibri"/>
        </w:rPr>
      </w:pPr>
      <w:r w:rsidRPr="00295B31">
        <w:rPr>
          <w:rFonts w:asciiTheme="minorHAnsi" w:hAnsiTheme="minorHAnsi" w:cs="Calibri"/>
        </w:rPr>
        <w:t>Regolamento di concessione in comodato d’uso di device e dispositivi di connessione;</w:t>
      </w:r>
    </w:p>
    <w:p w:rsidR="00B52CC8" w:rsidRPr="00295B31" w:rsidRDefault="00B52CC8" w:rsidP="00B52CC8">
      <w:pPr>
        <w:pStyle w:val="Paragrafoelenco"/>
        <w:numPr>
          <w:ilvl w:val="0"/>
          <w:numId w:val="35"/>
        </w:numPr>
        <w:overflowPunct/>
        <w:autoSpaceDE/>
        <w:autoSpaceDN/>
        <w:adjustRightInd/>
        <w:spacing w:before="480" w:line="276" w:lineRule="auto"/>
        <w:rPr>
          <w:rFonts w:asciiTheme="minorHAnsi" w:hAnsiTheme="minorHAnsi" w:cs="Calibri"/>
        </w:rPr>
      </w:pPr>
      <w:r w:rsidRPr="00295B31">
        <w:rPr>
          <w:rFonts w:asciiTheme="minorHAnsi" w:hAnsiTheme="minorHAnsi" w:cs="Calibri"/>
        </w:rPr>
        <w:t>Regolamento sulla didattica digitale integrata e relative sanzioni;</w:t>
      </w:r>
    </w:p>
    <w:p w:rsidR="00B52CC8" w:rsidRPr="00295B31" w:rsidRDefault="00B52CC8" w:rsidP="00B52CC8">
      <w:pPr>
        <w:pStyle w:val="Paragrafoelenco"/>
        <w:numPr>
          <w:ilvl w:val="0"/>
          <w:numId w:val="35"/>
        </w:numPr>
        <w:overflowPunct/>
        <w:autoSpaceDE/>
        <w:autoSpaceDN/>
        <w:adjustRightInd/>
        <w:spacing w:before="480" w:line="276" w:lineRule="auto"/>
        <w:rPr>
          <w:rFonts w:asciiTheme="minorHAnsi" w:hAnsiTheme="minorHAnsi" w:cs="Calibri"/>
        </w:rPr>
      </w:pPr>
      <w:r w:rsidRPr="00295B31">
        <w:rPr>
          <w:rFonts w:asciiTheme="minorHAnsi" w:hAnsiTheme="minorHAnsi" w:cs="Calibri"/>
        </w:rPr>
        <w:t>Regolamento sullo svolgimento delle adunanze in modalità telematica;</w:t>
      </w:r>
    </w:p>
    <w:p w:rsidR="00B52CC8" w:rsidRPr="00295B31" w:rsidRDefault="00B52CC8" w:rsidP="00B52CC8">
      <w:pPr>
        <w:pStyle w:val="Paragrafoelenco"/>
        <w:numPr>
          <w:ilvl w:val="0"/>
          <w:numId w:val="35"/>
        </w:numPr>
        <w:overflowPunct/>
        <w:autoSpaceDE/>
        <w:autoSpaceDN/>
        <w:adjustRightInd/>
        <w:spacing w:before="480" w:line="276" w:lineRule="auto"/>
        <w:rPr>
          <w:rFonts w:asciiTheme="minorHAnsi" w:hAnsiTheme="minorHAnsi" w:cs="Calibri"/>
        </w:rPr>
      </w:pPr>
      <w:r w:rsidRPr="00295B31">
        <w:rPr>
          <w:rFonts w:asciiTheme="minorHAnsi" w:hAnsiTheme="minorHAnsi" w:cs="Calibri"/>
        </w:rPr>
        <w:t>Regolamento di utilizzo della piattaforma Google G-Suite for Education.</w:t>
      </w:r>
    </w:p>
    <w:p w:rsidR="00B52CC8" w:rsidRPr="00295B31" w:rsidRDefault="00B52CC8" w:rsidP="00B52CC8">
      <w:pPr>
        <w:rPr>
          <w:rFonts w:cs="Calibri"/>
          <w:sz w:val="24"/>
          <w:szCs w:val="24"/>
        </w:rPr>
      </w:pPr>
      <w:r w:rsidRPr="00295B31">
        <w:rPr>
          <w:rFonts w:cs="Calibri"/>
          <w:sz w:val="24"/>
          <w:szCs w:val="24"/>
        </w:rPr>
        <w:t xml:space="preserve">L’orario scolastico, come deliberato dal Collegio dei Docenti n. 2 del 10/09/2020 (e come disciplinato dalla circolare a firma del Dirigente Scolastico del 22/09/2020 prot. n. 3097), a partire dal 24 settembre 2020 è stato implementato con doppi turni, antimeridiani e pomeridiani, a settimane alterne. Tale modalità ha interessato tutte </w:t>
      </w:r>
      <w:r w:rsidRPr="00295B31">
        <w:rPr>
          <w:rFonts w:cs="Calibri"/>
          <w:sz w:val="24"/>
          <w:szCs w:val="24"/>
        </w:rPr>
        <w:lastRenderedPageBreak/>
        <w:t>le classi, ad eccezione delle classi quinte che, in prospettiva dell’esame di Stato 2020/2021, hanno frequentato solo in orario antimeridiano con l’intera compagine in presenza.</w:t>
      </w:r>
    </w:p>
    <w:p w:rsidR="00B52CC8" w:rsidRPr="00295B31" w:rsidRDefault="00B52CC8" w:rsidP="00B52CC8">
      <w:pPr>
        <w:rPr>
          <w:rFonts w:cs="Calibri"/>
          <w:sz w:val="24"/>
          <w:szCs w:val="24"/>
        </w:rPr>
      </w:pPr>
      <w:r w:rsidRPr="00295B31">
        <w:rPr>
          <w:rFonts w:cs="Calibri"/>
          <w:sz w:val="24"/>
          <w:szCs w:val="24"/>
        </w:rPr>
        <w:t xml:space="preserve">Successivamente, con deliberazione del Collegio dei Docenti del 07/10/2020 e con circolare a firma del Dirigente scolastico del 08/10/2020 prot. n. 3805, a partire dal 12/10/2020 si è attivata la </w:t>
      </w:r>
      <w:r w:rsidRPr="00295B31">
        <w:rPr>
          <w:rFonts w:cs="Calibri"/>
          <w:b/>
          <w:sz w:val="24"/>
          <w:szCs w:val="24"/>
        </w:rPr>
        <w:t>“didattica digitale integrata” (D.D.I.)</w:t>
      </w:r>
      <w:r w:rsidRPr="00295B31">
        <w:rPr>
          <w:rFonts w:cs="Calibri"/>
          <w:sz w:val="24"/>
          <w:szCs w:val="24"/>
        </w:rPr>
        <w:t xml:space="preserve"> in modalità mista (metà in presenza e metà a distanza) in orario antimeridiano per tutte le classi avvalendosi della piattaforma </w:t>
      </w:r>
      <w:r w:rsidRPr="00295B31">
        <w:rPr>
          <w:rFonts w:cs="Calibri"/>
          <w:b/>
          <w:sz w:val="24"/>
          <w:szCs w:val="24"/>
        </w:rPr>
        <w:t>Google G-Suite</w:t>
      </w:r>
      <w:r w:rsidRPr="00295B31">
        <w:rPr>
          <w:rFonts w:cs="Calibri"/>
          <w:sz w:val="24"/>
          <w:szCs w:val="24"/>
        </w:rPr>
        <w:t xml:space="preserve">, e sempre fatta eccezione delle classi quinte che hanno continuato a frequentare in presenza.  </w:t>
      </w:r>
    </w:p>
    <w:p w:rsidR="00B52CC8" w:rsidRPr="00295B31" w:rsidRDefault="00B52CC8" w:rsidP="00B52CC8">
      <w:pPr>
        <w:rPr>
          <w:rFonts w:cs="Calibri"/>
          <w:sz w:val="24"/>
          <w:szCs w:val="24"/>
        </w:rPr>
      </w:pPr>
      <w:r w:rsidRPr="00295B31">
        <w:rPr>
          <w:rFonts w:cs="Calibri"/>
          <w:sz w:val="24"/>
          <w:szCs w:val="24"/>
        </w:rPr>
        <w:t xml:space="preserve">Per effetto della intervenuta Ordinanza del Presidente della Giunta Regionale della Campania n. 79 del 15/10/2020 di sospensione delle attività didattiche in presenza, causa l’inasprirsi della situazione epidemiologica dovuta al coronavirus, </w:t>
      </w:r>
      <w:r w:rsidRPr="00295B31">
        <w:rPr>
          <w:rFonts w:cs="Calibri"/>
          <w:b/>
          <w:sz w:val="24"/>
          <w:szCs w:val="24"/>
        </w:rPr>
        <w:t>l’ultimo giorno di lezione in modalità mista e in D.D.I. è stato il 15/10/2020</w:t>
      </w:r>
      <w:r w:rsidRPr="00295B31">
        <w:rPr>
          <w:rFonts w:cs="Calibri"/>
          <w:sz w:val="24"/>
          <w:szCs w:val="24"/>
        </w:rPr>
        <w:t xml:space="preserve">. Dal giorno 17 ottobre 2020 fino al 21 novembre 2020 si è proseguito esclusivamente con la </w:t>
      </w:r>
      <w:r w:rsidRPr="00295B31">
        <w:rPr>
          <w:rFonts w:cs="Calibri"/>
          <w:b/>
          <w:sz w:val="24"/>
          <w:szCs w:val="24"/>
        </w:rPr>
        <w:t>Didattica a Distanza (D.A.D.)</w:t>
      </w:r>
      <w:r w:rsidRPr="00295B31">
        <w:rPr>
          <w:rFonts w:cs="Calibri"/>
          <w:sz w:val="24"/>
          <w:szCs w:val="24"/>
        </w:rPr>
        <w:t xml:space="preserve"> e con riduzione delle unità orarie e rimodulazione dell’orario di lezione.</w:t>
      </w:r>
    </w:p>
    <w:p w:rsidR="00B52CC8" w:rsidRPr="00295B31" w:rsidRDefault="00B52CC8" w:rsidP="00B52CC8">
      <w:pPr>
        <w:rPr>
          <w:rFonts w:cs="Calibri"/>
          <w:sz w:val="24"/>
          <w:szCs w:val="24"/>
        </w:rPr>
      </w:pPr>
      <w:r w:rsidRPr="00295B31">
        <w:rPr>
          <w:rFonts w:cs="Calibri"/>
          <w:sz w:val="24"/>
          <w:szCs w:val="24"/>
        </w:rPr>
        <w:t xml:space="preserve">Con circolare del Dirigente scolastico del 21/11/2020 prot. n. 4939 è stato ripristinato l’orario a 18 ore settimanali a partire dal 23/11/2020, fermo restando il prosieguo della Didattica a Distanza. </w:t>
      </w:r>
    </w:p>
    <w:p w:rsidR="00B52CC8" w:rsidRPr="00295B31" w:rsidRDefault="00B52CC8" w:rsidP="00B52CC8">
      <w:pPr>
        <w:rPr>
          <w:rFonts w:cs="Calibri"/>
          <w:sz w:val="24"/>
          <w:szCs w:val="24"/>
        </w:rPr>
      </w:pPr>
      <w:r w:rsidRPr="00295B31">
        <w:rPr>
          <w:rFonts w:cs="Calibri"/>
          <w:sz w:val="24"/>
          <w:szCs w:val="24"/>
        </w:rPr>
        <w:t xml:space="preserve">Gli alunni, pertanto, a partire </w:t>
      </w:r>
      <w:r w:rsidRPr="00295B31">
        <w:rPr>
          <w:rFonts w:cs="Calibri"/>
          <w:b/>
          <w:sz w:val="24"/>
          <w:szCs w:val="24"/>
        </w:rPr>
        <w:t>dal 17 ottobre 2020</w:t>
      </w:r>
      <w:r w:rsidR="006D4508">
        <w:rPr>
          <w:rFonts w:cs="Calibri"/>
          <w:b/>
          <w:sz w:val="24"/>
          <w:szCs w:val="24"/>
        </w:rPr>
        <w:t xml:space="preserve"> </w:t>
      </w:r>
      <w:r w:rsidRPr="00295B31">
        <w:rPr>
          <w:rFonts w:cs="Calibri"/>
          <w:sz w:val="24"/>
          <w:szCs w:val="24"/>
        </w:rPr>
        <w:t>non hanno più frequentato né in presenza né in modalità mista, ma solo a distanza, in forza delle seguenti disposizioni emanate dalle diverse autorità competenti, atte prevenire e a contenere il contagio da covid-19:</w:t>
      </w:r>
    </w:p>
    <w:p w:rsidR="00B52CC8" w:rsidRPr="00295B31" w:rsidRDefault="00B52CC8" w:rsidP="00B52CC8">
      <w:pPr>
        <w:rPr>
          <w:rFonts w:cs="Calibri"/>
          <w:sz w:val="24"/>
          <w:szCs w:val="24"/>
          <w:u w:val="single"/>
        </w:rPr>
      </w:pPr>
      <w:r w:rsidRPr="00295B31">
        <w:rPr>
          <w:rFonts w:cs="Calibri"/>
          <w:sz w:val="24"/>
          <w:szCs w:val="24"/>
          <w:u w:val="single"/>
        </w:rPr>
        <w:t>DECRETI DEL PRESIDENTE DEL CONSIGLIO DEI MINISTRI:</w:t>
      </w:r>
    </w:p>
    <w:tbl>
      <w:tblPr>
        <w:tblStyle w:val="Grigliatabella"/>
        <w:tblW w:w="2132" w:type="pct"/>
        <w:tblLook w:val="04A0"/>
      </w:tblPr>
      <w:tblGrid>
        <w:gridCol w:w="2192"/>
        <w:gridCol w:w="2706"/>
      </w:tblGrid>
      <w:tr w:rsidR="00B52CC8" w:rsidRPr="00295B31" w:rsidTr="005C2A3E">
        <w:tc>
          <w:tcPr>
            <w:tcW w:w="2238" w:type="pct"/>
          </w:tcPr>
          <w:p w:rsidR="00B52CC8" w:rsidRPr="00295B31" w:rsidRDefault="00B52CC8" w:rsidP="005C2A3E">
            <w:pPr>
              <w:rPr>
                <w:rFonts w:cs="Calibri"/>
                <w:sz w:val="24"/>
                <w:szCs w:val="24"/>
              </w:rPr>
            </w:pPr>
            <w:r w:rsidRPr="00295B31">
              <w:rPr>
                <w:rFonts w:cs="Calibri"/>
                <w:sz w:val="24"/>
                <w:szCs w:val="24"/>
              </w:rPr>
              <w:t>D.P.C.M.</w:t>
            </w:r>
          </w:p>
        </w:tc>
        <w:tc>
          <w:tcPr>
            <w:tcW w:w="2762" w:type="pct"/>
          </w:tcPr>
          <w:p w:rsidR="00B52CC8" w:rsidRPr="00295B31" w:rsidRDefault="00B52CC8" w:rsidP="005C2A3E">
            <w:pPr>
              <w:rPr>
                <w:rFonts w:cs="Calibri"/>
                <w:sz w:val="24"/>
                <w:szCs w:val="24"/>
              </w:rPr>
            </w:pPr>
            <w:r w:rsidRPr="00295B31">
              <w:rPr>
                <w:rFonts w:cs="Calibri"/>
                <w:sz w:val="24"/>
                <w:szCs w:val="24"/>
              </w:rPr>
              <w:t>13/10/2020</w:t>
            </w:r>
          </w:p>
        </w:tc>
      </w:tr>
      <w:tr w:rsidR="00B52CC8" w:rsidRPr="00295B31" w:rsidTr="005C2A3E">
        <w:tc>
          <w:tcPr>
            <w:tcW w:w="2238" w:type="pct"/>
          </w:tcPr>
          <w:p w:rsidR="00B52CC8" w:rsidRPr="00295B31" w:rsidRDefault="00B52CC8" w:rsidP="005C2A3E">
            <w:pPr>
              <w:rPr>
                <w:rFonts w:cs="Calibri"/>
                <w:sz w:val="24"/>
                <w:szCs w:val="24"/>
              </w:rPr>
            </w:pPr>
            <w:r w:rsidRPr="00295B31">
              <w:rPr>
                <w:rFonts w:cs="Calibri"/>
                <w:sz w:val="24"/>
                <w:szCs w:val="24"/>
              </w:rPr>
              <w:t>D.P.C.M.</w:t>
            </w:r>
          </w:p>
        </w:tc>
        <w:tc>
          <w:tcPr>
            <w:tcW w:w="2762" w:type="pct"/>
          </w:tcPr>
          <w:p w:rsidR="00B52CC8" w:rsidRPr="00295B31" w:rsidRDefault="00B52CC8" w:rsidP="005C2A3E">
            <w:pPr>
              <w:rPr>
                <w:rFonts w:cs="Calibri"/>
                <w:sz w:val="24"/>
                <w:szCs w:val="24"/>
              </w:rPr>
            </w:pPr>
            <w:r w:rsidRPr="00295B31">
              <w:rPr>
                <w:rFonts w:cs="Calibri"/>
                <w:sz w:val="24"/>
                <w:szCs w:val="24"/>
              </w:rPr>
              <w:t>18/10/2020</w:t>
            </w:r>
          </w:p>
        </w:tc>
      </w:tr>
      <w:tr w:rsidR="00B52CC8" w:rsidRPr="00295B31" w:rsidTr="005C2A3E">
        <w:tc>
          <w:tcPr>
            <w:tcW w:w="2238" w:type="pct"/>
          </w:tcPr>
          <w:p w:rsidR="00B52CC8" w:rsidRPr="00295B31" w:rsidRDefault="00B52CC8" w:rsidP="005C2A3E">
            <w:pPr>
              <w:rPr>
                <w:rFonts w:cs="Calibri"/>
                <w:sz w:val="24"/>
                <w:szCs w:val="24"/>
              </w:rPr>
            </w:pPr>
            <w:r w:rsidRPr="00295B31">
              <w:rPr>
                <w:rFonts w:cs="Calibri"/>
                <w:sz w:val="24"/>
                <w:szCs w:val="24"/>
              </w:rPr>
              <w:t>D.P.C.M.</w:t>
            </w:r>
          </w:p>
        </w:tc>
        <w:tc>
          <w:tcPr>
            <w:tcW w:w="2762" w:type="pct"/>
          </w:tcPr>
          <w:p w:rsidR="00B52CC8" w:rsidRPr="00295B31" w:rsidRDefault="00B52CC8" w:rsidP="005C2A3E">
            <w:pPr>
              <w:rPr>
                <w:rFonts w:cs="Calibri"/>
                <w:sz w:val="24"/>
                <w:szCs w:val="24"/>
              </w:rPr>
            </w:pPr>
            <w:r w:rsidRPr="00295B31">
              <w:rPr>
                <w:rFonts w:cs="Calibri"/>
                <w:sz w:val="24"/>
                <w:szCs w:val="24"/>
              </w:rPr>
              <w:t>24/10/2020</w:t>
            </w:r>
          </w:p>
        </w:tc>
      </w:tr>
      <w:tr w:rsidR="00B52CC8" w:rsidRPr="00295B31" w:rsidTr="005C2A3E">
        <w:tc>
          <w:tcPr>
            <w:tcW w:w="2238" w:type="pct"/>
          </w:tcPr>
          <w:p w:rsidR="00B52CC8" w:rsidRPr="00295B31" w:rsidRDefault="00B52CC8" w:rsidP="005C2A3E">
            <w:pPr>
              <w:rPr>
                <w:rFonts w:cs="Calibri"/>
                <w:sz w:val="24"/>
                <w:szCs w:val="24"/>
              </w:rPr>
            </w:pPr>
            <w:r w:rsidRPr="00295B31">
              <w:rPr>
                <w:rFonts w:cs="Calibri"/>
                <w:sz w:val="24"/>
                <w:szCs w:val="24"/>
              </w:rPr>
              <w:t>D.P.C.M.</w:t>
            </w:r>
          </w:p>
        </w:tc>
        <w:tc>
          <w:tcPr>
            <w:tcW w:w="2762" w:type="pct"/>
          </w:tcPr>
          <w:p w:rsidR="00B52CC8" w:rsidRPr="00295B31" w:rsidRDefault="00B52CC8" w:rsidP="005C2A3E">
            <w:pPr>
              <w:rPr>
                <w:rFonts w:cs="Calibri"/>
                <w:sz w:val="24"/>
                <w:szCs w:val="24"/>
              </w:rPr>
            </w:pPr>
            <w:r w:rsidRPr="00295B31">
              <w:rPr>
                <w:rFonts w:cs="Calibri"/>
                <w:sz w:val="24"/>
                <w:szCs w:val="24"/>
              </w:rPr>
              <w:t>03/11/2020</w:t>
            </w:r>
          </w:p>
        </w:tc>
      </w:tr>
      <w:tr w:rsidR="00B52CC8" w:rsidRPr="00295B31" w:rsidTr="005C2A3E">
        <w:tc>
          <w:tcPr>
            <w:tcW w:w="2238" w:type="pct"/>
          </w:tcPr>
          <w:p w:rsidR="00B52CC8" w:rsidRPr="00295B31" w:rsidRDefault="00B52CC8" w:rsidP="005C2A3E">
            <w:pPr>
              <w:rPr>
                <w:rFonts w:cs="Calibri"/>
                <w:sz w:val="24"/>
                <w:szCs w:val="24"/>
              </w:rPr>
            </w:pPr>
            <w:r w:rsidRPr="00295B31">
              <w:rPr>
                <w:rFonts w:cs="Calibri"/>
                <w:sz w:val="24"/>
                <w:szCs w:val="24"/>
              </w:rPr>
              <w:t>D.P.C.M.</w:t>
            </w:r>
          </w:p>
        </w:tc>
        <w:tc>
          <w:tcPr>
            <w:tcW w:w="2762" w:type="pct"/>
          </w:tcPr>
          <w:p w:rsidR="00B52CC8" w:rsidRPr="00295B31" w:rsidRDefault="00B52CC8" w:rsidP="005C2A3E">
            <w:pPr>
              <w:rPr>
                <w:rFonts w:cs="Calibri"/>
                <w:sz w:val="24"/>
                <w:szCs w:val="24"/>
              </w:rPr>
            </w:pPr>
            <w:r w:rsidRPr="00295B31">
              <w:rPr>
                <w:rFonts w:cs="Calibri"/>
                <w:sz w:val="24"/>
                <w:szCs w:val="24"/>
              </w:rPr>
              <w:t>03/12/2020</w:t>
            </w:r>
          </w:p>
        </w:tc>
      </w:tr>
      <w:tr w:rsidR="00B52CC8" w:rsidRPr="00295B31" w:rsidTr="005C2A3E">
        <w:tc>
          <w:tcPr>
            <w:tcW w:w="2238" w:type="pct"/>
          </w:tcPr>
          <w:p w:rsidR="00B52CC8" w:rsidRPr="00295B31" w:rsidRDefault="00B52CC8" w:rsidP="005C2A3E">
            <w:pPr>
              <w:rPr>
                <w:rFonts w:cs="Calibri"/>
                <w:sz w:val="24"/>
                <w:szCs w:val="24"/>
              </w:rPr>
            </w:pPr>
            <w:r w:rsidRPr="00295B31">
              <w:rPr>
                <w:rFonts w:cs="Calibri"/>
                <w:sz w:val="24"/>
                <w:szCs w:val="24"/>
              </w:rPr>
              <w:t>D.P.C.M.</w:t>
            </w:r>
          </w:p>
        </w:tc>
        <w:tc>
          <w:tcPr>
            <w:tcW w:w="2762" w:type="pct"/>
          </w:tcPr>
          <w:p w:rsidR="00B52CC8" w:rsidRPr="00295B31" w:rsidRDefault="00B52CC8" w:rsidP="005C2A3E">
            <w:pPr>
              <w:rPr>
                <w:rFonts w:cs="Calibri"/>
                <w:sz w:val="24"/>
                <w:szCs w:val="24"/>
              </w:rPr>
            </w:pPr>
            <w:r w:rsidRPr="00295B31">
              <w:rPr>
                <w:rFonts w:cs="Calibri"/>
                <w:sz w:val="24"/>
                <w:szCs w:val="24"/>
              </w:rPr>
              <w:t>14/01/2021</w:t>
            </w:r>
          </w:p>
        </w:tc>
      </w:tr>
    </w:tbl>
    <w:p w:rsidR="0097626E" w:rsidRDefault="0097626E" w:rsidP="00B52CC8">
      <w:pPr>
        <w:rPr>
          <w:rFonts w:cs="Calibri"/>
          <w:sz w:val="24"/>
          <w:szCs w:val="24"/>
          <w:u w:val="single"/>
        </w:rPr>
      </w:pPr>
    </w:p>
    <w:p w:rsidR="00B52CC8" w:rsidRPr="00295B31" w:rsidRDefault="00B52CC8" w:rsidP="00B52CC8">
      <w:pPr>
        <w:rPr>
          <w:rFonts w:cs="Calibri"/>
          <w:sz w:val="24"/>
          <w:szCs w:val="24"/>
          <w:u w:val="single"/>
        </w:rPr>
      </w:pPr>
      <w:r w:rsidRPr="00295B31">
        <w:rPr>
          <w:rFonts w:cs="Calibri"/>
          <w:sz w:val="24"/>
          <w:szCs w:val="24"/>
          <w:u w:val="single"/>
        </w:rPr>
        <w:t>ORDINANZA DEL PRESIDENTE DELLA REGIONE CAMPANIA:</w:t>
      </w:r>
    </w:p>
    <w:tbl>
      <w:tblPr>
        <w:tblStyle w:val="Grigliatabella"/>
        <w:tblW w:w="2132" w:type="pct"/>
        <w:tblLook w:val="04A0"/>
      </w:tblPr>
      <w:tblGrid>
        <w:gridCol w:w="2193"/>
        <w:gridCol w:w="2705"/>
      </w:tblGrid>
      <w:tr w:rsidR="00B52CC8" w:rsidRPr="00295B31" w:rsidTr="005C2A3E">
        <w:tc>
          <w:tcPr>
            <w:tcW w:w="2239" w:type="pct"/>
          </w:tcPr>
          <w:p w:rsidR="00B52CC8" w:rsidRPr="00295B31" w:rsidRDefault="00B52CC8" w:rsidP="005C2A3E">
            <w:pPr>
              <w:rPr>
                <w:rFonts w:cs="Calibri"/>
                <w:sz w:val="24"/>
                <w:szCs w:val="24"/>
              </w:rPr>
            </w:pPr>
            <w:r w:rsidRPr="00295B31">
              <w:rPr>
                <w:rFonts w:cs="Calibri"/>
                <w:sz w:val="24"/>
                <w:szCs w:val="24"/>
              </w:rPr>
              <w:t>Ordinanza n. 79</w:t>
            </w:r>
          </w:p>
        </w:tc>
        <w:tc>
          <w:tcPr>
            <w:tcW w:w="2761" w:type="pct"/>
          </w:tcPr>
          <w:p w:rsidR="00B52CC8" w:rsidRPr="00295B31" w:rsidRDefault="00B52CC8" w:rsidP="005C2A3E">
            <w:pPr>
              <w:rPr>
                <w:rFonts w:cs="Calibri"/>
                <w:sz w:val="24"/>
                <w:szCs w:val="24"/>
              </w:rPr>
            </w:pPr>
            <w:r w:rsidRPr="00295B31">
              <w:rPr>
                <w:rFonts w:cs="Calibri"/>
                <w:sz w:val="24"/>
                <w:szCs w:val="24"/>
              </w:rPr>
              <w:t>15/10/2020</w:t>
            </w:r>
          </w:p>
        </w:tc>
      </w:tr>
      <w:tr w:rsidR="00B52CC8" w:rsidRPr="00295B31" w:rsidTr="005C2A3E">
        <w:tc>
          <w:tcPr>
            <w:tcW w:w="2239" w:type="pct"/>
          </w:tcPr>
          <w:p w:rsidR="00B52CC8" w:rsidRPr="00295B31" w:rsidRDefault="00B52CC8" w:rsidP="005C2A3E">
            <w:pPr>
              <w:rPr>
                <w:rFonts w:cs="Calibri"/>
                <w:sz w:val="24"/>
                <w:szCs w:val="24"/>
              </w:rPr>
            </w:pPr>
            <w:r w:rsidRPr="00295B31">
              <w:rPr>
                <w:rFonts w:cs="Calibri"/>
                <w:sz w:val="24"/>
                <w:szCs w:val="24"/>
              </w:rPr>
              <w:t>Ordinanza n. 85</w:t>
            </w:r>
          </w:p>
        </w:tc>
        <w:tc>
          <w:tcPr>
            <w:tcW w:w="2761" w:type="pct"/>
          </w:tcPr>
          <w:p w:rsidR="00B52CC8" w:rsidRPr="00295B31" w:rsidRDefault="00B52CC8" w:rsidP="005C2A3E">
            <w:pPr>
              <w:rPr>
                <w:rFonts w:cs="Calibri"/>
                <w:sz w:val="24"/>
                <w:szCs w:val="24"/>
              </w:rPr>
            </w:pPr>
            <w:r w:rsidRPr="00295B31">
              <w:rPr>
                <w:rFonts w:cs="Calibri"/>
                <w:sz w:val="24"/>
                <w:szCs w:val="24"/>
              </w:rPr>
              <w:t>26/10/2020</w:t>
            </w:r>
          </w:p>
        </w:tc>
      </w:tr>
      <w:tr w:rsidR="00B52CC8" w:rsidRPr="00295B31" w:rsidTr="005C2A3E">
        <w:tc>
          <w:tcPr>
            <w:tcW w:w="2239" w:type="pct"/>
          </w:tcPr>
          <w:p w:rsidR="00B52CC8" w:rsidRPr="00295B31" w:rsidRDefault="00B52CC8" w:rsidP="005C2A3E">
            <w:pPr>
              <w:rPr>
                <w:rFonts w:cs="Calibri"/>
                <w:sz w:val="24"/>
                <w:szCs w:val="24"/>
              </w:rPr>
            </w:pPr>
            <w:r w:rsidRPr="00295B31">
              <w:rPr>
                <w:rFonts w:cs="Calibri"/>
                <w:sz w:val="24"/>
                <w:szCs w:val="24"/>
              </w:rPr>
              <w:t>Ordinanza n. 86</w:t>
            </w:r>
          </w:p>
        </w:tc>
        <w:tc>
          <w:tcPr>
            <w:tcW w:w="2761" w:type="pct"/>
          </w:tcPr>
          <w:p w:rsidR="00B52CC8" w:rsidRPr="00295B31" w:rsidRDefault="00B52CC8" w:rsidP="005C2A3E">
            <w:pPr>
              <w:rPr>
                <w:rFonts w:cs="Calibri"/>
                <w:sz w:val="24"/>
                <w:szCs w:val="24"/>
              </w:rPr>
            </w:pPr>
            <w:r w:rsidRPr="00295B31">
              <w:rPr>
                <w:rFonts w:cs="Calibri"/>
                <w:sz w:val="24"/>
                <w:szCs w:val="24"/>
              </w:rPr>
              <w:t>30/10/2020</w:t>
            </w:r>
          </w:p>
        </w:tc>
      </w:tr>
      <w:tr w:rsidR="00B52CC8" w:rsidRPr="00295B31" w:rsidTr="005C2A3E">
        <w:tc>
          <w:tcPr>
            <w:tcW w:w="2239" w:type="pct"/>
          </w:tcPr>
          <w:p w:rsidR="00B52CC8" w:rsidRPr="00295B31" w:rsidRDefault="00B52CC8" w:rsidP="005C2A3E">
            <w:pPr>
              <w:rPr>
                <w:rFonts w:cs="Calibri"/>
                <w:sz w:val="24"/>
                <w:szCs w:val="24"/>
              </w:rPr>
            </w:pPr>
            <w:r w:rsidRPr="00295B31">
              <w:rPr>
                <w:rFonts w:cs="Calibri"/>
                <w:sz w:val="24"/>
                <w:szCs w:val="24"/>
              </w:rPr>
              <w:t>Ordinanza n. 90</w:t>
            </w:r>
          </w:p>
        </w:tc>
        <w:tc>
          <w:tcPr>
            <w:tcW w:w="2761" w:type="pct"/>
          </w:tcPr>
          <w:p w:rsidR="00B52CC8" w:rsidRPr="00295B31" w:rsidRDefault="00B52CC8" w:rsidP="005C2A3E">
            <w:pPr>
              <w:rPr>
                <w:rFonts w:cs="Calibri"/>
                <w:sz w:val="24"/>
                <w:szCs w:val="24"/>
              </w:rPr>
            </w:pPr>
            <w:r w:rsidRPr="00295B31">
              <w:rPr>
                <w:rFonts w:cs="Calibri"/>
                <w:sz w:val="24"/>
                <w:szCs w:val="24"/>
              </w:rPr>
              <w:t>15/11/2020</w:t>
            </w:r>
          </w:p>
        </w:tc>
      </w:tr>
      <w:tr w:rsidR="00B52CC8" w:rsidRPr="00295B31" w:rsidTr="005C2A3E">
        <w:tc>
          <w:tcPr>
            <w:tcW w:w="2239" w:type="pct"/>
          </w:tcPr>
          <w:p w:rsidR="00B52CC8" w:rsidRPr="00295B31" w:rsidRDefault="00B52CC8" w:rsidP="005C2A3E">
            <w:pPr>
              <w:rPr>
                <w:rFonts w:cs="Calibri"/>
                <w:sz w:val="24"/>
                <w:szCs w:val="24"/>
              </w:rPr>
            </w:pPr>
            <w:r w:rsidRPr="00295B31">
              <w:rPr>
                <w:rFonts w:cs="Calibri"/>
                <w:sz w:val="24"/>
                <w:szCs w:val="24"/>
              </w:rPr>
              <w:t>Ordinanza n. 1</w:t>
            </w:r>
          </w:p>
        </w:tc>
        <w:tc>
          <w:tcPr>
            <w:tcW w:w="2761" w:type="pct"/>
          </w:tcPr>
          <w:p w:rsidR="00B52CC8" w:rsidRPr="00295B31" w:rsidRDefault="00B52CC8" w:rsidP="005C2A3E">
            <w:pPr>
              <w:rPr>
                <w:rFonts w:cs="Calibri"/>
                <w:sz w:val="24"/>
                <w:szCs w:val="24"/>
              </w:rPr>
            </w:pPr>
            <w:r w:rsidRPr="00295B31">
              <w:rPr>
                <w:rFonts w:cs="Calibri"/>
                <w:sz w:val="24"/>
                <w:szCs w:val="24"/>
              </w:rPr>
              <w:t>05/01/2021</w:t>
            </w:r>
          </w:p>
        </w:tc>
      </w:tr>
      <w:tr w:rsidR="00B52CC8" w:rsidRPr="00295B31" w:rsidTr="005C2A3E">
        <w:tc>
          <w:tcPr>
            <w:tcW w:w="2239" w:type="pct"/>
          </w:tcPr>
          <w:p w:rsidR="00B52CC8" w:rsidRPr="00295B31" w:rsidRDefault="00B52CC8" w:rsidP="005C2A3E">
            <w:pPr>
              <w:rPr>
                <w:rFonts w:cs="Calibri"/>
                <w:sz w:val="24"/>
                <w:szCs w:val="24"/>
              </w:rPr>
            </w:pPr>
            <w:r w:rsidRPr="00295B31">
              <w:rPr>
                <w:rFonts w:cs="Calibri"/>
                <w:sz w:val="24"/>
                <w:szCs w:val="24"/>
              </w:rPr>
              <w:t>Ordinanza n. 3</w:t>
            </w:r>
          </w:p>
        </w:tc>
        <w:tc>
          <w:tcPr>
            <w:tcW w:w="2761" w:type="pct"/>
          </w:tcPr>
          <w:p w:rsidR="00B52CC8" w:rsidRPr="00295B31" w:rsidRDefault="00B52CC8" w:rsidP="005C2A3E">
            <w:pPr>
              <w:rPr>
                <w:rFonts w:cs="Calibri"/>
                <w:sz w:val="24"/>
                <w:szCs w:val="24"/>
              </w:rPr>
            </w:pPr>
            <w:r w:rsidRPr="00295B31">
              <w:rPr>
                <w:rFonts w:cs="Calibri"/>
                <w:sz w:val="24"/>
                <w:szCs w:val="24"/>
              </w:rPr>
              <w:t>22/01/2021</w:t>
            </w:r>
          </w:p>
        </w:tc>
      </w:tr>
      <w:tr w:rsidR="00B52CC8" w:rsidRPr="00295B31" w:rsidTr="005C2A3E">
        <w:tc>
          <w:tcPr>
            <w:tcW w:w="2239" w:type="pct"/>
          </w:tcPr>
          <w:p w:rsidR="00B52CC8" w:rsidRPr="00295B31" w:rsidRDefault="00B52CC8" w:rsidP="005C2A3E">
            <w:pPr>
              <w:rPr>
                <w:rFonts w:cs="Calibri"/>
                <w:sz w:val="24"/>
                <w:szCs w:val="24"/>
              </w:rPr>
            </w:pPr>
            <w:r w:rsidRPr="00295B31">
              <w:rPr>
                <w:rFonts w:cs="Calibri"/>
                <w:sz w:val="24"/>
                <w:szCs w:val="24"/>
              </w:rPr>
              <w:t>Ordinanza n. 6</w:t>
            </w:r>
          </w:p>
        </w:tc>
        <w:tc>
          <w:tcPr>
            <w:tcW w:w="2761" w:type="pct"/>
          </w:tcPr>
          <w:p w:rsidR="00B52CC8" w:rsidRPr="00295B31" w:rsidRDefault="00B52CC8" w:rsidP="005C2A3E">
            <w:pPr>
              <w:rPr>
                <w:rFonts w:cs="Calibri"/>
                <w:sz w:val="24"/>
                <w:szCs w:val="24"/>
              </w:rPr>
            </w:pPr>
            <w:r w:rsidRPr="00295B31">
              <w:rPr>
                <w:rFonts w:cs="Calibri"/>
                <w:sz w:val="24"/>
                <w:szCs w:val="24"/>
              </w:rPr>
              <w:t>27/02/2021</w:t>
            </w:r>
          </w:p>
        </w:tc>
      </w:tr>
      <w:tr w:rsidR="00B52CC8" w:rsidRPr="00295B31" w:rsidTr="005C2A3E">
        <w:tc>
          <w:tcPr>
            <w:tcW w:w="2239" w:type="pct"/>
          </w:tcPr>
          <w:p w:rsidR="00B52CC8" w:rsidRPr="00295B31" w:rsidRDefault="00B52CC8" w:rsidP="005C2A3E">
            <w:pPr>
              <w:rPr>
                <w:rFonts w:cs="Calibri"/>
                <w:sz w:val="24"/>
                <w:szCs w:val="24"/>
              </w:rPr>
            </w:pPr>
            <w:r w:rsidRPr="00295B31">
              <w:rPr>
                <w:rFonts w:cs="Calibri"/>
                <w:sz w:val="24"/>
                <w:szCs w:val="24"/>
              </w:rPr>
              <w:t>Ordinanza n. 9</w:t>
            </w:r>
          </w:p>
        </w:tc>
        <w:tc>
          <w:tcPr>
            <w:tcW w:w="2761" w:type="pct"/>
          </w:tcPr>
          <w:p w:rsidR="00B52CC8" w:rsidRPr="00295B31" w:rsidRDefault="00B52CC8" w:rsidP="005C2A3E">
            <w:pPr>
              <w:rPr>
                <w:rFonts w:cs="Calibri"/>
                <w:sz w:val="24"/>
                <w:szCs w:val="24"/>
              </w:rPr>
            </w:pPr>
            <w:r w:rsidRPr="00295B31">
              <w:rPr>
                <w:rFonts w:cs="Calibri"/>
                <w:sz w:val="24"/>
                <w:szCs w:val="24"/>
              </w:rPr>
              <w:t>15/03/2021</w:t>
            </w:r>
          </w:p>
        </w:tc>
      </w:tr>
      <w:tr w:rsidR="00B52CC8" w:rsidRPr="00295B31" w:rsidTr="005C2A3E">
        <w:tc>
          <w:tcPr>
            <w:tcW w:w="2239" w:type="pct"/>
          </w:tcPr>
          <w:p w:rsidR="00B52CC8" w:rsidRPr="00295B31" w:rsidRDefault="00B52CC8" w:rsidP="005C2A3E">
            <w:pPr>
              <w:rPr>
                <w:rFonts w:cs="Calibri"/>
                <w:sz w:val="24"/>
                <w:szCs w:val="24"/>
              </w:rPr>
            </w:pPr>
            <w:r w:rsidRPr="00295B31">
              <w:rPr>
                <w:rFonts w:cs="Calibri"/>
                <w:sz w:val="24"/>
                <w:szCs w:val="24"/>
              </w:rPr>
              <w:t>Ordinanza n. 15</w:t>
            </w:r>
          </w:p>
        </w:tc>
        <w:tc>
          <w:tcPr>
            <w:tcW w:w="2761" w:type="pct"/>
          </w:tcPr>
          <w:p w:rsidR="00B52CC8" w:rsidRPr="00295B31" w:rsidRDefault="00B52CC8" w:rsidP="005C2A3E">
            <w:pPr>
              <w:rPr>
                <w:rFonts w:cs="Calibri"/>
                <w:sz w:val="24"/>
                <w:szCs w:val="24"/>
              </w:rPr>
            </w:pPr>
            <w:r w:rsidRPr="00295B31">
              <w:rPr>
                <w:rFonts w:cs="Calibri"/>
                <w:sz w:val="24"/>
                <w:szCs w:val="24"/>
              </w:rPr>
              <w:t>23/04/2021</w:t>
            </w:r>
          </w:p>
        </w:tc>
      </w:tr>
    </w:tbl>
    <w:p w:rsidR="0097626E" w:rsidRPr="00295B31" w:rsidRDefault="0097626E" w:rsidP="00B52CC8">
      <w:pPr>
        <w:rPr>
          <w:rFonts w:cs="Calibri"/>
          <w:sz w:val="24"/>
          <w:szCs w:val="24"/>
        </w:rPr>
      </w:pPr>
    </w:p>
    <w:p w:rsidR="00B52CC8" w:rsidRPr="00295B31" w:rsidRDefault="00B52CC8" w:rsidP="00B52CC8">
      <w:pPr>
        <w:rPr>
          <w:rFonts w:cs="Calibri"/>
          <w:sz w:val="24"/>
          <w:szCs w:val="24"/>
          <w:u w:val="single"/>
        </w:rPr>
      </w:pPr>
      <w:r w:rsidRPr="00295B31">
        <w:rPr>
          <w:rFonts w:cs="Calibri"/>
          <w:sz w:val="24"/>
          <w:szCs w:val="24"/>
          <w:u w:val="single"/>
        </w:rPr>
        <w:t>ORDINANZA DEL MINISTERO DELLA SALUTE DEL 19/02/2021;</w:t>
      </w:r>
    </w:p>
    <w:p w:rsidR="00B52CC8" w:rsidRPr="00295B31" w:rsidRDefault="00B52CC8" w:rsidP="00B52CC8">
      <w:pPr>
        <w:rPr>
          <w:rFonts w:cs="Calibri"/>
          <w:sz w:val="24"/>
          <w:szCs w:val="24"/>
          <w:u w:val="single"/>
        </w:rPr>
      </w:pPr>
      <w:r w:rsidRPr="00295B31">
        <w:rPr>
          <w:rFonts w:cs="Calibri"/>
          <w:sz w:val="24"/>
          <w:szCs w:val="24"/>
          <w:u w:val="single"/>
        </w:rPr>
        <w:t>ORDINANZA DEL MINISTERO DELLA SALUTE DEL 15/03/2021;</w:t>
      </w:r>
    </w:p>
    <w:p w:rsidR="00640D41" w:rsidRDefault="00B52CC8" w:rsidP="00B52CC8">
      <w:pPr>
        <w:rPr>
          <w:rFonts w:cs="Calibri"/>
          <w:sz w:val="24"/>
          <w:szCs w:val="24"/>
          <w:u w:val="single"/>
        </w:rPr>
      </w:pPr>
      <w:r w:rsidRPr="00295B31">
        <w:rPr>
          <w:rFonts w:cs="Calibri"/>
          <w:sz w:val="24"/>
          <w:szCs w:val="24"/>
          <w:u w:val="single"/>
        </w:rPr>
        <w:t>ORDINANZA DEL MINISTERO DELLA SALUTE DEL 23/04/2021;</w:t>
      </w:r>
    </w:p>
    <w:p w:rsidR="0097626E" w:rsidRDefault="0097626E" w:rsidP="00B52CC8">
      <w:pPr>
        <w:rPr>
          <w:rFonts w:cs="Calibri"/>
          <w:sz w:val="24"/>
          <w:szCs w:val="24"/>
          <w:u w:val="single"/>
        </w:rPr>
      </w:pPr>
    </w:p>
    <w:p w:rsidR="00B52CC8" w:rsidRPr="00295B31" w:rsidRDefault="00B52CC8" w:rsidP="00B52CC8">
      <w:pPr>
        <w:rPr>
          <w:rFonts w:cs="Calibri"/>
          <w:sz w:val="24"/>
          <w:szCs w:val="24"/>
          <w:u w:val="single"/>
        </w:rPr>
      </w:pPr>
      <w:r w:rsidRPr="00295B31">
        <w:rPr>
          <w:rFonts w:cs="Calibri"/>
          <w:sz w:val="24"/>
          <w:szCs w:val="24"/>
          <w:u w:val="single"/>
        </w:rPr>
        <w:t>ORDINANZA DEL SINDACO DI AVELLINO:</w:t>
      </w:r>
    </w:p>
    <w:tbl>
      <w:tblPr>
        <w:tblStyle w:val="Grigliatabella"/>
        <w:tblW w:w="2132" w:type="pct"/>
        <w:tblLook w:val="04A0"/>
      </w:tblPr>
      <w:tblGrid>
        <w:gridCol w:w="2023"/>
        <w:gridCol w:w="2875"/>
      </w:tblGrid>
      <w:tr w:rsidR="00B52CC8" w:rsidRPr="00295B31" w:rsidTr="005C2A3E">
        <w:tc>
          <w:tcPr>
            <w:tcW w:w="2065" w:type="pct"/>
          </w:tcPr>
          <w:p w:rsidR="00B52CC8" w:rsidRPr="00DD2454" w:rsidRDefault="00DD2454" w:rsidP="005C2A3E">
            <w:pPr>
              <w:rPr>
                <w:rFonts w:cs="Calibri"/>
              </w:rPr>
            </w:pPr>
            <w:r>
              <w:rPr>
                <w:rFonts w:cs="Calibri"/>
              </w:rPr>
              <w:t>Ordinanza</w:t>
            </w:r>
            <w:r w:rsidR="00B52CC8" w:rsidRPr="00DD2454">
              <w:rPr>
                <w:rFonts w:cs="Calibri"/>
              </w:rPr>
              <w:t>n. 107</w:t>
            </w:r>
          </w:p>
        </w:tc>
        <w:tc>
          <w:tcPr>
            <w:tcW w:w="2935" w:type="pct"/>
          </w:tcPr>
          <w:p w:rsidR="00B52CC8" w:rsidRPr="00DD2454" w:rsidRDefault="00B52CC8" w:rsidP="005C2A3E">
            <w:pPr>
              <w:rPr>
                <w:rFonts w:cs="Calibri"/>
              </w:rPr>
            </w:pPr>
            <w:r w:rsidRPr="00DD2454">
              <w:rPr>
                <w:rFonts w:cs="Calibri"/>
              </w:rPr>
              <w:t>30/01/2021</w:t>
            </w:r>
          </w:p>
        </w:tc>
      </w:tr>
      <w:tr w:rsidR="00B52CC8" w:rsidRPr="00295B31" w:rsidTr="005C2A3E">
        <w:tc>
          <w:tcPr>
            <w:tcW w:w="2065" w:type="pct"/>
          </w:tcPr>
          <w:p w:rsidR="00B52CC8" w:rsidRPr="00DD2454" w:rsidRDefault="00DD2454" w:rsidP="005C2A3E">
            <w:pPr>
              <w:rPr>
                <w:rFonts w:cs="Calibri"/>
              </w:rPr>
            </w:pPr>
            <w:r>
              <w:rPr>
                <w:rFonts w:cs="Calibri"/>
              </w:rPr>
              <w:t>Ordinanza</w:t>
            </w:r>
            <w:r w:rsidR="00B52CC8" w:rsidRPr="00DD2454">
              <w:rPr>
                <w:rFonts w:cs="Calibri"/>
              </w:rPr>
              <w:t>n. 162</w:t>
            </w:r>
          </w:p>
        </w:tc>
        <w:tc>
          <w:tcPr>
            <w:tcW w:w="2935" w:type="pct"/>
          </w:tcPr>
          <w:p w:rsidR="00B52CC8" w:rsidRPr="00DD2454" w:rsidRDefault="00B52CC8" w:rsidP="005C2A3E">
            <w:pPr>
              <w:rPr>
                <w:rFonts w:cs="Calibri"/>
              </w:rPr>
            </w:pPr>
            <w:r w:rsidRPr="00DD2454">
              <w:rPr>
                <w:rFonts w:cs="Calibri"/>
              </w:rPr>
              <w:t>06/02/2021</w:t>
            </w:r>
          </w:p>
        </w:tc>
      </w:tr>
      <w:tr w:rsidR="00B52CC8" w:rsidRPr="00295B31" w:rsidTr="005C2A3E">
        <w:tc>
          <w:tcPr>
            <w:tcW w:w="2065" w:type="pct"/>
          </w:tcPr>
          <w:p w:rsidR="00B52CC8" w:rsidRPr="00DD2454" w:rsidRDefault="00DD2454" w:rsidP="005C2A3E">
            <w:pPr>
              <w:rPr>
                <w:rFonts w:cs="Calibri"/>
              </w:rPr>
            </w:pPr>
            <w:r>
              <w:rPr>
                <w:rFonts w:cs="Calibri"/>
              </w:rPr>
              <w:t>Ordinanza</w:t>
            </w:r>
            <w:r w:rsidR="00B52CC8" w:rsidRPr="00DD2454">
              <w:rPr>
                <w:rFonts w:cs="Calibri"/>
              </w:rPr>
              <w:t>n. 197</w:t>
            </w:r>
          </w:p>
        </w:tc>
        <w:tc>
          <w:tcPr>
            <w:tcW w:w="2935" w:type="pct"/>
          </w:tcPr>
          <w:p w:rsidR="00B52CC8" w:rsidRPr="00DD2454" w:rsidRDefault="00B52CC8" w:rsidP="005C2A3E">
            <w:pPr>
              <w:rPr>
                <w:rFonts w:cs="Calibri"/>
              </w:rPr>
            </w:pPr>
            <w:r w:rsidRPr="00DD2454">
              <w:rPr>
                <w:rFonts w:cs="Calibri"/>
              </w:rPr>
              <w:t>13/02/2021</w:t>
            </w:r>
          </w:p>
        </w:tc>
      </w:tr>
      <w:tr w:rsidR="00B52CC8" w:rsidRPr="00295B31" w:rsidTr="005C2A3E">
        <w:tc>
          <w:tcPr>
            <w:tcW w:w="2065" w:type="pct"/>
          </w:tcPr>
          <w:p w:rsidR="00B52CC8" w:rsidRPr="00DD2454" w:rsidRDefault="00DD2454" w:rsidP="005C2A3E">
            <w:pPr>
              <w:rPr>
                <w:rFonts w:cs="Calibri"/>
              </w:rPr>
            </w:pPr>
            <w:r>
              <w:rPr>
                <w:rFonts w:cs="Calibri"/>
              </w:rPr>
              <w:t>Ordinanza</w:t>
            </w:r>
            <w:r w:rsidR="00B52CC8" w:rsidRPr="00DD2454">
              <w:rPr>
                <w:rFonts w:cs="Calibri"/>
              </w:rPr>
              <w:t>n. 249</w:t>
            </w:r>
          </w:p>
        </w:tc>
        <w:tc>
          <w:tcPr>
            <w:tcW w:w="2935" w:type="pct"/>
          </w:tcPr>
          <w:p w:rsidR="00B52CC8" w:rsidRPr="00DD2454" w:rsidRDefault="00B52CC8" w:rsidP="005C2A3E">
            <w:pPr>
              <w:rPr>
                <w:rFonts w:cs="Calibri"/>
              </w:rPr>
            </w:pPr>
            <w:r w:rsidRPr="00DD2454">
              <w:rPr>
                <w:rFonts w:cs="Calibri"/>
              </w:rPr>
              <w:t>20/02/2021</w:t>
            </w:r>
          </w:p>
        </w:tc>
      </w:tr>
      <w:tr w:rsidR="00B52CC8" w:rsidRPr="00295B31" w:rsidTr="005C2A3E">
        <w:tc>
          <w:tcPr>
            <w:tcW w:w="2065" w:type="pct"/>
          </w:tcPr>
          <w:p w:rsidR="00B52CC8" w:rsidRPr="00DD2454" w:rsidRDefault="00DD2454" w:rsidP="005C2A3E">
            <w:pPr>
              <w:rPr>
                <w:rFonts w:cs="Calibri"/>
              </w:rPr>
            </w:pPr>
            <w:r>
              <w:rPr>
                <w:rFonts w:cs="Calibri"/>
              </w:rPr>
              <w:lastRenderedPageBreak/>
              <w:t>Ordinanza</w:t>
            </w:r>
            <w:r w:rsidR="00B52CC8" w:rsidRPr="00DD2454">
              <w:rPr>
                <w:rFonts w:cs="Calibri"/>
              </w:rPr>
              <w:t>n. 832</w:t>
            </w:r>
          </w:p>
        </w:tc>
        <w:tc>
          <w:tcPr>
            <w:tcW w:w="2935" w:type="pct"/>
          </w:tcPr>
          <w:p w:rsidR="00B52CC8" w:rsidRPr="00DD2454" w:rsidRDefault="00B52CC8" w:rsidP="005C2A3E">
            <w:pPr>
              <w:rPr>
                <w:rFonts w:cs="Calibri"/>
              </w:rPr>
            </w:pPr>
            <w:r w:rsidRPr="00DD2454">
              <w:rPr>
                <w:rFonts w:cs="Calibri"/>
              </w:rPr>
              <w:t>17/04/2021</w:t>
            </w:r>
          </w:p>
        </w:tc>
      </w:tr>
      <w:tr w:rsidR="00B52CC8" w:rsidRPr="00295B31" w:rsidTr="005C2A3E">
        <w:tc>
          <w:tcPr>
            <w:tcW w:w="2065" w:type="pct"/>
          </w:tcPr>
          <w:p w:rsidR="00B52CC8" w:rsidRPr="00DD2454" w:rsidRDefault="00DD2454" w:rsidP="005C2A3E">
            <w:pPr>
              <w:rPr>
                <w:rFonts w:cs="Calibri"/>
              </w:rPr>
            </w:pPr>
            <w:r>
              <w:rPr>
                <w:rFonts w:cs="Calibri"/>
              </w:rPr>
              <w:t>Ordinanza</w:t>
            </w:r>
            <w:r w:rsidR="00B52CC8" w:rsidRPr="00DD2454">
              <w:rPr>
                <w:rFonts w:cs="Calibri"/>
              </w:rPr>
              <w:t>n. 881</w:t>
            </w:r>
          </w:p>
        </w:tc>
        <w:tc>
          <w:tcPr>
            <w:tcW w:w="2935" w:type="pct"/>
          </w:tcPr>
          <w:p w:rsidR="00B52CC8" w:rsidRPr="00DD2454" w:rsidRDefault="00B52CC8" w:rsidP="005C2A3E">
            <w:pPr>
              <w:rPr>
                <w:rFonts w:cs="Calibri"/>
              </w:rPr>
            </w:pPr>
            <w:r w:rsidRPr="00DD2454">
              <w:rPr>
                <w:rFonts w:cs="Calibri"/>
              </w:rPr>
              <w:t>25/04/2021</w:t>
            </w:r>
          </w:p>
        </w:tc>
      </w:tr>
      <w:tr w:rsidR="00DD2454" w:rsidRPr="00295B31" w:rsidTr="005C2A3E">
        <w:tc>
          <w:tcPr>
            <w:tcW w:w="2065" w:type="pct"/>
          </w:tcPr>
          <w:p w:rsidR="00DD2454" w:rsidRPr="00DD2454" w:rsidRDefault="00DD2454" w:rsidP="00DD2454">
            <w:pPr>
              <w:rPr>
                <w:rFonts w:cs="Calibri"/>
              </w:rPr>
            </w:pPr>
            <w:r>
              <w:rPr>
                <w:rFonts w:cs="Calibri"/>
              </w:rPr>
              <w:t>Ordinanza</w:t>
            </w:r>
            <w:r w:rsidR="003F5984">
              <w:rPr>
                <w:rFonts w:cs="Calibri"/>
              </w:rPr>
              <w:t>n. 950</w:t>
            </w:r>
          </w:p>
        </w:tc>
        <w:tc>
          <w:tcPr>
            <w:tcW w:w="2935" w:type="pct"/>
          </w:tcPr>
          <w:p w:rsidR="00DD2454" w:rsidRPr="00DD2454" w:rsidRDefault="00DD2454" w:rsidP="00DD2454">
            <w:pPr>
              <w:rPr>
                <w:rFonts w:cs="Calibri"/>
              </w:rPr>
            </w:pPr>
            <w:r w:rsidRPr="00DD2454">
              <w:rPr>
                <w:rFonts w:cs="Calibri"/>
              </w:rPr>
              <w:t>01/05/2021</w:t>
            </w:r>
          </w:p>
        </w:tc>
      </w:tr>
      <w:tr w:rsidR="00DD2454" w:rsidRPr="00295B31" w:rsidTr="005C2A3E">
        <w:tc>
          <w:tcPr>
            <w:tcW w:w="2065" w:type="pct"/>
          </w:tcPr>
          <w:p w:rsidR="00DD2454" w:rsidRPr="00DD2454" w:rsidRDefault="00DD2454" w:rsidP="00DD2454">
            <w:pPr>
              <w:rPr>
                <w:rFonts w:cs="Calibri"/>
              </w:rPr>
            </w:pPr>
            <w:r>
              <w:rPr>
                <w:rFonts w:cs="Calibri"/>
              </w:rPr>
              <w:t>Ordinanza</w:t>
            </w:r>
            <w:r w:rsidRPr="00DD2454">
              <w:rPr>
                <w:rFonts w:cs="Calibri"/>
              </w:rPr>
              <w:t xml:space="preserve">n. </w:t>
            </w:r>
            <w:r w:rsidR="00FE6121">
              <w:rPr>
                <w:rFonts w:cs="Calibri"/>
              </w:rPr>
              <w:t>991</w:t>
            </w:r>
          </w:p>
        </w:tc>
        <w:tc>
          <w:tcPr>
            <w:tcW w:w="2935" w:type="pct"/>
          </w:tcPr>
          <w:p w:rsidR="00DD2454" w:rsidRPr="00DD2454" w:rsidRDefault="00FE6121" w:rsidP="00DD2454">
            <w:pPr>
              <w:rPr>
                <w:rFonts w:cs="Calibri"/>
              </w:rPr>
            </w:pPr>
            <w:r>
              <w:rPr>
                <w:rFonts w:cs="Calibri"/>
              </w:rPr>
              <w:t>09</w:t>
            </w:r>
            <w:r w:rsidRPr="00DD2454">
              <w:rPr>
                <w:rFonts w:cs="Calibri"/>
              </w:rPr>
              <w:t>/05/2021</w:t>
            </w:r>
          </w:p>
        </w:tc>
      </w:tr>
    </w:tbl>
    <w:p w:rsidR="000E1181" w:rsidRDefault="000E1181" w:rsidP="00690FFA">
      <w:pPr>
        <w:rPr>
          <w:sz w:val="24"/>
          <w:szCs w:val="24"/>
        </w:rPr>
      </w:pPr>
    </w:p>
    <w:p w:rsidR="00640D41" w:rsidRDefault="00640D41" w:rsidP="00690FFA">
      <w:pPr>
        <w:rPr>
          <w:sz w:val="24"/>
          <w:szCs w:val="24"/>
        </w:rPr>
      </w:pPr>
      <w:r>
        <w:rPr>
          <w:sz w:val="24"/>
          <w:szCs w:val="24"/>
        </w:rPr>
        <w:t xml:space="preserve">IV E V ANNO DI CORSO  </w:t>
      </w:r>
    </w:p>
    <w:p w:rsidR="00640D41" w:rsidRDefault="00CF7740" w:rsidP="00690FFA">
      <w:pPr>
        <w:rPr>
          <w:sz w:val="24"/>
          <w:szCs w:val="24"/>
        </w:rPr>
      </w:pPr>
      <w:r>
        <w:rPr>
          <w:sz w:val="24"/>
          <w:szCs w:val="24"/>
        </w:rPr>
        <w:t>L’Attività didattica ha ripreso il suo corso normale, pur tenendo conto di tutte le norme e regolamenti anticovid, e le lezioni si sono tenute sempre in presenza per la maggior parte degli alunni.</w:t>
      </w:r>
    </w:p>
    <w:p w:rsidR="00A95EF7" w:rsidRDefault="00A95EF7" w:rsidP="001B336E">
      <w:pPr>
        <w:rPr>
          <w:rFonts w:ascii="Times New Roman" w:eastAsia="Times New Roman" w:hAnsi="Times New Roman" w:cs="Times New Roman"/>
          <w:sz w:val="24"/>
          <w:szCs w:val="40"/>
          <w:highlight w:val="yellow"/>
          <w:lang w:eastAsia="it-IT" w:bidi="he-IL"/>
        </w:rPr>
      </w:pPr>
    </w:p>
    <w:p w:rsidR="000F2E80" w:rsidRPr="005A791C" w:rsidRDefault="000F2E80" w:rsidP="003140A2">
      <w:pPr>
        <w:ind w:firstLine="708"/>
        <w:rPr>
          <w:rFonts w:ascii="Times New Roman" w:eastAsia="Times New Roman" w:hAnsi="Times New Roman" w:cs="Times New Roman"/>
          <w:sz w:val="24"/>
          <w:szCs w:val="40"/>
          <w:highlight w:val="yellow"/>
          <w:lang w:eastAsia="it-IT" w:bidi="he-IL"/>
        </w:rPr>
      </w:pPr>
    </w:p>
    <w:p w:rsidR="000A0CAE" w:rsidRPr="005A791C" w:rsidRDefault="00FC2609" w:rsidP="003140A2">
      <w:pPr>
        <w:ind w:firstLine="708"/>
        <w:rPr>
          <w:rFonts w:ascii="Times New Roman" w:eastAsia="Times New Roman" w:hAnsi="Times New Roman" w:cs="Times New Roman"/>
          <w:sz w:val="24"/>
          <w:szCs w:val="40"/>
          <w:highlight w:val="yellow"/>
          <w:lang w:eastAsia="it-IT" w:bidi="he-IL"/>
        </w:rPr>
      </w:pPr>
      <w:r w:rsidRPr="00FC2609">
        <w:rPr>
          <w:rFonts w:ascii="Times New Roman" w:eastAsia="Times New Roman" w:hAnsi="Times New Roman" w:cs="Times New Roman"/>
          <w:noProof/>
          <w:sz w:val="24"/>
          <w:szCs w:val="40"/>
          <w:highlight w:val="yellow"/>
          <w:lang w:eastAsia="it-IT"/>
        </w:rPr>
        <w:pict>
          <v:oval id="Oval 13" o:spid="_x0000_s1030" style="position:absolute;left:0;text-align:left;margin-left:98.7pt;margin-top:-8.1pt;width:274.35pt;height:70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" fillcolor="white [3201]" strokecolor="#7dc2d3 [1940]" strokeweight="1pt">
            <v:fill color2="#a8d6e2 [1300]" focus="100%" type="gradient"/>
            <v:shadow on="t" color="#1c4853 [1604]" opacity=".5" offset="1pt"/>
            <v:textbox>
              <w:txbxContent>
                <w:p w:rsidR="003B2FE8" w:rsidRPr="002140EB" w:rsidRDefault="003B2FE8" w:rsidP="001D748D">
                  <w:pPr>
                    <w:jc w:val="center"/>
                    <w:rPr>
                      <w:rFonts w:ascii="Times New Roman" w:eastAsia="Times New Roman" w:hAnsi="Times New Roman" w:cs="Times New Roman"/>
                      <w:b/>
                      <w:color w:val="4F271C" w:themeColor="text2"/>
                      <w:sz w:val="28"/>
                      <w:szCs w:val="40"/>
                      <w:lang w:eastAsia="it-IT" w:bidi="he-IL"/>
                    </w:rPr>
                  </w:pPr>
                  <w:r>
                    <w:rPr>
                      <w:rFonts w:ascii="Times New Roman" w:eastAsia="Times New Roman" w:hAnsi="Times New Roman" w:cs="Times New Roman"/>
                      <w:b/>
                      <w:color w:val="4F271C" w:themeColor="text2"/>
                      <w:sz w:val="28"/>
                      <w:szCs w:val="40"/>
                      <w:lang w:eastAsia="it-IT" w:bidi="he-IL"/>
                    </w:rPr>
                    <w:t>4</w:t>
                  </w:r>
                  <w:r w:rsidRPr="002140EB">
                    <w:rPr>
                      <w:rFonts w:ascii="Times New Roman" w:eastAsia="Times New Roman" w:hAnsi="Times New Roman" w:cs="Times New Roman"/>
                      <w:b/>
                      <w:color w:val="4F271C" w:themeColor="text2"/>
                      <w:sz w:val="28"/>
                      <w:szCs w:val="40"/>
                      <w:lang w:eastAsia="it-IT" w:bidi="he-IL"/>
                    </w:rPr>
                    <w:t>. PROGRAMMAZIONE COLLEGIALE</w:t>
                  </w:r>
                </w:p>
                <w:p w:rsidR="003B2FE8" w:rsidRDefault="003B2FE8"/>
              </w:txbxContent>
            </v:textbox>
          </v:oval>
        </w:pict>
      </w:r>
    </w:p>
    <w:p w:rsidR="00600D95" w:rsidRPr="005A791C" w:rsidRDefault="00600D95" w:rsidP="003140A2">
      <w:pPr>
        <w:ind w:firstLine="708"/>
        <w:rPr>
          <w:rFonts w:ascii="Times New Roman" w:eastAsia="Times New Roman" w:hAnsi="Times New Roman" w:cs="Times New Roman"/>
          <w:sz w:val="24"/>
          <w:szCs w:val="40"/>
          <w:highlight w:val="yellow"/>
          <w:lang w:eastAsia="it-IT" w:bidi="he-IL"/>
        </w:rPr>
      </w:pPr>
    </w:p>
    <w:p w:rsidR="004B1A20" w:rsidRDefault="004B1A20" w:rsidP="009410FE">
      <w:pPr>
        <w:rPr>
          <w:rFonts w:eastAsia="Times New Roman" w:cstheme="minorHAnsi"/>
          <w:color w:val="4F271C" w:themeColor="text2"/>
          <w:sz w:val="28"/>
          <w:szCs w:val="40"/>
          <w:highlight w:val="yellow"/>
          <w:lang w:eastAsia="it-IT" w:bidi="he-IL"/>
        </w:rPr>
      </w:pPr>
    </w:p>
    <w:p w:rsidR="005C5D75" w:rsidRPr="005A791C" w:rsidRDefault="005C5D75" w:rsidP="009410FE">
      <w:pPr>
        <w:rPr>
          <w:rFonts w:eastAsia="Times New Roman" w:cstheme="minorHAnsi"/>
          <w:color w:val="4F271C" w:themeColor="text2"/>
          <w:sz w:val="28"/>
          <w:szCs w:val="40"/>
          <w:highlight w:val="yellow"/>
          <w:lang w:eastAsia="it-IT" w:bidi="he-IL"/>
        </w:rPr>
      </w:pPr>
    </w:p>
    <w:p w:rsidR="00E367E9" w:rsidRPr="00347966" w:rsidRDefault="00347966" w:rsidP="009410FE">
      <w:pPr>
        <w:rPr>
          <w:rFonts w:eastAsia="Times New Roman" w:cs="Times New Roman"/>
          <w:b/>
          <w:color w:val="002060"/>
          <w:sz w:val="24"/>
          <w:szCs w:val="24"/>
          <w:lang w:eastAsia="it-IT" w:bidi="he-IL"/>
        </w:rPr>
      </w:pPr>
      <w:r>
        <w:rPr>
          <w:rFonts w:eastAsia="Times New Roman" w:cs="Times New Roman"/>
          <w:b/>
          <w:sz w:val="24"/>
          <w:szCs w:val="24"/>
          <w:lang w:eastAsia="it-IT" w:bidi="he-IL"/>
        </w:rPr>
        <w:t>4</w:t>
      </w:r>
      <w:r w:rsidR="00C521A8" w:rsidRPr="00347966">
        <w:rPr>
          <w:rFonts w:eastAsia="Times New Roman" w:cs="Times New Roman"/>
          <w:b/>
          <w:sz w:val="24"/>
          <w:szCs w:val="24"/>
          <w:lang w:eastAsia="it-IT" w:bidi="he-IL"/>
        </w:rPr>
        <w:t>.1</w:t>
      </w:r>
      <w:r w:rsidR="009410FE" w:rsidRPr="00347966">
        <w:rPr>
          <w:rFonts w:eastAsia="Times New Roman" w:cs="Times New Roman"/>
          <w:b/>
          <w:sz w:val="24"/>
          <w:szCs w:val="24"/>
          <w:lang w:eastAsia="it-IT" w:bidi="he-IL"/>
        </w:rPr>
        <w:t xml:space="preserve">Obiettivi di apprendimento </w:t>
      </w:r>
    </w:p>
    <w:p w:rsidR="001B336E" w:rsidRPr="00BB2483" w:rsidRDefault="001B336E" w:rsidP="001B336E">
      <w:pPr>
        <w:tabs>
          <w:tab w:val="left" w:pos="5400"/>
        </w:tabs>
        <w:autoSpaceDE w:val="0"/>
        <w:autoSpaceDN w:val="0"/>
        <w:adjustRightInd w:val="0"/>
        <w:rPr>
          <w:rFonts w:cs="Times New Roman"/>
          <w:sz w:val="24"/>
          <w:szCs w:val="24"/>
        </w:rPr>
      </w:pPr>
      <w:r w:rsidRPr="00BB2483">
        <w:rPr>
          <w:rFonts w:cs="Times New Roman"/>
          <w:sz w:val="24"/>
          <w:szCs w:val="24"/>
        </w:rPr>
        <w:t>Per quanto riguarda le programmazioni disciplinari si rimanda alle “</w:t>
      </w:r>
      <w:r w:rsidRPr="00BB2483">
        <w:rPr>
          <w:rFonts w:eastAsia="Times New Roman" w:cs="Times New Roman"/>
          <w:sz w:val="24"/>
          <w:szCs w:val="24"/>
          <w:lang w:eastAsia="it-IT" w:bidi="he-IL"/>
        </w:rPr>
        <w:t>programmazioni unitarie delle   classi V”,redatte nei dipartimenti disciplinari nella fase di progettazione e programmazione del corrente anno scolastico ,  e rese agli atti della scuola e pubblicate nelle specifiche sezioni del registro elettronico.</w:t>
      </w:r>
    </w:p>
    <w:p w:rsidR="00040A21" w:rsidRDefault="00E367E9" w:rsidP="009410FE">
      <w:pPr>
        <w:rPr>
          <w:rFonts w:cs="Times New Roman"/>
          <w:sz w:val="24"/>
          <w:szCs w:val="24"/>
        </w:rPr>
      </w:pPr>
      <w:r w:rsidRPr="00BB2483">
        <w:rPr>
          <w:rFonts w:cs="Times New Roman"/>
          <w:sz w:val="24"/>
          <w:szCs w:val="24"/>
        </w:rPr>
        <w:t>I contenuti disciplinari e gli obiettivi specifici di apprendimento degli insegnamenti presenti nel piano degli studi del Liceo Sportivo sono quelli riportati nelle “Indicazioni nazionali” del corrispondente</w:t>
      </w:r>
      <w:r w:rsidRPr="0023377D">
        <w:rPr>
          <w:rFonts w:cs="Times New Roman"/>
          <w:sz w:val="24"/>
          <w:szCs w:val="24"/>
        </w:rPr>
        <w:t xml:space="preserve"> piano di studi del Liceo Scientifico a cui i docenti si sono attenuti nella definizione della progettazione di classe e delle singole discipline di studio. In particolare, tra gli obiettivi di apprendimento trasversali, sono stati privilegiati i seguenti:</w:t>
      </w:r>
    </w:p>
    <w:p w:rsidR="0097626E" w:rsidRPr="0023377D" w:rsidRDefault="0097626E" w:rsidP="009410FE">
      <w:pPr>
        <w:rPr>
          <w:rFonts w:eastAsia="Times New Roman" w:cstheme="minorHAnsi"/>
          <w:color w:val="4F271C" w:themeColor="text2"/>
          <w:sz w:val="24"/>
          <w:szCs w:val="24"/>
          <w:lang w:eastAsia="it-IT" w:bidi="he-IL"/>
        </w:rPr>
      </w:pPr>
    </w:p>
    <w:tbl>
      <w:tblPr>
        <w:tblStyle w:val="Grigliatabella"/>
        <w:tblpPr w:leftFromText="141" w:rightFromText="141" w:vertAnchor="text" w:tblpY="1"/>
        <w:tblOverlap w:val="nev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3EAF0" w:themeFill="accent1" w:themeFillTint="33"/>
        <w:tblLayout w:type="fixed"/>
        <w:tblLook w:val="04A0"/>
      </w:tblPr>
      <w:tblGrid>
        <w:gridCol w:w="9606"/>
      </w:tblGrid>
      <w:tr w:rsidR="008F7E4C" w:rsidRPr="0023377D" w:rsidTr="004B1A20">
        <w:trPr>
          <w:trHeight w:val="403"/>
        </w:trPr>
        <w:tc>
          <w:tcPr>
            <w:tcW w:w="9606" w:type="dxa"/>
            <w:vMerge w:val="restart"/>
            <w:shd w:val="clear" w:color="auto" w:fill="A8D6E2" w:themeFill="accent1" w:themeFillTint="66"/>
          </w:tcPr>
          <w:p w:rsidR="008F7E4C" w:rsidRPr="0023377D" w:rsidRDefault="008F7E4C" w:rsidP="00F07A1B">
            <w:pPr>
              <w:autoSpaceDE w:val="0"/>
              <w:spacing w:line="360" w:lineRule="auto"/>
              <w:jc w:val="center"/>
            </w:pPr>
            <w:r w:rsidRPr="0023377D">
              <w:rPr>
                <w:sz w:val="28"/>
              </w:rPr>
              <w:t>OBIETTIVI TRASVERSALI</w:t>
            </w:r>
          </w:p>
        </w:tc>
      </w:tr>
      <w:tr w:rsidR="008F7E4C" w:rsidRPr="0023377D" w:rsidTr="004B1A20">
        <w:trPr>
          <w:trHeight w:val="269"/>
        </w:trPr>
        <w:tc>
          <w:tcPr>
            <w:tcW w:w="9606" w:type="dxa"/>
            <w:vMerge/>
            <w:shd w:val="clear" w:color="auto" w:fill="A8D6E2" w:themeFill="accent1" w:themeFillTint="66"/>
          </w:tcPr>
          <w:p w:rsidR="008F7E4C" w:rsidRPr="0023377D" w:rsidRDefault="008F7E4C" w:rsidP="00F07A1B">
            <w:pPr>
              <w:autoSpaceDE w:val="0"/>
            </w:pPr>
          </w:p>
        </w:tc>
      </w:tr>
      <w:tr w:rsidR="008F7E4C" w:rsidRPr="0023377D" w:rsidTr="004B1A20">
        <w:tc>
          <w:tcPr>
            <w:tcW w:w="9606" w:type="dxa"/>
            <w:shd w:val="clear" w:color="auto" w:fill="D3EAF0" w:themeFill="accent1" w:themeFillTint="33"/>
          </w:tcPr>
          <w:p w:rsidR="008F7E4C" w:rsidRPr="0023377D" w:rsidRDefault="008F7E4C" w:rsidP="00F07A1B">
            <w:pPr>
              <w:autoSpaceDE w:val="0"/>
              <w:rPr>
                <w:sz w:val="24"/>
                <w:szCs w:val="24"/>
              </w:rPr>
            </w:pPr>
            <w:r w:rsidRPr="0023377D">
              <w:rPr>
                <w:sz w:val="24"/>
                <w:szCs w:val="24"/>
              </w:rPr>
              <w:t>Comunicare efficacemente utilizzando linguaggi appropriati</w:t>
            </w:r>
          </w:p>
        </w:tc>
      </w:tr>
      <w:tr w:rsidR="008F7E4C" w:rsidRPr="0023377D" w:rsidTr="004B1A20">
        <w:tc>
          <w:tcPr>
            <w:tcW w:w="9606" w:type="dxa"/>
            <w:shd w:val="clear" w:color="auto" w:fill="D3EAF0" w:themeFill="accent1" w:themeFillTint="33"/>
          </w:tcPr>
          <w:p w:rsidR="008F7E4C" w:rsidRPr="0023377D" w:rsidRDefault="008F7E4C" w:rsidP="00F07A1B">
            <w:pPr>
              <w:pStyle w:val="Default"/>
            </w:pPr>
            <w:r w:rsidRPr="0023377D">
              <w:rPr>
                <w:rFonts w:asciiTheme="minorHAnsi" w:hAnsiTheme="minorHAnsi"/>
              </w:rPr>
              <w:t>Elaborare testi, scritti e orali, di varia tipologia in riferimento all’attività svolta</w:t>
            </w:r>
          </w:p>
        </w:tc>
      </w:tr>
      <w:tr w:rsidR="008F7E4C" w:rsidRPr="0023377D" w:rsidTr="004B1A20">
        <w:tc>
          <w:tcPr>
            <w:tcW w:w="9606" w:type="dxa"/>
            <w:shd w:val="clear" w:color="auto" w:fill="D3EAF0" w:themeFill="accent1" w:themeFillTint="33"/>
          </w:tcPr>
          <w:p w:rsidR="008F7E4C" w:rsidRPr="0023377D" w:rsidRDefault="008F7E4C" w:rsidP="00F07A1B">
            <w:pPr>
              <w:pStyle w:val="Default"/>
              <w:rPr>
                <w:rFonts w:asciiTheme="minorHAnsi" w:hAnsiTheme="minorHAnsi"/>
              </w:rPr>
            </w:pPr>
            <w:r w:rsidRPr="0023377D">
              <w:rPr>
                <w:rFonts w:asciiTheme="minorHAnsi" w:hAnsiTheme="minorHAnsi"/>
              </w:rPr>
              <w:t>Identificare problemi e argomentare le proprie tesi, valutando criticamentei diversi punti di vista e individuando possibili soluzioni</w:t>
            </w:r>
          </w:p>
        </w:tc>
      </w:tr>
      <w:tr w:rsidR="008F7E4C" w:rsidRPr="0023377D" w:rsidTr="004B1A20">
        <w:tc>
          <w:tcPr>
            <w:tcW w:w="9606" w:type="dxa"/>
            <w:shd w:val="clear" w:color="auto" w:fill="D3EAF0" w:themeFill="accent1" w:themeFillTint="33"/>
          </w:tcPr>
          <w:p w:rsidR="008F7E4C" w:rsidRPr="0023377D" w:rsidRDefault="008F7E4C" w:rsidP="00F07A1B">
            <w:pPr>
              <w:autoSpaceDE w:val="0"/>
              <w:autoSpaceDN w:val="0"/>
              <w:adjustRightInd w:val="0"/>
              <w:rPr>
                <w:sz w:val="24"/>
                <w:szCs w:val="24"/>
              </w:rPr>
            </w:pPr>
            <w:r w:rsidRPr="0023377D">
              <w:rPr>
                <w:rFonts w:cs="Tahoma"/>
                <w:sz w:val="24"/>
                <w:szCs w:val="24"/>
              </w:rPr>
              <w:t>Analizzare, interpretare e rappresentare i dati</w:t>
            </w:r>
            <w:r w:rsidR="006D4508">
              <w:rPr>
                <w:rFonts w:cs="Tahoma"/>
                <w:sz w:val="24"/>
                <w:szCs w:val="24"/>
              </w:rPr>
              <w:t xml:space="preserve"> </w:t>
            </w:r>
            <w:r w:rsidRPr="0023377D">
              <w:rPr>
                <w:rFonts w:cs="Tahoma"/>
                <w:sz w:val="24"/>
                <w:szCs w:val="24"/>
              </w:rPr>
              <w:t>ed utilizzarli nella soluzione di problemi.</w:t>
            </w:r>
          </w:p>
        </w:tc>
      </w:tr>
      <w:tr w:rsidR="008F7E4C" w:rsidRPr="0023377D" w:rsidTr="004B1A20">
        <w:tc>
          <w:tcPr>
            <w:tcW w:w="9606" w:type="dxa"/>
            <w:shd w:val="clear" w:color="auto" w:fill="D3EAF0" w:themeFill="accent1" w:themeFillTint="33"/>
          </w:tcPr>
          <w:p w:rsidR="008F7E4C" w:rsidRPr="0023377D" w:rsidRDefault="008F7E4C" w:rsidP="00F07A1B">
            <w:pPr>
              <w:pStyle w:val="Default"/>
              <w:rPr>
                <w:rFonts w:asciiTheme="minorHAnsi" w:hAnsiTheme="minorHAnsi"/>
              </w:rPr>
            </w:pPr>
            <w:r w:rsidRPr="0023377D">
              <w:rPr>
                <w:rFonts w:asciiTheme="minorHAnsi" w:hAnsiTheme="minorHAnsi"/>
              </w:rPr>
              <w:t>Operare in contesti professionali e interpersonali svolgendo compiti di collaborazione critica e propositiva nei gruppi di lavoro</w:t>
            </w:r>
          </w:p>
        </w:tc>
      </w:tr>
      <w:tr w:rsidR="008F7E4C" w:rsidRPr="0023377D" w:rsidTr="004B1A20">
        <w:tc>
          <w:tcPr>
            <w:tcW w:w="9606" w:type="dxa"/>
            <w:shd w:val="clear" w:color="auto" w:fill="D3EAF0" w:themeFill="accent1" w:themeFillTint="33"/>
          </w:tcPr>
          <w:p w:rsidR="008F7E4C" w:rsidRPr="0023377D" w:rsidRDefault="008F7E4C" w:rsidP="00F07A1B">
            <w:pPr>
              <w:autoSpaceDE w:val="0"/>
              <w:autoSpaceDN w:val="0"/>
              <w:adjustRightInd w:val="0"/>
              <w:rPr>
                <w:rFonts w:cs="Tahoma"/>
                <w:sz w:val="24"/>
                <w:szCs w:val="24"/>
              </w:rPr>
            </w:pPr>
            <w:r w:rsidRPr="0023377D">
              <w:rPr>
                <w:rFonts w:cs="Tahoma"/>
                <w:sz w:val="24"/>
                <w:szCs w:val="24"/>
              </w:rPr>
              <w:t>Effettuare scelte, prendere decisioni</w:t>
            </w:r>
            <w:r w:rsidR="006D4508">
              <w:rPr>
                <w:rFonts w:cs="Tahoma"/>
                <w:sz w:val="24"/>
                <w:szCs w:val="24"/>
              </w:rPr>
              <w:t xml:space="preserve"> </w:t>
            </w:r>
            <w:r w:rsidRPr="0023377D">
              <w:rPr>
                <w:rFonts w:cs="Tahoma"/>
                <w:sz w:val="24"/>
                <w:szCs w:val="24"/>
              </w:rPr>
              <w:t>ricercando e assumendo le opportune</w:t>
            </w:r>
            <w:r w:rsidR="006D4508">
              <w:rPr>
                <w:rFonts w:cs="Tahoma"/>
                <w:sz w:val="24"/>
                <w:szCs w:val="24"/>
              </w:rPr>
              <w:t xml:space="preserve"> </w:t>
            </w:r>
            <w:r w:rsidRPr="0023377D">
              <w:rPr>
                <w:rFonts w:cs="Tahoma"/>
                <w:sz w:val="24"/>
                <w:szCs w:val="24"/>
              </w:rPr>
              <w:t>informazioni</w:t>
            </w:r>
          </w:p>
        </w:tc>
      </w:tr>
      <w:tr w:rsidR="008F7E4C" w:rsidRPr="005A791C" w:rsidTr="004B1A20">
        <w:tc>
          <w:tcPr>
            <w:tcW w:w="9606" w:type="dxa"/>
            <w:shd w:val="clear" w:color="auto" w:fill="D3EAF0" w:themeFill="accent1" w:themeFillTint="33"/>
          </w:tcPr>
          <w:p w:rsidR="008F7E4C" w:rsidRPr="0023377D" w:rsidRDefault="008F7E4C" w:rsidP="00F07A1B">
            <w:pPr>
              <w:pStyle w:val="Default"/>
              <w:rPr>
                <w:rFonts w:asciiTheme="minorHAnsi" w:hAnsiTheme="minorHAnsi" w:cs="Tahoma"/>
              </w:rPr>
            </w:pPr>
            <w:r w:rsidRPr="0023377D">
              <w:rPr>
                <w:rFonts w:asciiTheme="minorHAnsi" w:hAnsiTheme="minorHAnsi"/>
              </w:rPr>
              <w:t>Utilizzare criticamente strumenti informatici e telematici per svolgere</w:t>
            </w:r>
            <w:r w:rsidR="006D4508">
              <w:rPr>
                <w:rFonts w:asciiTheme="minorHAnsi" w:hAnsiTheme="minorHAnsi"/>
              </w:rPr>
              <w:t xml:space="preserve"> </w:t>
            </w:r>
            <w:r w:rsidRPr="0023377D">
              <w:rPr>
                <w:rFonts w:asciiTheme="minorHAnsi" w:hAnsiTheme="minorHAnsi"/>
              </w:rPr>
              <w:t>attività di studio e diapprofondimento, per fare ricerca e per comunicare</w:t>
            </w:r>
          </w:p>
        </w:tc>
      </w:tr>
    </w:tbl>
    <w:p w:rsidR="00836031" w:rsidRDefault="00836031" w:rsidP="002D0AD7">
      <w:pPr>
        <w:autoSpaceDE w:val="0"/>
        <w:spacing w:line="360" w:lineRule="auto"/>
        <w:rPr>
          <w:highlight w:val="yellow"/>
        </w:rPr>
      </w:pPr>
    </w:p>
    <w:tbl>
      <w:tblPr>
        <w:tblW w:w="493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60"/>
        <w:gridCol w:w="1505"/>
        <w:gridCol w:w="2162"/>
        <w:gridCol w:w="1527"/>
        <w:gridCol w:w="1908"/>
        <w:gridCol w:w="2368"/>
      </w:tblGrid>
      <w:tr w:rsidR="005A15B2" w:rsidRPr="005A15B2" w:rsidTr="003B2FE8">
        <w:trPr>
          <w:trHeight w:val="274"/>
        </w:trPr>
        <w:tc>
          <w:tcPr>
            <w:tcW w:w="5000" w:type="pct"/>
            <w:gridSpan w:val="6"/>
            <w:vAlign w:val="center"/>
          </w:tcPr>
          <w:p w:rsidR="005A15B2" w:rsidRPr="0097626E" w:rsidRDefault="005A15B2" w:rsidP="0097626E">
            <w:pPr>
              <w:pStyle w:val="Intestazione"/>
              <w:tabs>
                <w:tab w:val="left" w:pos="708"/>
              </w:tabs>
              <w:jc w:val="center"/>
              <w:rPr>
                <w:rFonts w:ascii="Calibri" w:hAnsi="Calibri"/>
                <w:b/>
              </w:rPr>
            </w:pPr>
            <w:r w:rsidRPr="005A15B2">
              <w:rPr>
                <w:rFonts w:ascii="Calibri" w:hAnsi="Calibri"/>
                <w:b/>
              </w:rPr>
              <w:t>Competenze/obiettivi</w:t>
            </w:r>
          </w:p>
        </w:tc>
      </w:tr>
      <w:tr w:rsidR="005A15B2" w:rsidRPr="005A15B2" w:rsidTr="003B2FE8">
        <w:trPr>
          <w:trHeight w:val="70"/>
        </w:trPr>
        <w:tc>
          <w:tcPr>
            <w:tcW w:w="821" w:type="pct"/>
            <w:vAlign w:val="center"/>
          </w:tcPr>
          <w:p w:rsidR="005A15B2" w:rsidRPr="005A15B2" w:rsidRDefault="005A15B2" w:rsidP="003B2FE8">
            <w:pPr>
              <w:tabs>
                <w:tab w:val="center" w:pos="4819"/>
                <w:tab w:val="right" w:pos="9638"/>
              </w:tabs>
              <w:rPr>
                <w:rFonts w:ascii="Calibri" w:hAnsi="Calibri"/>
                <w:sz w:val="18"/>
              </w:rPr>
            </w:pPr>
            <w:r w:rsidRPr="005A15B2">
              <w:rPr>
                <w:rFonts w:ascii="Calibri" w:hAnsi="Calibri"/>
                <w:b/>
                <w:sz w:val="18"/>
              </w:rPr>
              <w:t xml:space="preserve">Imparare ad  imparare </w:t>
            </w:r>
            <w:r w:rsidRPr="005A15B2">
              <w:rPr>
                <w:rFonts w:ascii="Calibri" w:hAnsi="Calibri"/>
                <w:sz w:val="18"/>
              </w:rPr>
              <w:t>(Partecipazione attiva)</w:t>
            </w:r>
          </w:p>
          <w:p w:rsidR="005A15B2" w:rsidRPr="005A15B2" w:rsidRDefault="005A15B2" w:rsidP="003B2FE8">
            <w:pPr>
              <w:tabs>
                <w:tab w:val="center" w:pos="4819"/>
                <w:tab w:val="right" w:pos="9638"/>
              </w:tabs>
              <w:rPr>
                <w:rFonts w:ascii="Calibri" w:hAnsi="Calibri"/>
                <w:sz w:val="18"/>
              </w:rPr>
            </w:pPr>
            <w:r w:rsidRPr="005A15B2">
              <w:rPr>
                <w:rFonts w:ascii="Calibri" w:hAnsi="Calibri"/>
                <w:sz w:val="18"/>
              </w:rPr>
              <w:t xml:space="preserve">-Reperire, organizzare, utilizzare informazioni da fonti diverse </w:t>
            </w:r>
          </w:p>
          <w:p w:rsidR="005A15B2" w:rsidRPr="005A15B2" w:rsidRDefault="005A15B2" w:rsidP="003B2FE8">
            <w:pPr>
              <w:tabs>
                <w:tab w:val="center" w:pos="4819"/>
                <w:tab w:val="right" w:pos="9638"/>
              </w:tabs>
              <w:rPr>
                <w:rFonts w:ascii="Calibri" w:hAnsi="Calibri"/>
                <w:sz w:val="18"/>
              </w:rPr>
            </w:pPr>
            <w:r w:rsidRPr="005A15B2">
              <w:rPr>
                <w:rFonts w:ascii="Calibri" w:hAnsi="Calibri"/>
                <w:sz w:val="18"/>
              </w:rPr>
              <w:t xml:space="preserve"> -Organizzare il proprio apprendimento. </w:t>
            </w:r>
          </w:p>
          <w:p w:rsidR="005A15B2" w:rsidRPr="005A15B2" w:rsidRDefault="005A15B2" w:rsidP="003B2FE8">
            <w:pPr>
              <w:tabs>
                <w:tab w:val="center" w:pos="4819"/>
                <w:tab w:val="right" w:pos="9638"/>
              </w:tabs>
              <w:rPr>
                <w:rFonts w:ascii="Calibri" w:hAnsi="Calibri"/>
                <w:b/>
                <w:sz w:val="18"/>
              </w:rPr>
            </w:pPr>
            <w:r w:rsidRPr="005A15B2">
              <w:rPr>
                <w:rFonts w:ascii="Calibri" w:hAnsi="Calibri"/>
                <w:sz w:val="18"/>
              </w:rPr>
              <w:lastRenderedPageBreak/>
              <w:t>-Innalzare il livello di padronanza dei contenuti</w:t>
            </w:r>
          </w:p>
        </w:tc>
        <w:tc>
          <w:tcPr>
            <w:tcW w:w="664" w:type="pct"/>
            <w:vAlign w:val="center"/>
          </w:tcPr>
          <w:p w:rsidR="005A15B2" w:rsidRPr="005A15B2" w:rsidRDefault="005A15B2" w:rsidP="003B2FE8">
            <w:pPr>
              <w:tabs>
                <w:tab w:val="center" w:pos="4819"/>
                <w:tab w:val="right" w:pos="9638"/>
              </w:tabs>
              <w:rPr>
                <w:rFonts w:ascii="Calibri" w:hAnsi="Calibri"/>
                <w:b/>
                <w:sz w:val="18"/>
              </w:rPr>
            </w:pPr>
            <w:r w:rsidRPr="005A15B2">
              <w:rPr>
                <w:rFonts w:ascii="Calibri" w:hAnsi="Calibri"/>
                <w:b/>
                <w:sz w:val="18"/>
              </w:rPr>
              <w:lastRenderedPageBreak/>
              <w:t>Capacità relazionale</w:t>
            </w:r>
          </w:p>
          <w:p w:rsidR="005A15B2" w:rsidRPr="005A15B2" w:rsidRDefault="005A15B2" w:rsidP="003B2FE8">
            <w:pPr>
              <w:tabs>
                <w:tab w:val="center" w:pos="4819"/>
                <w:tab w:val="right" w:pos="9638"/>
              </w:tabs>
              <w:rPr>
                <w:rFonts w:ascii="Calibri" w:hAnsi="Calibri"/>
                <w:sz w:val="18"/>
              </w:rPr>
            </w:pPr>
            <w:r w:rsidRPr="005A15B2">
              <w:rPr>
                <w:rFonts w:ascii="Calibri" w:hAnsi="Calibri"/>
                <w:sz w:val="18"/>
              </w:rPr>
              <w:t xml:space="preserve">-Saper essere e sapersi rapportare agli altri. </w:t>
            </w:r>
          </w:p>
          <w:p w:rsidR="005A15B2" w:rsidRPr="005A15B2" w:rsidRDefault="005A15B2" w:rsidP="003B2FE8">
            <w:pPr>
              <w:tabs>
                <w:tab w:val="center" w:pos="4819"/>
                <w:tab w:val="right" w:pos="9638"/>
              </w:tabs>
              <w:rPr>
                <w:rFonts w:ascii="Calibri" w:hAnsi="Calibri"/>
                <w:sz w:val="18"/>
              </w:rPr>
            </w:pPr>
            <w:r w:rsidRPr="005A15B2">
              <w:rPr>
                <w:rFonts w:ascii="Calibri" w:hAnsi="Calibri"/>
                <w:sz w:val="18"/>
              </w:rPr>
              <w:t>-Promuovere lo sviluppo di competenze in materia di cittadinanza.</w:t>
            </w:r>
          </w:p>
          <w:p w:rsidR="005A15B2" w:rsidRPr="005A15B2" w:rsidRDefault="005A15B2" w:rsidP="003B2FE8">
            <w:pPr>
              <w:tabs>
                <w:tab w:val="center" w:pos="4819"/>
                <w:tab w:val="right" w:pos="9638"/>
              </w:tabs>
              <w:jc w:val="center"/>
              <w:rPr>
                <w:rFonts w:ascii="Calibri" w:hAnsi="Calibri"/>
                <w:b/>
                <w:sz w:val="18"/>
              </w:rPr>
            </w:pPr>
          </w:p>
        </w:tc>
        <w:tc>
          <w:tcPr>
            <w:tcW w:w="954" w:type="pct"/>
            <w:vAlign w:val="center"/>
          </w:tcPr>
          <w:p w:rsidR="005A15B2" w:rsidRPr="005A15B2" w:rsidRDefault="005A15B2" w:rsidP="003B2FE8">
            <w:pPr>
              <w:tabs>
                <w:tab w:val="center" w:pos="4819"/>
                <w:tab w:val="right" w:pos="9638"/>
              </w:tabs>
              <w:rPr>
                <w:rFonts w:ascii="Calibri" w:hAnsi="Calibri"/>
                <w:sz w:val="18"/>
              </w:rPr>
            </w:pPr>
            <w:r w:rsidRPr="005A15B2">
              <w:rPr>
                <w:rFonts w:ascii="Calibri" w:hAnsi="Calibri"/>
                <w:b/>
                <w:sz w:val="18"/>
              </w:rPr>
              <w:lastRenderedPageBreak/>
              <w:t>Comunicazione nella madrelingua</w:t>
            </w:r>
          </w:p>
          <w:p w:rsidR="005A15B2" w:rsidRPr="005A15B2" w:rsidRDefault="005A15B2" w:rsidP="003B2FE8">
            <w:pPr>
              <w:tabs>
                <w:tab w:val="center" w:pos="4819"/>
                <w:tab w:val="right" w:pos="9638"/>
              </w:tabs>
              <w:rPr>
                <w:rFonts w:ascii="Calibri" w:hAnsi="Calibri"/>
                <w:sz w:val="18"/>
              </w:rPr>
            </w:pPr>
            <w:r w:rsidRPr="005A15B2">
              <w:rPr>
                <w:rFonts w:ascii="Calibri" w:hAnsi="Calibri"/>
                <w:sz w:val="18"/>
              </w:rPr>
              <w:t>-Utilizzare il patrimonio espressivo della lingua italiana secondo le esigenze comunicative nei vari contesti.</w:t>
            </w:r>
          </w:p>
          <w:p w:rsidR="005A15B2" w:rsidRPr="005A15B2" w:rsidRDefault="005A15B2" w:rsidP="003B2FE8">
            <w:pPr>
              <w:tabs>
                <w:tab w:val="center" w:pos="4819"/>
                <w:tab w:val="right" w:pos="9638"/>
              </w:tabs>
              <w:jc w:val="center"/>
              <w:rPr>
                <w:rFonts w:ascii="Calibri" w:hAnsi="Calibri"/>
                <w:b/>
                <w:sz w:val="18"/>
              </w:rPr>
            </w:pPr>
          </w:p>
          <w:p w:rsidR="005A15B2" w:rsidRPr="005A15B2" w:rsidRDefault="005A15B2" w:rsidP="003B2FE8">
            <w:pPr>
              <w:tabs>
                <w:tab w:val="center" w:pos="4819"/>
                <w:tab w:val="right" w:pos="9638"/>
              </w:tabs>
              <w:rPr>
                <w:rFonts w:ascii="Calibri" w:hAnsi="Calibri"/>
                <w:b/>
                <w:sz w:val="18"/>
              </w:rPr>
            </w:pPr>
            <w:r w:rsidRPr="005A15B2">
              <w:rPr>
                <w:rFonts w:ascii="Calibri" w:hAnsi="Calibri"/>
                <w:b/>
                <w:sz w:val="18"/>
              </w:rPr>
              <w:t>Comunicazione in lingua straniera</w:t>
            </w:r>
          </w:p>
          <w:p w:rsidR="005A15B2" w:rsidRPr="005A15B2" w:rsidRDefault="005A15B2" w:rsidP="003B2FE8">
            <w:pPr>
              <w:tabs>
                <w:tab w:val="center" w:pos="4819"/>
                <w:tab w:val="right" w:pos="9638"/>
              </w:tabs>
              <w:jc w:val="center"/>
              <w:rPr>
                <w:rFonts w:ascii="Calibri" w:hAnsi="Calibri"/>
                <w:b/>
                <w:sz w:val="18"/>
              </w:rPr>
            </w:pPr>
          </w:p>
        </w:tc>
        <w:tc>
          <w:tcPr>
            <w:tcW w:w="674" w:type="pct"/>
            <w:vAlign w:val="center"/>
          </w:tcPr>
          <w:p w:rsidR="005A15B2" w:rsidRPr="005A15B2" w:rsidRDefault="005A15B2" w:rsidP="003B2FE8">
            <w:pPr>
              <w:tabs>
                <w:tab w:val="center" w:pos="4819"/>
                <w:tab w:val="right" w:pos="9638"/>
              </w:tabs>
              <w:rPr>
                <w:rFonts w:ascii="Calibri" w:hAnsi="Calibri"/>
                <w:b/>
                <w:sz w:val="18"/>
              </w:rPr>
            </w:pPr>
            <w:r w:rsidRPr="005A15B2">
              <w:rPr>
                <w:rFonts w:ascii="Calibri" w:hAnsi="Calibri"/>
                <w:b/>
                <w:sz w:val="18"/>
              </w:rPr>
              <w:lastRenderedPageBreak/>
              <w:t>Competenza digitale</w:t>
            </w:r>
          </w:p>
          <w:p w:rsidR="005A15B2" w:rsidRPr="005A15B2" w:rsidRDefault="005A15B2" w:rsidP="003B2FE8">
            <w:pPr>
              <w:tabs>
                <w:tab w:val="center" w:pos="4819"/>
                <w:tab w:val="right" w:pos="9638"/>
              </w:tabs>
              <w:rPr>
                <w:rFonts w:ascii="Calibri" w:hAnsi="Calibri"/>
                <w:sz w:val="18"/>
              </w:rPr>
            </w:pPr>
            <w:r w:rsidRPr="005A15B2">
              <w:rPr>
                <w:rFonts w:ascii="Calibri" w:hAnsi="Calibri"/>
                <w:sz w:val="18"/>
              </w:rPr>
              <w:t>-Utilizzare le reti e gli strumenti informatici nelle attività di studio ricerca e approfondimento disciplinare</w:t>
            </w:r>
          </w:p>
          <w:p w:rsidR="005A15B2" w:rsidRPr="005A15B2" w:rsidRDefault="005A15B2" w:rsidP="003B2FE8">
            <w:pPr>
              <w:tabs>
                <w:tab w:val="center" w:pos="4819"/>
                <w:tab w:val="right" w:pos="9638"/>
              </w:tabs>
              <w:jc w:val="center"/>
              <w:rPr>
                <w:rFonts w:ascii="Calibri" w:hAnsi="Calibri"/>
                <w:b/>
                <w:sz w:val="18"/>
              </w:rPr>
            </w:pPr>
          </w:p>
        </w:tc>
        <w:tc>
          <w:tcPr>
            <w:tcW w:w="842" w:type="pct"/>
            <w:vAlign w:val="center"/>
          </w:tcPr>
          <w:p w:rsidR="005A15B2" w:rsidRPr="005A15B2" w:rsidRDefault="005A15B2" w:rsidP="003B2FE8">
            <w:pPr>
              <w:tabs>
                <w:tab w:val="center" w:pos="4819"/>
                <w:tab w:val="right" w:pos="9638"/>
              </w:tabs>
              <w:rPr>
                <w:rFonts w:ascii="Calibri" w:hAnsi="Calibri"/>
                <w:b/>
                <w:sz w:val="18"/>
              </w:rPr>
            </w:pPr>
            <w:r w:rsidRPr="005A15B2">
              <w:rPr>
                <w:rFonts w:ascii="Calibri" w:hAnsi="Calibri"/>
                <w:b/>
                <w:sz w:val="18"/>
              </w:rPr>
              <w:t>Spirito d’iniziativa</w:t>
            </w:r>
          </w:p>
          <w:p w:rsidR="005A15B2" w:rsidRPr="005A15B2" w:rsidRDefault="005A15B2" w:rsidP="003B2FE8">
            <w:pPr>
              <w:tabs>
                <w:tab w:val="center" w:pos="4819"/>
                <w:tab w:val="right" w:pos="9638"/>
              </w:tabs>
              <w:rPr>
                <w:rFonts w:ascii="Calibri" w:hAnsi="Calibri"/>
                <w:sz w:val="18"/>
              </w:rPr>
            </w:pPr>
            <w:r w:rsidRPr="005A15B2">
              <w:rPr>
                <w:rFonts w:ascii="Calibri" w:hAnsi="Calibri"/>
                <w:sz w:val="18"/>
              </w:rPr>
              <w:t xml:space="preserve">-Saper scegliere tra opzioni diverse. </w:t>
            </w:r>
          </w:p>
          <w:p w:rsidR="005A15B2" w:rsidRPr="005A15B2" w:rsidRDefault="005A15B2" w:rsidP="003B2FE8">
            <w:pPr>
              <w:tabs>
                <w:tab w:val="center" w:pos="4819"/>
                <w:tab w:val="right" w:pos="9638"/>
              </w:tabs>
              <w:rPr>
                <w:rFonts w:ascii="Calibri" w:hAnsi="Calibri"/>
                <w:sz w:val="18"/>
              </w:rPr>
            </w:pPr>
            <w:r w:rsidRPr="005A15B2">
              <w:rPr>
                <w:rFonts w:ascii="Calibri" w:hAnsi="Calibri"/>
                <w:sz w:val="18"/>
              </w:rPr>
              <w:t xml:space="preserve">- Prendere decisioni. </w:t>
            </w:r>
          </w:p>
          <w:p w:rsidR="005A15B2" w:rsidRPr="005A15B2" w:rsidRDefault="005A15B2" w:rsidP="003B2FE8">
            <w:pPr>
              <w:tabs>
                <w:tab w:val="center" w:pos="4819"/>
                <w:tab w:val="right" w:pos="9638"/>
              </w:tabs>
              <w:rPr>
                <w:rFonts w:ascii="Calibri" w:hAnsi="Calibri"/>
                <w:b/>
                <w:sz w:val="18"/>
              </w:rPr>
            </w:pPr>
            <w:r w:rsidRPr="005A15B2">
              <w:rPr>
                <w:rFonts w:ascii="Calibri" w:hAnsi="Calibri"/>
                <w:sz w:val="18"/>
              </w:rPr>
              <w:t xml:space="preserve">-Agire con flessibilità.          -Progettare e pianificare in base alle proprie risorse. </w:t>
            </w:r>
          </w:p>
        </w:tc>
        <w:tc>
          <w:tcPr>
            <w:tcW w:w="1045" w:type="pct"/>
            <w:vAlign w:val="center"/>
          </w:tcPr>
          <w:p w:rsidR="005A15B2" w:rsidRPr="005A15B2" w:rsidRDefault="005A15B2" w:rsidP="003B2FE8">
            <w:pPr>
              <w:tabs>
                <w:tab w:val="center" w:pos="4819"/>
                <w:tab w:val="right" w:pos="9638"/>
              </w:tabs>
              <w:jc w:val="center"/>
              <w:rPr>
                <w:rFonts w:ascii="Calibri" w:hAnsi="Calibri"/>
                <w:b/>
                <w:sz w:val="18"/>
              </w:rPr>
            </w:pPr>
            <w:r w:rsidRPr="005A15B2">
              <w:rPr>
                <w:rFonts w:ascii="Calibri" w:hAnsi="Calibri"/>
                <w:b/>
                <w:sz w:val="18"/>
              </w:rPr>
              <w:t>Promuovere l’acquisizione di competenze in Scienza, Tecnologia, Ingegneria e Matematica</w:t>
            </w:r>
            <w:r w:rsidRPr="005A15B2">
              <w:rPr>
                <w:rFonts w:ascii="Calibri" w:hAnsi="Calibri"/>
                <w:sz w:val="18"/>
              </w:rPr>
              <w:t xml:space="preserve"> (STEM), tenendo conto dei collegamenti con le arti,la creatività e l’innovazione</w:t>
            </w:r>
          </w:p>
        </w:tc>
      </w:tr>
      <w:tr w:rsidR="005A15B2" w:rsidRPr="005A15B2" w:rsidTr="003B2FE8">
        <w:trPr>
          <w:trHeight w:val="70"/>
        </w:trPr>
        <w:tc>
          <w:tcPr>
            <w:tcW w:w="5000" w:type="pct"/>
            <w:gridSpan w:val="6"/>
            <w:vAlign w:val="center"/>
          </w:tcPr>
          <w:p w:rsidR="005A15B2" w:rsidRPr="005A15B2" w:rsidRDefault="005A15B2" w:rsidP="003B2FE8">
            <w:pPr>
              <w:pStyle w:val="Paragrafoelenco"/>
              <w:ind w:left="0"/>
              <w:jc w:val="center"/>
              <w:rPr>
                <w:b/>
              </w:rPr>
            </w:pPr>
            <w:r w:rsidRPr="005A15B2">
              <w:rPr>
                <w:b/>
              </w:rPr>
              <w:lastRenderedPageBreak/>
              <w:t>Metodologie:</w:t>
            </w:r>
          </w:p>
          <w:p w:rsidR="005A15B2" w:rsidRPr="005A15B2" w:rsidRDefault="005A15B2" w:rsidP="003B2FE8">
            <w:pPr>
              <w:pStyle w:val="Paragrafoelenco"/>
              <w:ind w:left="0"/>
              <w:rPr>
                <w:b/>
                <w:sz w:val="18"/>
              </w:rPr>
            </w:pPr>
            <w:r w:rsidRPr="005A15B2">
              <w:rPr>
                <w:sz w:val="18"/>
              </w:rPr>
              <w:t>Lezione frontale, Didattica laboratoriale, Lavoro di gruppo, Reporting e Briefing, Flipped Classroom, Peer to peer, Cooperative learning, Circle time, Problem solving, Brainstorming</w:t>
            </w:r>
          </w:p>
        </w:tc>
      </w:tr>
      <w:tr w:rsidR="005A15B2" w:rsidRPr="00793F59" w:rsidTr="005A15B2">
        <w:trPr>
          <w:trHeight w:val="70"/>
        </w:trPr>
        <w:tc>
          <w:tcPr>
            <w:tcW w:w="5000" w:type="pct"/>
            <w:gridSpan w:val="6"/>
            <w:tcBorders>
              <w:top w:val="single" w:sz="4" w:space="0" w:color="auto"/>
              <w:left w:val="single" w:sz="4" w:space="0" w:color="auto"/>
              <w:bottom w:val="single" w:sz="4" w:space="0" w:color="auto"/>
              <w:right w:val="single" w:sz="4" w:space="0" w:color="auto"/>
            </w:tcBorders>
            <w:vAlign w:val="center"/>
          </w:tcPr>
          <w:p w:rsidR="005A15B2" w:rsidRPr="005A15B2" w:rsidRDefault="005A15B2" w:rsidP="003B2FE8">
            <w:pPr>
              <w:pStyle w:val="Paragrafoelenco"/>
              <w:ind w:left="0"/>
              <w:jc w:val="center"/>
              <w:rPr>
                <w:sz w:val="18"/>
                <w:szCs w:val="18"/>
              </w:rPr>
            </w:pPr>
            <w:r w:rsidRPr="005A15B2">
              <w:rPr>
                <w:sz w:val="18"/>
                <w:szCs w:val="18"/>
              </w:rPr>
              <w:t>Attività/Progetti:</w:t>
            </w:r>
          </w:p>
          <w:p w:rsidR="005A15B2" w:rsidRPr="005A15B2" w:rsidRDefault="005A15B2" w:rsidP="005A15B2">
            <w:pPr>
              <w:pStyle w:val="Paragrafoelenco"/>
              <w:ind w:left="0"/>
              <w:jc w:val="center"/>
              <w:rPr>
                <w:b/>
              </w:rPr>
            </w:pPr>
            <w:r w:rsidRPr="005A15B2">
              <w:rPr>
                <w:sz w:val="18"/>
                <w:szCs w:val="18"/>
              </w:rPr>
              <w:t>Laboratorio informatico; Esperimenti; Laboratorio artistico; Visite guidate; Uscite sul territorio;  Interviste reali o immaginarie; Conferenza, incontri ed eventi culturali; Contatti con la redazione di un giornale; Esercitazioni individuali e di gruppo</w:t>
            </w:r>
          </w:p>
        </w:tc>
      </w:tr>
    </w:tbl>
    <w:p w:rsidR="005A15B2" w:rsidRPr="005A791C" w:rsidRDefault="005A15B2" w:rsidP="002D0AD7">
      <w:pPr>
        <w:autoSpaceDE w:val="0"/>
        <w:spacing w:line="360" w:lineRule="auto"/>
        <w:rPr>
          <w:highlight w:val="yellow"/>
        </w:rPr>
      </w:pPr>
    </w:p>
    <w:p w:rsidR="002D0AD7" w:rsidRPr="00FE7AF5" w:rsidRDefault="00347966" w:rsidP="00600D95">
      <w:pPr>
        <w:rPr>
          <w:rFonts w:eastAsia="Times New Roman" w:cs="Times New Roman"/>
          <w:b/>
          <w:sz w:val="24"/>
          <w:szCs w:val="24"/>
          <w:lang w:eastAsia="it-IT" w:bidi="he-IL"/>
        </w:rPr>
      </w:pPr>
      <w:r w:rsidRPr="00FE7AF5">
        <w:rPr>
          <w:rFonts w:eastAsia="Times New Roman" w:cs="Times New Roman"/>
          <w:b/>
          <w:sz w:val="24"/>
          <w:szCs w:val="24"/>
          <w:lang w:eastAsia="it-IT" w:bidi="he-IL"/>
        </w:rPr>
        <w:t>4</w:t>
      </w:r>
      <w:r w:rsidR="00AC6303" w:rsidRPr="00FE7AF5">
        <w:rPr>
          <w:rFonts w:eastAsia="Times New Roman" w:cs="Times New Roman"/>
          <w:b/>
          <w:sz w:val="24"/>
          <w:szCs w:val="24"/>
          <w:lang w:eastAsia="it-IT" w:bidi="he-IL"/>
        </w:rPr>
        <w:t>.2</w:t>
      </w:r>
      <w:r w:rsidR="001C24AC" w:rsidRPr="00FE7AF5">
        <w:rPr>
          <w:rFonts w:eastAsia="Times New Roman" w:cs="Times New Roman"/>
          <w:b/>
          <w:sz w:val="24"/>
          <w:szCs w:val="24"/>
          <w:lang w:eastAsia="it-IT" w:bidi="he-IL"/>
        </w:rPr>
        <w:t xml:space="preserve">  Metodi e criteri operativi</w:t>
      </w:r>
    </w:p>
    <w:p w:rsidR="001B336E" w:rsidRPr="00BB2483" w:rsidRDefault="001B336E" w:rsidP="001B336E">
      <w:pPr>
        <w:rPr>
          <w:rFonts w:cs="Times New Roman"/>
          <w:sz w:val="24"/>
          <w:szCs w:val="24"/>
        </w:rPr>
      </w:pPr>
      <w:r w:rsidRPr="00BB2483">
        <w:rPr>
          <w:rFonts w:cs="Times New Roman"/>
          <w:sz w:val="24"/>
          <w:szCs w:val="24"/>
        </w:rPr>
        <w:t xml:space="preserve">I docenti, ciascuno per la propria materia ed in stretta collaborazione con gli altri componenti del Consiglio, hanno cercato di promuovere l’acquisizione di un sapere organico, non segmentato in comparti disciplinari isolati, ma globale e unitario. </w:t>
      </w:r>
    </w:p>
    <w:p w:rsidR="001B336E" w:rsidRPr="00BB2483" w:rsidRDefault="001B336E" w:rsidP="001B336E">
      <w:pPr>
        <w:pStyle w:val="Rientrocorpodeltesto2"/>
        <w:spacing w:line="276" w:lineRule="auto"/>
        <w:ind w:left="0"/>
        <w:rPr>
          <w:rFonts w:asciiTheme="minorHAnsi" w:hAnsiTheme="minorHAnsi" w:cs="Times New Roman"/>
        </w:rPr>
      </w:pPr>
      <w:r w:rsidRPr="00BB2483">
        <w:rPr>
          <w:rFonts w:asciiTheme="minorHAnsi" w:hAnsiTheme="minorHAnsi" w:cs="Times New Roman"/>
        </w:rPr>
        <w:t xml:space="preserve">Per il raggiungimento degli obiettivi, generali e specifici, prefissati, tutti i docenti hanno, pertanto, curato di usare una metodologia quanto più possibile attiva, coinvolgendo costantemente gli allievi nel dialogo, in modo da incrementare l’abito mentale della ricerca e della scoperta individuale. </w:t>
      </w:r>
    </w:p>
    <w:p w:rsidR="001B336E" w:rsidRPr="00BB2483" w:rsidRDefault="001B336E" w:rsidP="001B336E">
      <w:pPr>
        <w:pStyle w:val="Rientrocorpodeltesto2"/>
        <w:spacing w:line="276" w:lineRule="auto"/>
        <w:ind w:left="0"/>
        <w:rPr>
          <w:rFonts w:asciiTheme="minorHAnsi" w:hAnsiTheme="minorHAnsi" w:cs="Times New Roman"/>
        </w:rPr>
      </w:pPr>
      <w:r w:rsidRPr="00BB2483">
        <w:rPr>
          <w:rFonts w:asciiTheme="minorHAnsi" w:hAnsiTheme="minorHAnsi" w:cs="Times New Roman"/>
        </w:rPr>
        <w:t xml:space="preserve">Per favorire la comprensione degli argomenti proposti, hanno proceduto sempre con chiarezza e semplicità, cercando di adottare metodologie il più possibile uniformi sia per lo svolgimento dell’attività didattica sia per i lavori di approfondimento. </w:t>
      </w:r>
    </w:p>
    <w:p w:rsidR="001B336E" w:rsidRPr="00BB2483" w:rsidRDefault="001B336E" w:rsidP="001B336E">
      <w:pPr>
        <w:pStyle w:val="Rientrocorpodeltesto2"/>
        <w:spacing w:line="276" w:lineRule="auto"/>
        <w:ind w:left="0"/>
        <w:rPr>
          <w:rFonts w:asciiTheme="minorHAnsi" w:hAnsiTheme="minorHAnsi" w:cs="Times New Roman"/>
        </w:rPr>
      </w:pPr>
      <w:r w:rsidRPr="00BB2483">
        <w:rPr>
          <w:rFonts w:asciiTheme="minorHAnsi" w:hAnsiTheme="minorHAnsi" w:cs="Times New Roman"/>
        </w:rPr>
        <w:t xml:space="preserve">Non si è trascurata, inoltre, l'opportunità di affrontare una tematica da prospettive ed angolazioni differenti anche in senso pluridisciplinare con costanti richiami e riferimenti tra le diverse aree disciplinari, per ottenere una formazione il più possibile organica. </w:t>
      </w:r>
    </w:p>
    <w:p w:rsidR="001B336E" w:rsidRPr="00BB2483" w:rsidRDefault="001B336E" w:rsidP="001B336E">
      <w:pPr>
        <w:pStyle w:val="Rientrocorpodeltesto2"/>
        <w:spacing w:line="276" w:lineRule="auto"/>
        <w:ind w:left="0"/>
        <w:rPr>
          <w:rFonts w:asciiTheme="minorHAnsi" w:hAnsiTheme="minorHAnsi" w:cs="Times New Roman"/>
        </w:rPr>
      </w:pPr>
      <w:r w:rsidRPr="00BB2483">
        <w:rPr>
          <w:rFonts w:asciiTheme="minorHAnsi" w:hAnsiTheme="minorHAnsi" w:cs="Times New Roman"/>
        </w:rPr>
        <w:t xml:space="preserve">Si è cercato di identificare l’apprendimento non con la capacità passiva di ripetere nozioni impartite a priori ma come un processo creativo, che richiede sempre l'interpretazione attiva del soggetto.  Non concetti e spiegazioni fornite già pronte per essere memorizzate, insomma, ma una ben calcolata varietà di situazioni, ricche di occasioni interattive (dalla lezione frontale, al laboratorio, al lavoro di gruppo, al dialogo, all'utilizzazione di sistemi audiovisivi) per promuovere lo sviluppo di atteggiamenti mentali critici. Nel percorso didattico-educativo sono state, pertanto, seguite le seguenti linee di base: </w:t>
      </w:r>
    </w:p>
    <w:p w:rsidR="001B336E" w:rsidRPr="00BB2483" w:rsidRDefault="001B336E" w:rsidP="001B336E">
      <w:pPr>
        <w:pStyle w:val="Corpodeltesto2"/>
        <w:numPr>
          <w:ilvl w:val="0"/>
          <w:numId w:val="9"/>
        </w:numPr>
        <w:overflowPunct/>
        <w:autoSpaceDE/>
        <w:autoSpaceDN/>
        <w:adjustRightInd/>
        <w:spacing w:after="0" w:line="276" w:lineRule="auto"/>
        <w:ind w:left="417" w:hanging="357"/>
        <w:rPr>
          <w:rFonts w:asciiTheme="minorHAnsi" w:hAnsiTheme="minorHAnsi" w:cs="Times New Roman"/>
        </w:rPr>
      </w:pPr>
      <w:r w:rsidRPr="00BB2483">
        <w:rPr>
          <w:rFonts w:asciiTheme="minorHAnsi" w:hAnsiTheme="minorHAnsi" w:cs="Times New Roman"/>
        </w:rPr>
        <w:t xml:space="preserve">utilizzo discreto della spiegazione e della lezione frontale, che è stata comunque tesa a formulare un problema e non a presentare un'affermazione, a fornire una base di informazione e la padronanza degli strumenti che consentono la ricerca in proprio dell'informazione stessa; </w:t>
      </w:r>
    </w:p>
    <w:p w:rsidR="001B336E" w:rsidRPr="00BB2483" w:rsidRDefault="001B336E" w:rsidP="001B336E">
      <w:pPr>
        <w:numPr>
          <w:ilvl w:val="0"/>
          <w:numId w:val="8"/>
        </w:numPr>
        <w:spacing w:after="0" w:line="276" w:lineRule="auto"/>
        <w:rPr>
          <w:rFonts w:cs="Times New Roman"/>
          <w:sz w:val="24"/>
          <w:szCs w:val="24"/>
        </w:rPr>
      </w:pPr>
      <w:r w:rsidRPr="00BB2483">
        <w:rPr>
          <w:rFonts w:cs="Times New Roman"/>
          <w:sz w:val="24"/>
          <w:szCs w:val="24"/>
        </w:rPr>
        <w:t>presentazione degli argomenti da più prospettive, in modo da suggerire diverse modalità di approccio;</w:t>
      </w:r>
    </w:p>
    <w:p w:rsidR="001B336E" w:rsidRPr="00BB2483" w:rsidRDefault="001B336E" w:rsidP="001B336E">
      <w:pPr>
        <w:pStyle w:val="Paragrafoelenco"/>
        <w:numPr>
          <w:ilvl w:val="0"/>
          <w:numId w:val="8"/>
        </w:numPr>
        <w:spacing w:line="276" w:lineRule="auto"/>
        <w:rPr>
          <w:rFonts w:asciiTheme="minorHAnsi" w:hAnsiTheme="minorHAnsi" w:cs="Times New Roman"/>
        </w:rPr>
      </w:pPr>
      <w:r w:rsidRPr="00BB2483">
        <w:rPr>
          <w:rFonts w:asciiTheme="minorHAnsi" w:hAnsiTheme="minorHAnsi" w:cs="Times New Roman"/>
        </w:rPr>
        <w:t>verifica orale come dialogo aperto e critico;</w:t>
      </w:r>
    </w:p>
    <w:p w:rsidR="001B336E" w:rsidRPr="00BB2483" w:rsidRDefault="001B336E" w:rsidP="001B336E">
      <w:pPr>
        <w:pStyle w:val="Paragrafoelenco"/>
        <w:numPr>
          <w:ilvl w:val="0"/>
          <w:numId w:val="8"/>
        </w:numPr>
        <w:spacing w:line="276" w:lineRule="auto"/>
        <w:rPr>
          <w:rFonts w:asciiTheme="minorHAnsi" w:hAnsiTheme="minorHAnsi" w:cs="Times New Roman"/>
        </w:rPr>
      </w:pPr>
      <w:r w:rsidRPr="00BB2483">
        <w:rPr>
          <w:rFonts w:asciiTheme="minorHAnsi" w:hAnsiTheme="minorHAnsi" w:cs="Times New Roman"/>
        </w:rPr>
        <w:t>selezione attenta ed adeguata dei contenuti della programmazione disciplinare da svolgere, secondo un ordine di difficoltà graduale per rispettare i tempi e gli stili d’apprendimento di ciascun alunno;</w:t>
      </w:r>
    </w:p>
    <w:p w:rsidR="001B336E" w:rsidRPr="00BB2483" w:rsidRDefault="001B336E" w:rsidP="001B336E">
      <w:pPr>
        <w:numPr>
          <w:ilvl w:val="0"/>
          <w:numId w:val="8"/>
        </w:numPr>
        <w:spacing w:after="0" w:line="276" w:lineRule="auto"/>
        <w:ind w:right="-57"/>
        <w:rPr>
          <w:rFonts w:cs="Times New Roman"/>
          <w:sz w:val="24"/>
          <w:szCs w:val="24"/>
        </w:rPr>
      </w:pPr>
      <w:r w:rsidRPr="00BB2483">
        <w:rPr>
          <w:rFonts w:cs="Times New Roman"/>
          <w:sz w:val="24"/>
          <w:szCs w:val="24"/>
        </w:rPr>
        <w:t>utilizzo della lezione dialogata, scandita, in particolare per le discipline dell'area scientifica, in analisi delle variabili, individuazione delle relazioni tra esse e sintesi;</w:t>
      </w:r>
    </w:p>
    <w:p w:rsidR="001B336E" w:rsidRPr="00BB2483" w:rsidRDefault="001B336E" w:rsidP="001B336E">
      <w:pPr>
        <w:numPr>
          <w:ilvl w:val="0"/>
          <w:numId w:val="8"/>
        </w:numPr>
        <w:spacing w:after="0" w:line="276" w:lineRule="auto"/>
        <w:ind w:left="417" w:right="-57"/>
        <w:rPr>
          <w:rFonts w:cs="Times New Roman"/>
          <w:sz w:val="24"/>
          <w:szCs w:val="24"/>
        </w:rPr>
      </w:pPr>
      <w:r w:rsidRPr="00BB2483">
        <w:rPr>
          <w:rFonts w:cs="Times New Roman"/>
          <w:sz w:val="24"/>
          <w:szCs w:val="24"/>
        </w:rPr>
        <w:t xml:space="preserve">lettura diretta di testi sotto la guida dell’insegnante, per sviluppare le competenze di decodifica, comprensione complessiva, analisi, applicando le tecniche apprese, infine di interpretazione; i risultati della discussione collettiva, sintetizzati ed organizzati, hanno costituito la base per la comprensione di una nuova tematica affrontata; </w:t>
      </w:r>
    </w:p>
    <w:p w:rsidR="001B336E" w:rsidRPr="00BB2483" w:rsidRDefault="001B336E" w:rsidP="001B336E">
      <w:pPr>
        <w:pStyle w:val="Corpodeltesto2"/>
        <w:numPr>
          <w:ilvl w:val="0"/>
          <w:numId w:val="9"/>
        </w:numPr>
        <w:overflowPunct/>
        <w:autoSpaceDE/>
        <w:autoSpaceDN/>
        <w:adjustRightInd/>
        <w:spacing w:after="0" w:line="276" w:lineRule="auto"/>
        <w:ind w:left="417" w:hanging="357"/>
        <w:rPr>
          <w:rFonts w:asciiTheme="minorHAnsi" w:hAnsiTheme="minorHAnsi" w:cs="Times New Roman"/>
        </w:rPr>
      </w:pPr>
      <w:r w:rsidRPr="00BB2483">
        <w:rPr>
          <w:rFonts w:asciiTheme="minorHAnsi" w:hAnsiTheme="minorHAnsi" w:cs="Times New Roman"/>
        </w:rPr>
        <w:t>discussioni collettive opportunamente guidate, per sollecitare il confronto delle interpretazioni;</w:t>
      </w:r>
    </w:p>
    <w:p w:rsidR="001B336E" w:rsidRPr="00BB2483" w:rsidRDefault="001B336E" w:rsidP="001B336E">
      <w:pPr>
        <w:numPr>
          <w:ilvl w:val="0"/>
          <w:numId w:val="9"/>
        </w:numPr>
        <w:spacing w:after="0" w:line="276" w:lineRule="auto"/>
        <w:ind w:left="417" w:right="-57" w:hanging="357"/>
        <w:rPr>
          <w:rFonts w:cs="Times New Roman"/>
          <w:sz w:val="24"/>
          <w:szCs w:val="24"/>
        </w:rPr>
      </w:pPr>
      <w:r w:rsidRPr="00BB2483">
        <w:rPr>
          <w:rFonts w:cs="Times New Roman"/>
          <w:sz w:val="24"/>
          <w:szCs w:val="24"/>
        </w:rPr>
        <w:t xml:space="preserve"> colloqui in lingua straniera; </w:t>
      </w:r>
    </w:p>
    <w:p w:rsidR="001B336E" w:rsidRPr="00BB2483" w:rsidRDefault="001B336E" w:rsidP="001B336E">
      <w:pPr>
        <w:pStyle w:val="Corpodeltesto2"/>
        <w:numPr>
          <w:ilvl w:val="0"/>
          <w:numId w:val="9"/>
        </w:numPr>
        <w:overflowPunct/>
        <w:autoSpaceDE/>
        <w:autoSpaceDN/>
        <w:adjustRightInd/>
        <w:spacing w:after="0" w:line="276" w:lineRule="auto"/>
        <w:ind w:left="417" w:hanging="357"/>
        <w:rPr>
          <w:rFonts w:asciiTheme="minorHAnsi" w:hAnsiTheme="minorHAnsi" w:cs="Times New Roman"/>
        </w:rPr>
      </w:pPr>
      <w:r w:rsidRPr="00BB2483">
        <w:rPr>
          <w:rFonts w:asciiTheme="minorHAnsi" w:hAnsiTheme="minorHAnsi" w:cs="Times New Roman"/>
        </w:rPr>
        <w:lastRenderedPageBreak/>
        <w:t>ricerche guidate, in particolare per lo sviluppo di tematiche multidisciplinari e l’approfondimento di argomenti specifici oggetto di attività integrative e di progetti extracurricolari;</w:t>
      </w:r>
    </w:p>
    <w:p w:rsidR="001B336E" w:rsidRPr="00BB2483" w:rsidRDefault="001B336E" w:rsidP="001B336E">
      <w:pPr>
        <w:pStyle w:val="Corpodeltesto2"/>
        <w:numPr>
          <w:ilvl w:val="0"/>
          <w:numId w:val="9"/>
        </w:numPr>
        <w:overflowPunct/>
        <w:autoSpaceDE/>
        <w:autoSpaceDN/>
        <w:adjustRightInd/>
        <w:spacing w:after="0" w:line="276" w:lineRule="auto"/>
        <w:ind w:left="417" w:hanging="357"/>
        <w:rPr>
          <w:rFonts w:asciiTheme="minorHAnsi" w:hAnsiTheme="minorHAnsi" w:cs="Times New Roman"/>
        </w:rPr>
      </w:pPr>
      <w:r w:rsidRPr="00BB2483">
        <w:rPr>
          <w:rFonts w:asciiTheme="minorHAnsi" w:hAnsiTheme="minorHAnsi" w:cs="Times New Roman"/>
        </w:rPr>
        <w:t>verifica periodica dei risultati conseguiti per la pianificazione dei successivi interventi.</w:t>
      </w:r>
    </w:p>
    <w:p w:rsidR="001B336E" w:rsidRPr="00BB2483" w:rsidRDefault="001B336E" w:rsidP="001B336E">
      <w:pPr>
        <w:rPr>
          <w:rFonts w:cs="Times New Roman"/>
          <w:sz w:val="24"/>
          <w:szCs w:val="24"/>
        </w:rPr>
      </w:pPr>
    </w:p>
    <w:p w:rsidR="001B336E" w:rsidRPr="00BB2483" w:rsidRDefault="001B336E" w:rsidP="001B336E">
      <w:pPr>
        <w:rPr>
          <w:rFonts w:cs="Times New Roman"/>
          <w:sz w:val="24"/>
          <w:szCs w:val="24"/>
        </w:rPr>
      </w:pPr>
      <w:r w:rsidRPr="00BB2483">
        <w:rPr>
          <w:rFonts w:cs="Times New Roman"/>
          <w:sz w:val="24"/>
          <w:szCs w:val="24"/>
        </w:rPr>
        <w:t>E’ stato, infine, sempre curato il confronto interdisciplinare seguendo, nella stesura degli itinerari didattici, criteri di storicità ed organicità, partendo dalla considerazione fondamentale che qualsiasi momento letterario, filosofico, artistico e scientifico è e sarà sempre un documento della realtà in cui esso nasce.</w:t>
      </w:r>
    </w:p>
    <w:p w:rsidR="001B336E" w:rsidRPr="00BB2483" w:rsidRDefault="001B336E" w:rsidP="001B336E">
      <w:pPr>
        <w:spacing w:after="0"/>
        <w:rPr>
          <w:rFonts w:cs="Times New Roman"/>
          <w:sz w:val="24"/>
          <w:szCs w:val="24"/>
        </w:rPr>
      </w:pPr>
      <w:r w:rsidRPr="00BB2483">
        <w:rPr>
          <w:rFonts w:cs="Times New Roman"/>
          <w:sz w:val="24"/>
          <w:szCs w:val="24"/>
        </w:rPr>
        <w:t xml:space="preserve">Ciascun docente, nell’ambito dell’attività curricolare, in base ai bisogni formativi dei discenti e in relazione alle modalità e ai tempi ritenuti più idonei, ha provveduto al recupero in itinere durante tutto il corso dell’anno con assegno personalizzato, attività di rinforzo, lavori di gruppo, attività di cooperative learning. Al fine di costruire una </w:t>
      </w:r>
      <w:r w:rsidRPr="00BB2483">
        <w:rPr>
          <w:rFonts w:cs="Times New Roman"/>
          <w:b/>
          <w:i/>
          <w:sz w:val="24"/>
          <w:szCs w:val="24"/>
        </w:rPr>
        <w:t>"cultura dell'inclusione "</w:t>
      </w:r>
      <w:r w:rsidRPr="00BB2483">
        <w:rPr>
          <w:rFonts w:cs="Times New Roman"/>
          <w:sz w:val="24"/>
          <w:szCs w:val="24"/>
        </w:rPr>
        <w:t xml:space="preserve"> che abbia come obiettivo primario il porre attenzione al discente nell'interezza di tutto il suo potenziale, affinché tutti gli alunni, potessero sperimentare una piena e positiva partecipazione al percorso scolastico.</w:t>
      </w:r>
    </w:p>
    <w:p w:rsidR="00B669AB" w:rsidRPr="00BB2483" w:rsidRDefault="00B669AB" w:rsidP="001D748D">
      <w:pPr>
        <w:pStyle w:val="Corpodeltesto2"/>
        <w:overflowPunct/>
        <w:autoSpaceDE/>
        <w:autoSpaceDN/>
        <w:adjustRightInd/>
        <w:spacing w:after="0" w:line="240" w:lineRule="auto"/>
        <w:rPr>
          <w:rFonts w:asciiTheme="minorHAnsi" w:hAnsiTheme="minorHAnsi" w:cstheme="minorHAnsi"/>
          <w:highlight w:val="yellow"/>
        </w:rPr>
      </w:pPr>
    </w:p>
    <w:p w:rsidR="001D748D" w:rsidRPr="00FE7AF5" w:rsidRDefault="00347966" w:rsidP="001D748D">
      <w:pPr>
        <w:rPr>
          <w:rFonts w:eastAsia="Times New Roman" w:cs="Times New Roman"/>
          <w:b/>
          <w:color w:val="002060"/>
          <w:sz w:val="24"/>
          <w:szCs w:val="24"/>
          <w:lang w:eastAsia="it-IT" w:bidi="he-IL"/>
        </w:rPr>
      </w:pPr>
      <w:r w:rsidRPr="00FE7AF5">
        <w:rPr>
          <w:rFonts w:eastAsia="Times New Roman" w:cs="Times New Roman"/>
          <w:b/>
          <w:sz w:val="24"/>
          <w:szCs w:val="24"/>
          <w:lang w:eastAsia="it-IT" w:bidi="he-IL"/>
        </w:rPr>
        <w:t>4</w:t>
      </w:r>
      <w:r w:rsidR="00AC6303" w:rsidRPr="00FE7AF5">
        <w:rPr>
          <w:rFonts w:eastAsia="Times New Roman" w:cs="Times New Roman"/>
          <w:b/>
          <w:sz w:val="24"/>
          <w:szCs w:val="24"/>
          <w:lang w:eastAsia="it-IT" w:bidi="he-IL"/>
        </w:rPr>
        <w:t>.3</w:t>
      </w:r>
      <w:r w:rsidR="001D748D" w:rsidRPr="00FE7AF5">
        <w:rPr>
          <w:rFonts w:eastAsia="Times New Roman" w:cs="Times New Roman"/>
          <w:b/>
          <w:sz w:val="24"/>
          <w:szCs w:val="24"/>
          <w:lang w:eastAsia="it-IT" w:bidi="he-IL"/>
        </w:rPr>
        <w:t xml:space="preserve"> Attività di recupero e approfondimento</w:t>
      </w:r>
    </w:p>
    <w:p w:rsidR="0063396D" w:rsidRPr="00F67D0D" w:rsidRDefault="008E6636" w:rsidP="00F67D0D">
      <w:pPr>
        <w:pStyle w:val="Corpodeltesto"/>
        <w:spacing w:line="276" w:lineRule="auto"/>
        <w:ind w:left="220" w:right="218"/>
        <w:rPr>
          <w:sz w:val="24"/>
          <w:szCs w:val="24"/>
        </w:rPr>
      </w:pPr>
      <w:r w:rsidRPr="008E6636">
        <w:rPr>
          <w:sz w:val="24"/>
          <w:szCs w:val="24"/>
        </w:rPr>
        <w:t xml:space="preserve">Gli interventi di recupero hanno riguardato quegli allievi che mostravano maggiori difficoltà nel processo di apprendimento, ottenendo risultati non sempre adeguati. Sono stati attuati dopo lo scrutinio del I trimestre, durante le ore curriculari, mediante attività mirate al miglioramento della partecipazione alla vita di classe, controlli sistematici del lavoro svolto in autonomia, attività mirate all’acquisizione di un metodo di lavoro più ordinato ed organizzato, esercitazioni guidate, stimoli all’autocorrezione. Agli altri allievi sono stati proposte attività di approfondimento di specifiche </w:t>
      </w:r>
      <w:r w:rsidRPr="008E6636">
        <w:rPr>
          <w:spacing w:val="-2"/>
          <w:sz w:val="24"/>
          <w:szCs w:val="24"/>
        </w:rPr>
        <w:t>tematiche.</w:t>
      </w:r>
    </w:p>
    <w:p w:rsidR="000F2E80" w:rsidRPr="00BB2483" w:rsidRDefault="000F2E80" w:rsidP="00147F26">
      <w:pPr>
        <w:rPr>
          <w:rFonts w:eastAsia="Times New Roman" w:cs="Times New Roman"/>
          <w:color w:val="002060"/>
          <w:sz w:val="24"/>
          <w:szCs w:val="24"/>
          <w:lang w:eastAsia="it-IT" w:bidi="he-IL"/>
        </w:rPr>
      </w:pPr>
    </w:p>
    <w:p w:rsidR="008F7E4C" w:rsidRPr="00FE7AF5" w:rsidRDefault="00347966" w:rsidP="00147F26">
      <w:pPr>
        <w:rPr>
          <w:rFonts w:eastAsia="Times New Roman" w:cs="Times New Roman"/>
          <w:b/>
          <w:color w:val="002060"/>
          <w:sz w:val="24"/>
          <w:szCs w:val="24"/>
          <w:lang w:eastAsia="it-IT" w:bidi="he-IL"/>
        </w:rPr>
      </w:pPr>
      <w:r w:rsidRPr="00FE7AF5">
        <w:rPr>
          <w:rFonts w:eastAsia="Times New Roman" w:cs="Times New Roman"/>
          <w:b/>
          <w:color w:val="002060"/>
          <w:sz w:val="24"/>
          <w:szCs w:val="24"/>
          <w:lang w:eastAsia="it-IT" w:bidi="he-IL"/>
        </w:rPr>
        <w:t>4</w:t>
      </w:r>
      <w:r w:rsidR="00AC6303" w:rsidRPr="00FE7AF5">
        <w:rPr>
          <w:rFonts w:eastAsia="Times New Roman" w:cs="Times New Roman"/>
          <w:b/>
          <w:sz w:val="24"/>
          <w:szCs w:val="24"/>
          <w:lang w:eastAsia="it-IT" w:bidi="he-IL"/>
        </w:rPr>
        <w:t>.4</w:t>
      </w:r>
      <w:r w:rsidR="008F7E4C" w:rsidRPr="00FE7AF5">
        <w:rPr>
          <w:rFonts w:eastAsia="Times New Roman" w:cs="Times New Roman"/>
          <w:b/>
          <w:sz w:val="24"/>
          <w:szCs w:val="24"/>
          <w:lang w:eastAsia="it-IT" w:bidi="he-IL"/>
        </w:rPr>
        <w:t>Percorsi interdisciplinari</w:t>
      </w:r>
    </w:p>
    <w:p w:rsidR="0063396D" w:rsidRPr="00BB2483" w:rsidRDefault="00EA28B4" w:rsidP="008F7E4C">
      <w:pPr>
        <w:pStyle w:val="Corpodeltesto2"/>
        <w:overflowPunct/>
        <w:autoSpaceDE/>
        <w:autoSpaceDN/>
        <w:adjustRightInd/>
        <w:spacing w:after="0" w:line="240" w:lineRule="auto"/>
        <w:ind w:left="60"/>
        <w:rPr>
          <w:rFonts w:asciiTheme="minorHAnsi" w:hAnsiTheme="minorHAnsi" w:cstheme="minorHAnsi"/>
          <w:lang w:bidi="he-IL"/>
        </w:rPr>
      </w:pPr>
      <w:r w:rsidRPr="00BB2483">
        <w:rPr>
          <w:rFonts w:asciiTheme="minorHAnsi" w:hAnsiTheme="minorHAnsi" w:cstheme="minorHAnsi"/>
          <w:lang w:bidi="he-IL"/>
        </w:rPr>
        <w:t>P</w:t>
      </w:r>
      <w:r w:rsidR="0063396D" w:rsidRPr="00BB2483">
        <w:rPr>
          <w:rFonts w:asciiTheme="minorHAnsi" w:hAnsiTheme="minorHAnsi" w:cstheme="minorHAnsi"/>
          <w:lang w:bidi="he-IL"/>
        </w:rPr>
        <w:t xml:space="preserve">er le quinte classi del Liceo </w:t>
      </w:r>
      <w:r w:rsidR="0097646A" w:rsidRPr="00BB2483">
        <w:rPr>
          <w:rFonts w:asciiTheme="minorHAnsi" w:hAnsiTheme="minorHAnsi" w:cstheme="minorHAnsi"/>
          <w:lang w:bidi="he-IL"/>
        </w:rPr>
        <w:t>Scientifico</w:t>
      </w:r>
      <w:r w:rsidR="0063396D" w:rsidRPr="00BB2483">
        <w:rPr>
          <w:rFonts w:asciiTheme="minorHAnsi" w:hAnsiTheme="minorHAnsi" w:cstheme="minorHAnsi"/>
          <w:lang w:bidi="he-IL"/>
        </w:rPr>
        <w:t xml:space="preserve"> Sportivo sono state scelte le seguenti tematiche interdisciplinari</w:t>
      </w:r>
      <w:r w:rsidR="00E976C4">
        <w:rPr>
          <w:rFonts w:asciiTheme="minorHAnsi" w:hAnsiTheme="minorHAnsi" w:cstheme="minorHAnsi"/>
          <w:lang w:bidi="he-IL"/>
        </w:rPr>
        <w:t xml:space="preserve"> </w:t>
      </w:r>
      <w:r w:rsidRPr="00BB2483">
        <w:rPr>
          <w:rFonts w:asciiTheme="minorHAnsi" w:hAnsiTheme="minorHAnsi"/>
        </w:rPr>
        <w:t>per il raggiungimento di competenze p</w:t>
      </w:r>
      <w:r w:rsidR="00E976C4">
        <w:rPr>
          <w:rFonts w:asciiTheme="minorHAnsi" w:hAnsiTheme="minorHAnsi"/>
        </w:rPr>
        <w:t>luridisciplinari e trasversali</w:t>
      </w:r>
    </w:p>
    <w:p w:rsidR="00EA28B4" w:rsidRDefault="00EA28B4" w:rsidP="005A15B2">
      <w:pPr>
        <w:pStyle w:val="Corpodeltesto2"/>
        <w:overflowPunct/>
        <w:autoSpaceDE/>
        <w:autoSpaceDN/>
        <w:adjustRightInd/>
        <w:spacing w:after="0" w:line="240" w:lineRule="auto"/>
        <w:rPr>
          <w:rFonts w:asciiTheme="minorHAnsi" w:hAnsiTheme="minorHAnsi" w:cstheme="minorHAnsi"/>
          <w:lang w:bidi="he-IL"/>
        </w:rPr>
      </w:pPr>
    </w:p>
    <w:p w:rsidR="0097646A" w:rsidRDefault="0097646A" w:rsidP="008F7E4C">
      <w:pPr>
        <w:pStyle w:val="Corpodeltesto2"/>
        <w:overflowPunct/>
        <w:autoSpaceDE/>
        <w:autoSpaceDN/>
        <w:adjustRightInd/>
        <w:spacing w:after="0" w:line="240" w:lineRule="auto"/>
        <w:ind w:left="60"/>
        <w:rPr>
          <w:rFonts w:asciiTheme="minorHAnsi" w:hAnsiTheme="minorHAnsi" w:cstheme="minorHAnsi"/>
          <w:lang w:bidi="he-IL"/>
        </w:rPr>
      </w:pPr>
    </w:p>
    <w:tbl>
      <w:tblPr>
        <w:tblW w:w="0" w:type="auto"/>
        <w:tblInd w:w="98" w:type="dxa"/>
        <w:tblBorders>
          <w:top w:val="single" w:sz="4" w:space="0" w:color="000000"/>
          <w:left w:val="single" w:sz="4" w:space="0" w:color="000000"/>
          <w:bottom w:val="single" w:sz="4" w:space="0" w:color="000000"/>
          <w:right w:val="single" w:sz="4" w:space="0" w:color="000000"/>
          <w:insideH w:val="dotted" w:sz="4" w:space="0" w:color="auto"/>
          <w:insideV w:val="dotted" w:sz="4" w:space="0" w:color="auto"/>
        </w:tblBorders>
        <w:shd w:val="clear" w:color="auto" w:fill="D3EAF0" w:themeFill="accent1" w:themeFillTint="33"/>
        <w:tblCellMar>
          <w:left w:w="10" w:type="dxa"/>
          <w:right w:w="10" w:type="dxa"/>
        </w:tblCellMar>
        <w:tblLook w:val="04A0"/>
      </w:tblPr>
      <w:tblGrid>
        <w:gridCol w:w="3271"/>
        <w:gridCol w:w="2139"/>
        <w:gridCol w:w="5978"/>
      </w:tblGrid>
      <w:tr w:rsidR="0097646A" w:rsidRPr="005A791C" w:rsidTr="000F2E80">
        <w:trPr>
          <w:trHeight w:val="1"/>
        </w:trPr>
        <w:tc>
          <w:tcPr>
            <w:tcW w:w="3271" w:type="dxa"/>
            <w:shd w:val="clear" w:color="auto" w:fill="A8D6E2" w:themeFill="accent1" w:themeFillTint="66"/>
            <w:tcMar>
              <w:left w:w="108" w:type="dxa"/>
              <w:right w:w="108" w:type="dxa"/>
            </w:tcMar>
          </w:tcPr>
          <w:p w:rsidR="0097646A" w:rsidRPr="0023377D" w:rsidRDefault="0097646A" w:rsidP="000F2E80">
            <w:pPr>
              <w:spacing w:after="0"/>
              <w:rPr>
                <w:rFonts w:ascii="Calibri" w:eastAsia="Calibri" w:hAnsi="Calibri" w:cs="Calibri"/>
              </w:rPr>
            </w:pPr>
            <w:r w:rsidRPr="0023377D">
              <w:rPr>
                <w:rFonts w:ascii="Calibri" w:eastAsia="Calibri" w:hAnsi="Calibri" w:cs="Calibri"/>
              </w:rPr>
              <w:t>TEMATICHE</w:t>
            </w:r>
          </w:p>
        </w:tc>
        <w:tc>
          <w:tcPr>
            <w:tcW w:w="2139" w:type="dxa"/>
            <w:shd w:val="clear" w:color="auto" w:fill="A8D6E2" w:themeFill="accent1" w:themeFillTint="66"/>
            <w:tcMar>
              <w:left w:w="108" w:type="dxa"/>
              <w:right w:w="108" w:type="dxa"/>
            </w:tcMar>
          </w:tcPr>
          <w:p w:rsidR="0097646A" w:rsidRPr="0023377D" w:rsidRDefault="0097646A" w:rsidP="000F2E80">
            <w:pPr>
              <w:spacing w:after="0"/>
              <w:rPr>
                <w:rFonts w:ascii="Calibri" w:eastAsia="Calibri" w:hAnsi="Calibri" w:cs="Calibri"/>
              </w:rPr>
            </w:pPr>
            <w:r w:rsidRPr="0023377D">
              <w:rPr>
                <w:rFonts w:ascii="Calibri" w:eastAsia="Calibri" w:hAnsi="Calibri" w:cs="Calibri"/>
              </w:rPr>
              <w:t>DISCIPLINE COINVOLTE</w:t>
            </w:r>
          </w:p>
        </w:tc>
        <w:tc>
          <w:tcPr>
            <w:tcW w:w="0" w:type="auto"/>
            <w:shd w:val="clear" w:color="auto" w:fill="A8D6E2" w:themeFill="accent1" w:themeFillTint="66"/>
            <w:tcMar>
              <w:left w:w="108" w:type="dxa"/>
              <w:right w:w="108" w:type="dxa"/>
            </w:tcMar>
          </w:tcPr>
          <w:p w:rsidR="0097646A" w:rsidRPr="0023377D" w:rsidRDefault="0097646A" w:rsidP="000F2E80">
            <w:pPr>
              <w:spacing w:after="0"/>
              <w:rPr>
                <w:rFonts w:ascii="Calibri" w:eastAsia="Calibri" w:hAnsi="Calibri" w:cs="Calibri"/>
              </w:rPr>
            </w:pPr>
            <w:r w:rsidRPr="0023377D">
              <w:rPr>
                <w:rFonts w:ascii="Calibri" w:eastAsia="Calibri" w:hAnsi="Calibri" w:cs="Calibri"/>
              </w:rPr>
              <w:t xml:space="preserve"> ARGOMENTI  E/O ATTIVITA’</w:t>
            </w:r>
          </w:p>
        </w:tc>
      </w:tr>
      <w:tr w:rsidR="0097646A" w:rsidRPr="005A791C" w:rsidTr="000F2E80">
        <w:trPr>
          <w:trHeight w:val="339"/>
        </w:trPr>
        <w:tc>
          <w:tcPr>
            <w:tcW w:w="3271" w:type="dxa"/>
            <w:vMerge w:val="restart"/>
            <w:shd w:val="clear" w:color="auto" w:fill="D3EAF0" w:themeFill="accent1" w:themeFillTint="33"/>
            <w:tcMar>
              <w:left w:w="108" w:type="dxa"/>
              <w:right w:w="108" w:type="dxa"/>
            </w:tcMar>
          </w:tcPr>
          <w:p w:rsidR="0097646A" w:rsidRPr="001811BE" w:rsidRDefault="0097646A" w:rsidP="000F2E80">
            <w:pPr>
              <w:pStyle w:val="Paragrafoelenco"/>
              <w:numPr>
                <w:ilvl w:val="0"/>
                <w:numId w:val="32"/>
              </w:numPr>
              <w:ind w:left="359"/>
              <w:rPr>
                <w:rFonts w:ascii="Calibri" w:eastAsia="Calibri" w:hAnsi="Calibri" w:cs="Calibri"/>
              </w:rPr>
            </w:pPr>
            <w:r w:rsidRPr="001811BE">
              <w:rPr>
                <w:b/>
                <w:szCs w:val="28"/>
              </w:rPr>
              <w:t>SOSTENIBILITÀ E AMBIENTE</w:t>
            </w:r>
          </w:p>
        </w:tc>
        <w:tc>
          <w:tcPr>
            <w:tcW w:w="2139" w:type="dxa"/>
            <w:shd w:val="clear" w:color="auto" w:fill="D3EAF0" w:themeFill="accent1" w:themeFillTint="33"/>
            <w:tcMar>
              <w:left w:w="108" w:type="dxa"/>
              <w:right w:w="108" w:type="dxa"/>
            </w:tcMar>
          </w:tcPr>
          <w:p w:rsidR="0097646A" w:rsidRPr="0061689F" w:rsidRDefault="0097646A" w:rsidP="000F2E80">
            <w:pPr>
              <w:spacing w:after="0"/>
              <w:rPr>
                <w:rFonts w:ascii="Calibri" w:eastAsia="Calibri" w:hAnsi="Calibri" w:cs="Calibri"/>
              </w:rPr>
            </w:pPr>
            <w:r w:rsidRPr="0061689F">
              <w:rPr>
                <w:rFonts w:ascii="Calibri" w:eastAsia="Calibri" w:hAnsi="Calibri" w:cs="Calibri"/>
              </w:rPr>
              <w:t>Storia</w:t>
            </w:r>
          </w:p>
        </w:tc>
        <w:tc>
          <w:tcPr>
            <w:tcW w:w="0" w:type="auto"/>
            <w:shd w:val="clear" w:color="auto" w:fill="D3EAF0" w:themeFill="accent1" w:themeFillTint="33"/>
            <w:tcMar>
              <w:left w:w="108" w:type="dxa"/>
              <w:right w:w="108" w:type="dxa"/>
            </w:tcMar>
          </w:tcPr>
          <w:p w:rsidR="0097646A" w:rsidRPr="0061689F" w:rsidRDefault="0097646A" w:rsidP="000F2E80">
            <w:pPr>
              <w:pStyle w:val="NormaleWeb"/>
              <w:spacing w:before="0" w:beforeAutospacing="0" w:after="0" w:afterAutospacing="0"/>
              <w:rPr>
                <w:rFonts w:ascii="Calibri" w:hAnsi="Calibri"/>
                <w:sz w:val="18"/>
                <w:szCs w:val="18"/>
              </w:rPr>
            </w:pPr>
            <w:r w:rsidRPr="0061689F">
              <w:rPr>
                <w:rFonts w:ascii="Calibri" w:hAnsi="Calibri"/>
                <w:color w:val="000000"/>
                <w:sz w:val="18"/>
                <w:szCs w:val="18"/>
              </w:rPr>
              <w:t>Industrializzazione e inquinamento</w:t>
            </w:r>
          </w:p>
          <w:p w:rsidR="0097646A" w:rsidRPr="0061689F" w:rsidRDefault="0097646A" w:rsidP="000F2E80">
            <w:pPr>
              <w:pStyle w:val="NormaleWeb"/>
              <w:spacing w:before="0" w:beforeAutospacing="0" w:after="0" w:afterAutospacing="0"/>
              <w:rPr>
                <w:rFonts w:ascii="Calibri" w:hAnsi="Calibri"/>
                <w:sz w:val="18"/>
                <w:szCs w:val="18"/>
              </w:rPr>
            </w:pPr>
            <w:r w:rsidRPr="0061689F">
              <w:rPr>
                <w:rFonts w:ascii="Calibri" w:hAnsi="Calibri"/>
                <w:color w:val="000000"/>
                <w:sz w:val="18"/>
                <w:szCs w:val="18"/>
              </w:rPr>
              <w:t>Giolitti: la mediazione tra le parti sociali</w:t>
            </w:r>
          </w:p>
        </w:tc>
      </w:tr>
      <w:tr w:rsidR="0097646A" w:rsidRPr="005A791C" w:rsidTr="000F2E80">
        <w:trPr>
          <w:trHeight w:val="337"/>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61689F" w:rsidRDefault="0097646A" w:rsidP="000F2E80">
            <w:pPr>
              <w:spacing w:after="0"/>
              <w:rPr>
                <w:rFonts w:ascii="Calibri" w:eastAsia="Calibri" w:hAnsi="Calibri" w:cs="Calibri"/>
              </w:rPr>
            </w:pPr>
            <w:r w:rsidRPr="0061689F">
              <w:rPr>
                <w:rFonts w:ascii="Calibri" w:eastAsia="Calibri" w:hAnsi="Calibri" w:cs="Calibri"/>
              </w:rPr>
              <w:t>Filosofia</w:t>
            </w:r>
          </w:p>
        </w:tc>
        <w:tc>
          <w:tcPr>
            <w:tcW w:w="0" w:type="auto"/>
            <w:shd w:val="clear" w:color="auto" w:fill="D3EAF0" w:themeFill="accent1" w:themeFillTint="33"/>
            <w:tcMar>
              <w:left w:w="108" w:type="dxa"/>
              <w:right w:w="108" w:type="dxa"/>
            </w:tcMar>
          </w:tcPr>
          <w:p w:rsidR="00C9210C" w:rsidRPr="00C9210C" w:rsidRDefault="00C9210C" w:rsidP="00C9210C">
            <w:pPr>
              <w:spacing w:after="0"/>
              <w:rPr>
                <w:color w:val="000000"/>
                <w:sz w:val="18"/>
                <w:szCs w:val="18"/>
              </w:rPr>
            </w:pPr>
            <w:r w:rsidRPr="00C9210C">
              <w:rPr>
                <w:color w:val="000000"/>
                <w:sz w:val="18"/>
                <w:szCs w:val="18"/>
              </w:rPr>
              <w:t>Jonas e il principio di responsabilità</w:t>
            </w:r>
          </w:p>
          <w:p w:rsidR="0097646A" w:rsidRPr="00C9210C" w:rsidRDefault="00BB7DC1" w:rsidP="00C9210C">
            <w:pPr>
              <w:spacing w:after="0"/>
              <w:rPr>
                <w:color w:val="000000"/>
                <w:sz w:val="18"/>
                <w:szCs w:val="18"/>
              </w:rPr>
            </w:pPr>
            <w:r>
              <w:rPr>
                <w:color w:val="000000"/>
                <w:sz w:val="18"/>
                <w:szCs w:val="18"/>
              </w:rPr>
              <w:t>Heidegger: l’</w:t>
            </w:r>
            <w:r w:rsidR="00C9210C">
              <w:rPr>
                <w:color w:val="000000"/>
                <w:sz w:val="18"/>
                <w:szCs w:val="18"/>
              </w:rPr>
              <w:t xml:space="preserve"> Esser-ci</w:t>
            </w:r>
            <w:r>
              <w:rPr>
                <w:color w:val="000000"/>
                <w:sz w:val="18"/>
                <w:szCs w:val="18"/>
              </w:rPr>
              <w:t xml:space="preserve"> nel mondo</w:t>
            </w:r>
          </w:p>
        </w:tc>
      </w:tr>
      <w:tr w:rsidR="0097646A" w:rsidRPr="00071139" w:rsidTr="000F2E80">
        <w:trPr>
          <w:trHeight w:val="337"/>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61689F" w:rsidRDefault="0097646A" w:rsidP="000F2E80">
            <w:pPr>
              <w:spacing w:after="0"/>
              <w:rPr>
                <w:rFonts w:ascii="Calibri" w:eastAsia="Calibri" w:hAnsi="Calibri" w:cs="Calibri"/>
              </w:rPr>
            </w:pPr>
            <w:r w:rsidRPr="0061689F">
              <w:rPr>
                <w:rFonts w:ascii="Calibri" w:eastAsia="Calibri" w:hAnsi="Calibri" w:cs="Calibri"/>
              </w:rPr>
              <w:t>Inglese</w:t>
            </w:r>
          </w:p>
        </w:tc>
        <w:tc>
          <w:tcPr>
            <w:tcW w:w="0" w:type="auto"/>
            <w:shd w:val="clear" w:color="auto" w:fill="D3EAF0" w:themeFill="accent1" w:themeFillTint="33"/>
            <w:tcMar>
              <w:left w:w="108" w:type="dxa"/>
              <w:right w:w="108" w:type="dxa"/>
            </w:tcMar>
          </w:tcPr>
          <w:p w:rsidR="00DE713B" w:rsidRPr="00DE713B" w:rsidRDefault="00DE713B" w:rsidP="00DE713B">
            <w:pPr>
              <w:spacing w:after="0"/>
              <w:rPr>
                <w:sz w:val="18"/>
                <w:szCs w:val="18"/>
                <w:lang w:val="en-US"/>
              </w:rPr>
            </w:pPr>
            <w:r w:rsidRPr="00DE713B">
              <w:rPr>
                <w:sz w:val="18"/>
                <w:szCs w:val="18"/>
                <w:lang w:val="en-US"/>
              </w:rPr>
              <w:t>The Industrial Revolution &amp; Charles Dickens</w:t>
            </w:r>
          </w:p>
          <w:p w:rsidR="0097646A" w:rsidRPr="00DE713B" w:rsidRDefault="00FE698B" w:rsidP="00DE713B">
            <w:pPr>
              <w:spacing w:after="0"/>
              <w:rPr>
                <w:sz w:val="18"/>
                <w:szCs w:val="18"/>
                <w:lang w:val="en-US"/>
              </w:rPr>
            </w:pPr>
            <w:r>
              <w:rPr>
                <w:sz w:val="18"/>
                <w:szCs w:val="18"/>
                <w:lang w:val="en-US"/>
              </w:rPr>
              <w:t>(Oliver Twist e Hard Times</w:t>
            </w:r>
          </w:p>
        </w:tc>
      </w:tr>
      <w:tr w:rsidR="0097646A" w:rsidRPr="005A791C" w:rsidTr="000F2E80">
        <w:trPr>
          <w:trHeight w:val="337"/>
        </w:trPr>
        <w:tc>
          <w:tcPr>
            <w:tcW w:w="3271" w:type="dxa"/>
            <w:vMerge/>
            <w:shd w:val="clear" w:color="auto" w:fill="D3EAF0" w:themeFill="accent1" w:themeFillTint="33"/>
            <w:tcMar>
              <w:left w:w="108" w:type="dxa"/>
              <w:right w:w="108" w:type="dxa"/>
            </w:tcMar>
          </w:tcPr>
          <w:p w:rsidR="0097646A" w:rsidRPr="00446CFB" w:rsidRDefault="0097646A" w:rsidP="000F2E80">
            <w:pPr>
              <w:rPr>
                <w:rFonts w:ascii="Calibri" w:eastAsia="Calibri" w:hAnsi="Calibri" w:cs="Calibri"/>
                <w:highlight w:val="yellow"/>
                <w:lang w:val="en-US"/>
              </w:rPr>
            </w:pPr>
          </w:p>
        </w:tc>
        <w:tc>
          <w:tcPr>
            <w:tcW w:w="2139" w:type="dxa"/>
            <w:shd w:val="clear" w:color="auto" w:fill="D3EAF0" w:themeFill="accent1" w:themeFillTint="33"/>
            <w:tcMar>
              <w:left w:w="108" w:type="dxa"/>
              <w:right w:w="108" w:type="dxa"/>
            </w:tcMar>
          </w:tcPr>
          <w:p w:rsidR="0097646A" w:rsidRPr="0061689F" w:rsidRDefault="0097646A" w:rsidP="000F2E80">
            <w:pPr>
              <w:spacing w:after="0"/>
              <w:rPr>
                <w:rFonts w:ascii="Calibri" w:eastAsia="Calibri" w:hAnsi="Calibri" w:cs="Calibri"/>
              </w:rPr>
            </w:pPr>
            <w:r w:rsidRPr="0061689F">
              <w:rPr>
                <w:rFonts w:ascii="Calibri" w:eastAsia="Calibri" w:hAnsi="Calibri" w:cs="Calibri"/>
              </w:rPr>
              <w:t>Scienze Naturali</w:t>
            </w:r>
          </w:p>
        </w:tc>
        <w:tc>
          <w:tcPr>
            <w:tcW w:w="0" w:type="auto"/>
            <w:shd w:val="clear" w:color="auto" w:fill="D3EAF0" w:themeFill="accent1" w:themeFillTint="33"/>
            <w:tcMar>
              <w:left w:w="108" w:type="dxa"/>
              <w:right w:w="108" w:type="dxa"/>
            </w:tcMar>
          </w:tcPr>
          <w:p w:rsidR="0097646A" w:rsidRPr="0089192E" w:rsidRDefault="0089192E" w:rsidP="0089192E">
            <w:pPr>
              <w:spacing w:after="0"/>
              <w:rPr>
                <w:sz w:val="18"/>
                <w:szCs w:val="18"/>
              </w:rPr>
            </w:pPr>
            <w:r w:rsidRPr="0089192E">
              <w:rPr>
                <w:sz w:val="18"/>
                <w:szCs w:val="18"/>
              </w:rPr>
              <w:t>Le bio</w:t>
            </w:r>
            <w:r>
              <w:rPr>
                <w:sz w:val="18"/>
                <w:szCs w:val="18"/>
              </w:rPr>
              <w:t>tecnologie in ambito ambientale</w:t>
            </w:r>
          </w:p>
        </w:tc>
      </w:tr>
      <w:tr w:rsidR="0097646A" w:rsidRPr="005A791C" w:rsidTr="000F2E80">
        <w:trPr>
          <w:trHeight w:val="337"/>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61689F" w:rsidRDefault="0097646A" w:rsidP="000F2E80">
            <w:pPr>
              <w:spacing w:after="0"/>
              <w:rPr>
                <w:rFonts w:ascii="Calibri" w:eastAsia="Calibri" w:hAnsi="Calibri" w:cs="Calibri"/>
              </w:rPr>
            </w:pPr>
            <w:r w:rsidRPr="0061689F">
              <w:rPr>
                <w:rFonts w:ascii="Calibri" w:eastAsia="Calibri" w:hAnsi="Calibri" w:cs="Calibri"/>
              </w:rPr>
              <w:t>Italiano</w:t>
            </w:r>
          </w:p>
        </w:tc>
        <w:tc>
          <w:tcPr>
            <w:tcW w:w="0" w:type="auto"/>
            <w:shd w:val="clear" w:color="auto" w:fill="D3EAF0" w:themeFill="accent1" w:themeFillTint="33"/>
            <w:tcMar>
              <w:left w:w="108" w:type="dxa"/>
              <w:right w:w="108" w:type="dxa"/>
            </w:tcMar>
          </w:tcPr>
          <w:p w:rsidR="0097646A" w:rsidRPr="0061689F" w:rsidRDefault="0097646A" w:rsidP="000F2E80">
            <w:pPr>
              <w:pStyle w:val="NormaleWeb"/>
              <w:spacing w:before="0" w:beforeAutospacing="0" w:after="0" w:afterAutospacing="0"/>
              <w:rPr>
                <w:rFonts w:ascii="Calibri" w:hAnsi="Calibri"/>
                <w:sz w:val="18"/>
                <w:szCs w:val="18"/>
              </w:rPr>
            </w:pPr>
            <w:r w:rsidRPr="0061689F">
              <w:rPr>
                <w:rFonts w:ascii="Calibri" w:hAnsi="Calibri"/>
                <w:color w:val="000000"/>
                <w:sz w:val="18"/>
                <w:szCs w:val="18"/>
              </w:rPr>
              <w:t>Pascoli e Leopardi</w:t>
            </w:r>
          </w:p>
        </w:tc>
      </w:tr>
      <w:tr w:rsidR="0097646A" w:rsidRPr="005A791C" w:rsidTr="000F2E80">
        <w:trPr>
          <w:trHeight w:val="255"/>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61689F" w:rsidRDefault="007A1B6F" w:rsidP="000F2E80">
            <w:pPr>
              <w:spacing w:after="0"/>
              <w:rPr>
                <w:rFonts w:ascii="Calibri" w:eastAsia="Calibri" w:hAnsi="Calibri" w:cs="Calibri"/>
              </w:rPr>
            </w:pPr>
            <w:r>
              <w:rPr>
                <w:rFonts w:ascii="Calibri" w:eastAsia="Calibri" w:hAnsi="Calibri" w:cs="Calibri"/>
              </w:rPr>
              <w:t xml:space="preserve">Scienze motorie e </w:t>
            </w:r>
            <w:r w:rsidR="0097646A" w:rsidRPr="0061689F">
              <w:rPr>
                <w:rFonts w:ascii="Calibri" w:eastAsia="Calibri" w:hAnsi="Calibri" w:cs="Calibri"/>
              </w:rPr>
              <w:t>Discipline sportive</w:t>
            </w:r>
          </w:p>
        </w:tc>
        <w:tc>
          <w:tcPr>
            <w:tcW w:w="0" w:type="auto"/>
            <w:shd w:val="clear" w:color="auto" w:fill="D3EAF0" w:themeFill="accent1" w:themeFillTint="33"/>
            <w:tcMar>
              <w:left w:w="108" w:type="dxa"/>
              <w:right w:w="108" w:type="dxa"/>
            </w:tcMar>
          </w:tcPr>
          <w:p w:rsidR="0097646A" w:rsidRPr="0089192E" w:rsidRDefault="0089192E" w:rsidP="000F2E80">
            <w:pPr>
              <w:pStyle w:val="NormaleWeb"/>
              <w:spacing w:before="0" w:beforeAutospacing="0" w:after="0" w:afterAutospacing="0"/>
              <w:rPr>
                <w:rFonts w:ascii="Calibri" w:hAnsi="Calibri"/>
                <w:sz w:val="18"/>
                <w:szCs w:val="18"/>
              </w:rPr>
            </w:pPr>
            <w:r w:rsidRPr="0089192E">
              <w:rPr>
                <w:sz w:val="18"/>
                <w:szCs w:val="18"/>
              </w:rPr>
              <w:t>scienza e tecnologia a servizio dello sport</w:t>
            </w:r>
          </w:p>
        </w:tc>
      </w:tr>
      <w:tr w:rsidR="0097646A" w:rsidRPr="005A791C" w:rsidTr="000F2E80">
        <w:trPr>
          <w:trHeight w:val="255"/>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61689F" w:rsidRDefault="0089192E" w:rsidP="000F2E80">
            <w:pPr>
              <w:spacing w:after="0"/>
              <w:rPr>
                <w:rFonts w:ascii="Calibri" w:eastAsia="Calibri" w:hAnsi="Calibri" w:cs="Calibri"/>
              </w:rPr>
            </w:pPr>
            <w:r>
              <w:rPr>
                <w:rFonts w:ascii="Calibri" w:eastAsia="Calibri" w:hAnsi="Calibri" w:cs="Calibri"/>
              </w:rPr>
              <w:t xml:space="preserve">Diritto e </w:t>
            </w:r>
            <w:r w:rsidR="0097646A" w:rsidRPr="0061689F">
              <w:rPr>
                <w:rFonts w:ascii="Calibri" w:eastAsia="Calibri" w:hAnsi="Calibri" w:cs="Calibri"/>
              </w:rPr>
              <w:t>Economia</w:t>
            </w:r>
          </w:p>
        </w:tc>
        <w:tc>
          <w:tcPr>
            <w:tcW w:w="0" w:type="auto"/>
            <w:shd w:val="clear" w:color="auto" w:fill="D3EAF0" w:themeFill="accent1" w:themeFillTint="33"/>
            <w:tcMar>
              <w:left w:w="108" w:type="dxa"/>
              <w:right w:w="108" w:type="dxa"/>
            </w:tcMar>
          </w:tcPr>
          <w:p w:rsidR="0097646A" w:rsidRPr="0061689F" w:rsidRDefault="0097646A" w:rsidP="000F2E80">
            <w:pPr>
              <w:pStyle w:val="NormaleWeb"/>
              <w:spacing w:before="0" w:beforeAutospacing="0" w:after="0" w:afterAutospacing="0"/>
              <w:rPr>
                <w:rFonts w:ascii="Calibri" w:hAnsi="Calibri"/>
                <w:sz w:val="18"/>
                <w:szCs w:val="18"/>
              </w:rPr>
            </w:pPr>
            <w:r w:rsidRPr="0061689F">
              <w:rPr>
                <w:rFonts w:ascii="Calibri" w:hAnsi="Calibri"/>
                <w:color w:val="000000"/>
                <w:sz w:val="18"/>
                <w:szCs w:val="18"/>
              </w:rPr>
              <w:t>L’impresa e la produzione: idee per uno sviluppo sostenibile</w:t>
            </w:r>
          </w:p>
        </w:tc>
      </w:tr>
      <w:tr w:rsidR="0097646A" w:rsidRPr="005A791C" w:rsidTr="000F2E80">
        <w:trPr>
          <w:trHeight w:val="255"/>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61689F" w:rsidRDefault="0097646A" w:rsidP="000F2E80">
            <w:pPr>
              <w:spacing w:after="0"/>
              <w:rPr>
                <w:rFonts w:ascii="Calibri" w:eastAsia="Calibri" w:hAnsi="Calibri" w:cs="Calibri"/>
              </w:rPr>
            </w:pPr>
            <w:r w:rsidRPr="0061689F">
              <w:rPr>
                <w:rFonts w:ascii="Calibri" w:eastAsia="Calibri" w:hAnsi="Calibri" w:cs="Calibri"/>
              </w:rPr>
              <w:t>Fisica</w:t>
            </w:r>
          </w:p>
        </w:tc>
        <w:tc>
          <w:tcPr>
            <w:tcW w:w="0" w:type="auto"/>
            <w:shd w:val="clear" w:color="auto" w:fill="D3EAF0" w:themeFill="accent1" w:themeFillTint="33"/>
            <w:tcMar>
              <w:left w:w="108" w:type="dxa"/>
              <w:right w:w="108" w:type="dxa"/>
            </w:tcMar>
          </w:tcPr>
          <w:p w:rsidR="0097646A" w:rsidRPr="00922DE6" w:rsidRDefault="00922DE6" w:rsidP="00922DE6">
            <w:pPr>
              <w:spacing w:after="0"/>
              <w:rPr>
                <w:sz w:val="18"/>
                <w:szCs w:val="18"/>
              </w:rPr>
            </w:pPr>
            <w:r w:rsidRPr="00922DE6">
              <w:rPr>
                <w:sz w:val="18"/>
                <w:szCs w:val="18"/>
              </w:rPr>
              <w:t>Le teorie fisiche dal XX secolo</w:t>
            </w:r>
          </w:p>
        </w:tc>
      </w:tr>
      <w:tr w:rsidR="0097646A" w:rsidRPr="005A791C" w:rsidTr="000F2E80">
        <w:trPr>
          <w:trHeight w:val="255"/>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1811BE" w:rsidRDefault="0097646A" w:rsidP="000F2E80">
            <w:pPr>
              <w:spacing w:after="0"/>
              <w:rPr>
                <w:rFonts w:ascii="Calibri" w:eastAsia="Calibri" w:hAnsi="Calibri" w:cs="Calibri"/>
              </w:rPr>
            </w:pPr>
            <w:r w:rsidRPr="001811BE">
              <w:rPr>
                <w:rFonts w:ascii="Calibri" w:eastAsia="Calibri" w:hAnsi="Calibri" w:cs="Calibri"/>
              </w:rPr>
              <w:t>Matematica</w:t>
            </w:r>
          </w:p>
        </w:tc>
        <w:tc>
          <w:tcPr>
            <w:tcW w:w="0" w:type="auto"/>
            <w:shd w:val="clear" w:color="auto" w:fill="D3EAF0" w:themeFill="accent1" w:themeFillTint="33"/>
            <w:tcMar>
              <w:left w:w="108" w:type="dxa"/>
              <w:right w:w="108" w:type="dxa"/>
            </w:tcMar>
          </w:tcPr>
          <w:p w:rsidR="007A1B6F" w:rsidRPr="007A1B6F" w:rsidRDefault="0097646A" w:rsidP="000F2E80">
            <w:pPr>
              <w:spacing w:after="0"/>
              <w:rPr>
                <w:rFonts w:ascii="Calibri" w:hAnsi="Calibri"/>
                <w:color w:val="000000"/>
                <w:sz w:val="18"/>
                <w:szCs w:val="18"/>
              </w:rPr>
            </w:pPr>
            <w:r w:rsidRPr="0061689F">
              <w:rPr>
                <w:rFonts w:ascii="Calibri" w:hAnsi="Calibri"/>
                <w:color w:val="000000"/>
                <w:sz w:val="18"/>
                <w:szCs w:val="18"/>
              </w:rPr>
              <w:t>Gli strumenti dell’analisi</w:t>
            </w:r>
          </w:p>
        </w:tc>
      </w:tr>
      <w:tr w:rsidR="007A1B6F" w:rsidRPr="005A791C" w:rsidTr="000F2E80">
        <w:trPr>
          <w:trHeight w:val="255"/>
        </w:trPr>
        <w:tc>
          <w:tcPr>
            <w:tcW w:w="3271" w:type="dxa"/>
            <w:shd w:val="clear" w:color="auto" w:fill="D3EAF0" w:themeFill="accent1" w:themeFillTint="33"/>
            <w:tcMar>
              <w:left w:w="108" w:type="dxa"/>
              <w:right w:w="108" w:type="dxa"/>
            </w:tcMar>
          </w:tcPr>
          <w:p w:rsidR="007A1B6F" w:rsidRPr="005A791C" w:rsidRDefault="007A1B6F"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7A1B6F" w:rsidRPr="001811BE" w:rsidRDefault="007A1B6F" w:rsidP="000F2E80">
            <w:pPr>
              <w:spacing w:after="0"/>
              <w:rPr>
                <w:rFonts w:ascii="Calibri" w:eastAsia="Calibri" w:hAnsi="Calibri" w:cs="Calibri"/>
              </w:rPr>
            </w:pPr>
            <w:r>
              <w:rPr>
                <w:rFonts w:ascii="Calibri" w:eastAsia="Calibri" w:hAnsi="Calibri" w:cs="Calibri"/>
              </w:rPr>
              <w:t>Religione</w:t>
            </w:r>
          </w:p>
        </w:tc>
        <w:tc>
          <w:tcPr>
            <w:tcW w:w="0" w:type="auto"/>
            <w:shd w:val="clear" w:color="auto" w:fill="D3EAF0" w:themeFill="accent1" w:themeFillTint="33"/>
            <w:tcMar>
              <w:left w:w="108" w:type="dxa"/>
              <w:right w:w="108" w:type="dxa"/>
            </w:tcMar>
          </w:tcPr>
          <w:p w:rsidR="007A1B6F" w:rsidRPr="007A1B6F" w:rsidRDefault="00AF66D9" w:rsidP="000F2E80">
            <w:pPr>
              <w:spacing w:after="0"/>
            </w:pPr>
            <w:r>
              <w:t>P</w:t>
            </w:r>
            <w:r w:rsidR="007A1B6F">
              <w:t>er uno sviluppo sostenibile</w:t>
            </w:r>
          </w:p>
        </w:tc>
      </w:tr>
      <w:tr w:rsidR="0097646A" w:rsidRPr="005A791C" w:rsidTr="000F2E80">
        <w:trPr>
          <w:trHeight w:val="402"/>
        </w:trPr>
        <w:tc>
          <w:tcPr>
            <w:tcW w:w="3271" w:type="dxa"/>
            <w:vMerge w:val="restart"/>
            <w:shd w:val="clear" w:color="auto" w:fill="D3EAF0" w:themeFill="accent1" w:themeFillTint="33"/>
            <w:tcMar>
              <w:left w:w="108" w:type="dxa"/>
              <w:right w:w="108" w:type="dxa"/>
            </w:tcMar>
          </w:tcPr>
          <w:p w:rsidR="0097646A" w:rsidRPr="001811BE" w:rsidRDefault="0097646A" w:rsidP="000F2E80">
            <w:pPr>
              <w:pStyle w:val="Paragrafoelenco"/>
              <w:numPr>
                <w:ilvl w:val="0"/>
                <w:numId w:val="32"/>
              </w:numPr>
              <w:ind w:left="359"/>
              <w:rPr>
                <w:b/>
                <w:szCs w:val="28"/>
              </w:rPr>
            </w:pPr>
            <w:r w:rsidRPr="001811BE">
              <w:rPr>
                <w:b/>
                <w:szCs w:val="28"/>
              </w:rPr>
              <w:t>SUPERAMENTO DEI LIMITI</w:t>
            </w:r>
          </w:p>
        </w:tc>
        <w:tc>
          <w:tcPr>
            <w:tcW w:w="2139" w:type="dxa"/>
            <w:shd w:val="clear" w:color="auto" w:fill="D3EAF0" w:themeFill="accent1" w:themeFillTint="33"/>
            <w:tcMar>
              <w:left w:w="108" w:type="dxa"/>
              <w:right w:w="108" w:type="dxa"/>
            </w:tcMar>
          </w:tcPr>
          <w:p w:rsidR="0097646A" w:rsidRPr="001811BE" w:rsidRDefault="0097646A" w:rsidP="000F2E80">
            <w:pPr>
              <w:spacing w:after="0"/>
              <w:rPr>
                <w:rFonts w:ascii="Calibri" w:eastAsia="Calibri" w:hAnsi="Calibri" w:cs="Calibri"/>
              </w:rPr>
            </w:pPr>
            <w:r w:rsidRPr="001811BE">
              <w:rPr>
                <w:rFonts w:ascii="Calibri" w:eastAsia="Calibri" w:hAnsi="Calibri" w:cs="Calibri"/>
              </w:rPr>
              <w:t>Storia</w:t>
            </w:r>
          </w:p>
        </w:tc>
        <w:tc>
          <w:tcPr>
            <w:tcW w:w="0" w:type="auto"/>
            <w:shd w:val="clear" w:color="auto" w:fill="D3EAF0" w:themeFill="accent1" w:themeFillTint="33"/>
            <w:tcMar>
              <w:left w:w="108" w:type="dxa"/>
              <w:right w:w="108" w:type="dxa"/>
            </w:tcMar>
          </w:tcPr>
          <w:p w:rsidR="005F6211" w:rsidRPr="005F6211" w:rsidRDefault="005F6211" w:rsidP="005F6211">
            <w:pPr>
              <w:spacing w:after="0"/>
              <w:rPr>
                <w:color w:val="000000"/>
                <w:sz w:val="18"/>
                <w:szCs w:val="18"/>
              </w:rPr>
            </w:pPr>
            <w:r w:rsidRPr="005F6211">
              <w:rPr>
                <w:color w:val="000000"/>
                <w:sz w:val="18"/>
                <w:szCs w:val="18"/>
              </w:rPr>
              <w:t xml:space="preserve">La Resistenza </w:t>
            </w:r>
          </w:p>
          <w:p w:rsidR="005F6211" w:rsidRPr="005F6211" w:rsidRDefault="005F6211" w:rsidP="005F6211">
            <w:pPr>
              <w:spacing w:after="0"/>
              <w:rPr>
                <w:color w:val="000000"/>
                <w:sz w:val="18"/>
                <w:szCs w:val="18"/>
              </w:rPr>
            </w:pPr>
            <w:r w:rsidRPr="005F6211">
              <w:rPr>
                <w:color w:val="000000"/>
                <w:sz w:val="18"/>
                <w:szCs w:val="18"/>
              </w:rPr>
              <w:t>La crisi del ‘29 e il Welfare</w:t>
            </w:r>
          </w:p>
          <w:p w:rsidR="0097646A" w:rsidRPr="005F6211" w:rsidRDefault="005F6211" w:rsidP="000F2E80">
            <w:pPr>
              <w:spacing w:after="0"/>
              <w:rPr>
                <w:color w:val="000000"/>
              </w:rPr>
            </w:pPr>
            <w:r w:rsidRPr="005F6211">
              <w:rPr>
                <w:color w:val="000000"/>
                <w:sz w:val="18"/>
                <w:szCs w:val="18"/>
              </w:rPr>
              <w:t>Shoah e Memoria</w:t>
            </w:r>
          </w:p>
        </w:tc>
      </w:tr>
      <w:tr w:rsidR="00AF66D9" w:rsidRPr="005A791C" w:rsidTr="000F2E80">
        <w:trPr>
          <w:trHeight w:val="402"/>
        </w:trPr>
        <w:tc>
          <w:tcPr>
            <w:tcW w:w="3271" w:type="dxa"/>
            <w:vMerge/>
            <w:shd w:val="clear" w:color="auto" w:fill="D3EAF0" w:themeFill="accent1" w:themeFillTint="33"/>
            <w:tcMar>
              <w:left w:w="108" w:type="dxa"/>
              <w:right w:w="108" w:type="dxa"/>
            </w:tcMar>
          </w:tcPr>
          <w:p w:rsidR="00AF66D9" w:rsidRPr="001811BE" w:rsidRDefault="00AF66D9" w:rsidP="000F2E80">
            <w:pPr>
              <w:pStyle w:val="Paragrafoelenco"/>
              <w:numPr>
                <w:ilvl w:val="0"/>
                <w:numId w:val="32"/>
              </w:numPr>
              <w:ind w:left="359"/>
              <w:rPr>
                <w:b/>
                <w:szCs w:val="28"/>
              </w:rPr>
            </w:pPr>
          </w:p>
        </w:tc>
        <w:tc>
          <w:tcPr>
            <w:tcW w:w="2139" w:type="dxa"/>
            <w:shd w:val="clear" w:color="auto" w:fill="D3EAF0" w:themeFill="accent1" w:themeFillTint="33"/>
            <w:tcMar>
              <w:left w:w="108" w:type="dxa"/>
              <w:right w:w="108" w:type="dxa"/>
            </w:tcMar>
          </w:tcPr>
          <w:p w:rsidR="00AF66D9" w:rsidRPr="001811BE" w:rsidRDefault="00AF66D9" w:rsidP="000F2E80">
            <w:pPr>
              <w:spacing w:after="0"/>
              <w:rPr>
                <w:rFonts w:ascii="Calibri" w:eastAsia="Calibri" w:hAnsi="Calibri" w:cs="Calibri"/>
              </w:rPr>
            </w:pPr>
            <w:r>
              <w:rPr>
                <w:rFonts w:ascii="Calibri" w:eastAsia="Calibri" w:hAnsi="Calibri" w:cs="Calibri"/>
              </w:rPr>
              <w:t>Italiano</w:t>
            </w:r>
          </w:p>
        </w:tc>
        <w:tc>
          <w:tcPr>
            <w:tcW w:w="0" w:type="auto"/>
            <w:shd w:val="clear" w:color="auto" w:fill="D3EAF0" w:themeFill="accent1" w:themeFillTint="33"/>
            <w:tcMar>
              <w:left w:w="108" w:type="dxa"/>
              <w:right w:w="108" w:type="dxa"/>
            </w:tcMar>
          </w:tcPr>
          <w:p w:rsidR="00AF66D9" w:rsidRPr="00AF66D9" w:rsidRDefault="00AF66D9" w:rsidP="000F2E80">
            <w:pPr>
              <w:pStyle w:val="NormaleWeb"/>
              <w:spacing w:before="0" w:beforeAutospacing="0" w:after="0" w:afterAutospacing="0"/>
              <w:rPr>
                <w:rFonts w:asciiTheme="minorHAnsi" w:hAnsiTheme="minorHAnsi"/>
                <w:color w:val="000000"/>
                <w:sz w:val="18"/>
                <w:szCs w:val="18"/>
              </w:rPr>
            </w:pPr>
            <w:r w:rsidRPr="00AF66D9">
              <w:rPr>
                <w:rFonts w:asciiTheme="minorHAnsi" w:hAnsiTheme="minorHAnsi"/>
                <w:bCs/>
                <w:color w:val="000000"/>
                <w:sz w:val="18"/>
                <w:szCs w:val="18"/>
              </w:rPr>
              <w:t>Leopardi, D’Annunzio e Montale</w:t>
            </w:r>
          </w:p>
        </w:tc>
      </w:tr>
      <w:tr w:rsidR="0097646A" w:rsidRPr="005A791C" w:rsidTr="000F2E80">
        <w:trPr>
          <w:trHeight w:val="270"/>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1811BE" w:rsidRDefault="0097646A" w:rsidP="000F2E80">
            <w:pPr>
              <w:spacing w:after="0"/>
              <w:rPr>
                <w:rFonts w:ascii="Calibri" w:eastAsia="Calibri" w:hAnsi="Calibri" w:cs="Calibri"/>
              </w:rPr>
            </w:pPr>
            <w:r w:rsidRPr="001811BE">
              <w:rPr>
                <w:rFonts w:ascii="Calibri" w:eastAsia="Calibri" w:hAnsi="Calibri" w:cs="Calibri"/>
              </w:rPr>
              <w:t>Scienze</w:t>
            </w:r>
            <w:r>
              <w:rPr>
                <w:rFonts w:ascii="Calibri" w:eastAsia="Calibri" w:hAnsi="Calibri" w:cs="Calibri"/>
              </w:rPr>
              <w:t xml:space="preserve"> Naturali</w:t>
            </w:r>
          </w:p>
        </w:tc>
        <w:tc>
          <w:tcPr>
            <w:tcW w:w="0" w:type="auto"/>
            <w:shd w:val="clear" w:color="auto" w:fill="D3EAF0" w:themeFill="accent1" w:themeFillTint="33"/>
            <w:tcMar>
              <w:left w:w="108" w:type="dxa"/>
              <w:right w:w="108" w:type="dxa"/>
            </w:tcMar>
          </w:tcPr>
          <w:p w:rsidR="0097646A" w:rsidRPr="001811BE" w:rsidRDefault="00AF66D9" w:rsidP="000F2E80">
            <w:pPr>
              <w:pStyle w:val="NormaleWeb"/>
              <w:spacing w:before="0" w:beforeAutospacing="0" w:after="0" w:afterAutospacing="0"/>
              <w:rPr>
                <w:rFonts w:ascii="Calibri" w:hAnsi="Calibri"/>
                <w:sz w:val="18"/>
                <w:szCs w:val="18"/>
              </w:rPr>
            </w:pPr>
            <w:r>
              <w:rPr>
                <w:rFonts w:ascii="Calibri" w:hAnsi="Calibri"/>
                <w:sz w:val="18"/>
                <w:szCs w:val="18"/>
              </w:rPr>
              <w:t>Dal DNA all’ingegneria genetica</w:t>
            </w:r>
          </w:p>
        </w:tc>
      </w:tr>
      <w:tr w:rsidR="0097646A" w:rsidRPr="005A791C" w:rsidTr="000F2E80">
        <w:trPr>
          <w:trHeight w:val="270"/>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1811BE" w:rsidRDefault="0097646A" w:rsidP="000F2E80">
            <w:pPr>
              <w:spacing w:after="0"/>
              <w:rPr>
                <w:rFonts w:ascii="Calibri" w:eastAsia="Calibri" w:hAnsi="Calibri" w:cs="Calibri"/>
              </w:rPr>
            </w:pPr>
            <w:r w:rsidRPr="001811BE">
              <w:rPr>
                <w:rFonts w:ascii="Calibri" w:eastAsia="Calibri" w:hAnsi="Calibri" w:cs="Calibri"/>
              </w:rPr>
              <w:t>Filosofia</w:t>
            </w:r>
          </w:p>
        </w:tc>
        <w:tc>
          <w:tcPr>
            <w:tcW w:w="0" w:type="auto"/>
            <w:shd w:val="clear" w:color="auto" w:fill="D3EAF0" w:themeFill="accent1" w:themeFillTint="33"/>
            <w:tcMar>
              <w:left w:w="108" w:type="dxa"/>
              <w:right w:w="108" w:type="dxa"/>
            </w:tcMar>
          </w:tcPr>
          <w:p w:rsidR="0097646A" w:rsidRPr="0061689F" w:rsidRDefault="0097646A" w:rsidP="000F2E80">
            <w:pPr>
              <w:pStyle w:val="NormaleWeb"/>
              <w:spacing w:before="0" w:beforeAutospacing="0" w:after="0" w:afterAutospacing="0"/>
              <w:rPr>
                <w:rFonts w:ascii="Calibri" w:hAnsi="Calibri"/>
                <w:sz w:val="18"/>
                <w:szCs w:val="18"/>
              </w:rPr>
            </w:pPr>
            <w:r w:rsidRPr="00525C30">
              <w:rPr>
                <w:rFonts w:ascii="Calibri" w:hAnsi="Calibri"/>
                <w:color w:val="000000"/>
                <w:sz w:val="18"/>
                <w:szCs w:val="18"/>
              </w:rPr>
              <w:t>La forza del singolo e delle masse: Kierkergaard e Marx</w:t>
            </w:r>
          </w:p>
        </w:tc>
      </w:tr>
      <w:tr w:rsidR="0097646A" w:rsidRPr="005A791C" w:rsidTr="000F2E80">
        <w:trPr>
          <w:trHeight w:val="270"/>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1811BE" w:rsidRDefault="0097646A" w:rsidP="000F2E80">
            <w:pPr>
              <w:spacing w:after="0"/>
              <w:rPr>
                <w:rFonts w:ascii="Calibri" w:eastAsia="Calibri" w:hAnsi="Calibri" w:cs="Calibri"/>
              </w:rPr>
            </w:pPr>
            <w:r w:rsidRPr="001811BE">
              <w:rPr>
                <w:rFonts w:ascii="Calibri" w:eastAsia="Calibri" w:hAnsi="Calibri" w:cs="Calibri"/>
              </w:rPr>
              <w:t>Diritto</w:t>
            </w:r>
          </w:p>
        </w:tc>
        <w:tc>
          <w:tcPr>
            <w:tcW w:w="0" w:type="auto"/>
            <w:shd w:val="clear" w:color="auto" w:fill="D3EAF0" w:themeFill="accent1" w:themeFillTint="33"/>
            <w:tcMar>
              <w:left w:w="108" w:type="dxa"/>
              <w:right w:w="108" w:type="dxa"/>
            </w:tcMar>
          </w:tcPr>
          <w:p w:rsidR="0097646A" w:rsidRPr="005F6211" w:rsidRDefault="005F6211" w:rsidP="005F6211">
            <w:pPr>
              <w:spacing w:after="0"/>
              <w:rPr>
                <w:b/>
                <w:bCs/>
                <w:color w:val="000000"/>
                <w:sz w:val="18"/>
                <w:szCs w:val="18"/>
              </w:rPr>
            </w:pPr>
            <w:r w:rsidRPr="005F6211">
              <w:rPr>
                <w:bCs/>
                <w:color w:val="000000"/>
                <w:sz w:val="18"/>
                <w:szCs w:val="18"/>
              </w:rPr>
              <w:t>Stato totalitario e stato democratico</w:t>
            </w:r>
          </w:p>
        </w:tc>
      </w:tr>
      <w:tr w:rsidR="0097646A" w:rsidRPr="005A791C" w:rsidTr="000F2E80">
        <w:trPr>
          <w:trHeight w:val="270"/>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1811BE" w:rsidRDefault="0097646A" w:rsidP="000F2E80">
            <w:pPr>
              <w:spacing w:after="0"/>
              <w:rPr>
                <w:rFonts w:ascii="Calibri" w:eastAsia="Calibri" w:hAnsi="Calibri" w:cs="Calibri"/>
              </w:rPr>
            </w:pPr>
            <w:r w:rsidRPr="001811BE">
              <w:rPr>
                <w:rFonts w:ascii="Calibri" w:eastAsia="Calibri" w:hAnsi="Calibri" w:cs="Calibri"/>
              </w:rPr>
              <w:t>Discipline sportive</w:t>
            </w:r>
            <w:r w:rsidR="00926129">
              <w:rPr>
                <w:rFonts w:ascii="Calibri" w:eastAsia="Calibri" w:hAnsi="Calibri" w:cs="Calibri"/>
              </w:rPr>
              <w:t xml:space="preserve"> e Scienze Motorie</w:t>
            </w:r>
          </w:p>
        </w:tc>
        <w:tc>
          <w:tcPr>
            <w:tcW w:w="0" w:type="auto"/>
            <w:shd w:val="clear" w:color="auto" w:fill="D3EAF0" w:themeFill="accent1" w:themeFillTint="33"/>
            <w:tcMar>
              <w:left w:w="108" w:type="dxa"/>
              <w:right w:w="108" w:type="dxa"/>
            </w:tcMar>
          </w:tcPr>
          <w:p w:rsidR="00926129" w:rsidRPr="00926129" w:rsidRDefault="00926129" w:rsidP="00926129">
            <w:pPr>
              <w:spacing w:after="0"/>
              <w:rPr>
                <w:color w:val="000000"/>
                <w:sz w:val="18"/>
                <w:szCs w:val="18"/>
              </w:rPr>
            </w:pPr>
            <w:r w:rsidRPr="00926129">
              <w:rPr>
                <w:color w:val="000000"/>
                <w:sz w:val="18"/>
                <w:szCs w:val="18"/>
              </w:rPr>
              <w:t>Il Doping</w:t>
            </w:r>
          </w:p>
          <w:p w:rsidR="0097646A" w:rsidRPr="00926129" w:rsidRDefault="00926129" w:rsidP="00926129">
            <w:pPr>
              <w:spacing w:after="0"/>
              <w:rPr>
                <w:color w:val="000000"/>
                <w:sz w:val="18"/>
                <w:szCs w:val="18"/>
              </w:rPr>
            </w:pPr>
            <w:r w:rsidRPr="00926129">
              <w:rPr>
                <w:color w:val="000000"/>
                <w:sz w:val="18"/>
                <w:szCs w:val="18"/>
              </w:rPr>
              <w:t>Benes</w:t>
            </w:r>
            <w:r>
              <w:rPr>
                <w:color w:val="000000"/>
                <w:sz w:val="18"/>
                <w:szCs w:val="18"/>
              </w:rPr>
              <w:t>sere fisico e socio-relazionale</w:t>
            </w:r>
          </w:p>
        </w:tc>
      </w:tr>
      <w:tr w:rsidR="0097646A" w:rsidRPr="005A791C" w:rsidTr="000F2E80">
        <w:trPr>
          <w:trHeight w:val="401"/>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1811BE" w:rsidRDefault="0097646A" w:rsidP="000F2E80">
            <w:pPr>
              <w:spacing w:after="0"/>
              <w:rPr>
                <w:rFonts w:ascii="Calibri" w:eastAsia="Calibri" w:hAnsi="Calibri" w:cs="Calibri"/>
              </w:rPr>
            </w:pPr>
            <w:r w:rsidRPr="001811BE">
              <w:rPr>
                <w:rFonts w:ascii="Calibri" w:eastAsia="Calibri" w:hAnsi="Calibri" w:cs="Calibri"/>
              </w:rPr>
              <w:t>Italiano</w:t>
            </w:r>
          </w:p>
        </w:tc>
        <w:tc>
          <w:tcPr>
            <w:tcW w:w="0" w:type="auto"/>
            <w:shd w:val="clear" w:color="auto" w:fill="D3EAF0" w:themeFill="accent1" w:themeFillTint="33"/>
            <w:tcMar>
              <w:left w:w="108" w:type="dxa"/>
              <w:right w:w="108" w:type="dxa"/>
            </w:tcMar>
          </w:tcPr>
          <w:p w:rsidR="0097646A" w:rsidRPr="0061689F" w:rsidRDefault="005F6211" w:rsidP="000F2E80">
            <w:pPr>
              <w:pStyle w:val="NormaleWeb"/>
              <w:spacing w:before="0" w:beforeAutospacing="0" w:after="0" w:afterAutospacing="0"/>
              <w:rPr>
                <w:rFonts w:ascii="Calibri" w:hAnsi="Calibri"/>
                <w:sz w:val="18"/>
                <w:szCs w:val="18"/>
              </w:rPr>
            </w:pPr>
            <w:r>
              <w:rPr>
                <w:rFonts w:ascii="Calibri" w:hAnsi="Calibri"/>
                <w:color w:val="000000"/>
                <w:sz w:val="18"/>
                <w:szCs w:val="18"/>
              </w:rPr>
              <w:t xml:space="preserve">Leopardi, D’Annunzio </w:t>
            </w:r>
            <w:r w:rsidR="0097646A" w:rsidRPr="00525C30">
              <w:rPr>
                <w:rFonts w:ascii="Calibri" w:hAnsi="Calibri"/>
                <w:color w:val="000000"/>
                <w:sz w:val="18"/>
                <w:szCs w:val="18"/>
              </w:rPr>
              <w:t>e Montale</w:t>
            </w:r>
          </w:p>
        </w:tc>
      </w:tr>
      <w:tr w:rsidR="0097646A" w:rsidRPr="005A791C" w:rsidTr="000F2E80">
        <w:trPr>
          <w:trHeight w:val="401"/>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Matematica</w:t>
            </w:r>
          </w:p>
        </w:tc>
        <w:tc>
          <w:tcPr>
            <w:tcW w:w="0" w:type="auto"/>
            <w:shd w:val="clear" w:color="auto" w:fill="D3EAF0" w:themeFill="accent1" w:themeFillTint="33"/>
            <w:tcMar>
              <w:left w:w="108" w:type="dxa"/>
              <w:right w:w="108" w:type="dxa"/>
            </w:tcMar>
          </w:tcPr>
          <w:p w:rsidR="0097646A" w:rsidRPr="000E66F7" w:rsidRDefault="0097646A" w:rsidP="000F2E80">
            <w:pPr>
              <w:pStyle w:val="NormaleWeb"/>
              <w:spacing w:before="0" w:beforeAutospacing="0" w:after="0" w:afterAutospacing="0"/>
              <w:rPr>
                <w:rFonts w:ascii="Calibri" w:hAnsi="Calibri"/>
                <w:sz w:val="18"/>
                <w:szCs w:val="18"/>
              </w:rPr>
            </w:pPr>
            <w:r w:rsidRPr="000E66F7">
              <w:rPr>
                <w:rFonts w:ascii="Calibri" w:hAnsi="Calibri"/>
                <w:color w:val="000000"/>
                <w:sz w:val="18"/>
                <w:szCs w:val="18"/>
              </w:rPr>
              <w:t>Continuità ed illimitatezza</w:t>
            </w:r>
          </w:p>
        </w:tc>
      </w:tr>
      <w:tr w:rsidR="0097646A" w:rsidRPr="00071139" w:rsidTr="000F2E80">
        <w:trPr>
          <w:trHeight w:val="270"/>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Inglese</w:t>
            </w:r>
          </w:p>
        </w:tc>
        <w:tc>
          <w:tcPr>
            <w:tcW w:w="0" w:type="auto"/>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lang w:val="en-US"/>
              </w:rPr>
            </w:pPr>
            <w:r w:rsidRPr="000E66F7">
              <w:rPr>
                <w:rFonts w:ascii="Calibri" w:hAnsi="Calibri"/>
                <w:color w:val="000000"/>
                <w:sz w:val="18"/>
                <w:szCs w:val="18"/>
                <w:lang w:val="en-US"/>
              </w:rPr>
              <w:t>The Strange Case of Dr Jekyl and Mr Hyde di Stevenson</w:t>
            </w:r>
            <w:r w:rsidR="00BB7DC1">
              <w:rPr>
                <w:rFonts w:ascii="Calibri" w:hAnsi="Calibri"/>
                <w:color w:val="000000"/>
                <w:sz w:val="18"/>
                <w:szCs w:val="18"/>
                <w:lang w:val="en-US"/>
              </w:rPr>
              <w:t xml:space="preserve"> – Oscar Wilde The picture of Dorian Gray</w:t>
            </w:r>
          </w:p>
        </w:tc>
      </w:tr>
      <w:tr w:rsidR="0097646A" w:rsidRPr="005A791C" w:rsidTr="000F2E80">
        <w:trPr>
          <w:trHeight w:val="270"/>
        </w:trPr>
        <w:tc>
          <w:tcPr>
            <w:tcW w:w="3271" w:type="dxa"/>
            <w:vMerge/>
            <w:shd w:val="clear" w:color="auto" w:fill="D3EAF0" w:themeFill="accent1" w:themeFillTint="33"/>
            <w:tcMar>
              <w:left w:w="108" w:type="dxa"/>
              <w:right w:w="108" w:type="dxa"/>
            </w:tcMar>
          </w:tcPr>
          <w:p w:rsidR="0097646A" w:rsidRPr="001811BE" w:rsidRDefault="0097646A" w:rsidP="000F2E80">
            <w:pPr>
              <w:rPr>
                <w:rFonts w:ascii="Calibri" w:eastAsia="Calibri" w:hAnsi="Calibri" w:cs="Calibri"/>
                <w:highlight w:val="yellow"/>
                <w:lang w:val="en-US"/>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Fisica</w:t>
            </w:r>
          </w:p>
        </w:tc>
        <w:tc>
          <w:tcPr>
            <w:tcW w:w="0" w:type="auto"/>
            <w:shd w:val="clear" w:color="auto" w:fill="D3EAF0" w:themeFill="accent1" w:themeFillTint="33"/>
            <w:tcMar>
              <w:left w:w="108" w:type="dxa"/>
              <w:right w:w="108" w:type="dxa"/>
            </w:tcMar>
          </w:tcPr>
          <w:p w:rsidR="0097646A" w:rsidRPr="005F6211" w:rsidRDefault="005F6211" w:rsidP="005F6211">
            <w:pPr>
              <w:spacing w:after="0"/>
              <w:rPr>
                <w:color w:val="000000"/>
                <w:sz w:val="18"/>
                <w:szCs w:val="18"/>
              </w:rPr>
            </w:pPr>
            <w:r w:rsidRPr="005F6211">
              <w:rPr>
                <w:color w:val="000000"/>
                <w:sz w:val="18"/>
                <w:szCs w:val="18"/>
              </w:rPr>
              <w:t>La Teoria della Relatività</w:t>
            </w:r>
          </w:p>
        </w:tc>
      </w:tr>
      <w:tr w:rsidR="00926129" w:rsidRPr="005A791C" w:rsidTr="000F2E80">
        <w:trPr>
          <w:trHeight w:val="270"/>
        </w:trPr>
        <w:tc>
          <w:tcPr>
            <w:tcW w:w="3271" w:type="dxa"/>
            <w:shd w:val="clear" w:color="auto" w:fill="D3EAF0" w:themeFill="accent1" w:themeFillTint="33"/>
            <w:tcMar>
              <w:left w:w="108" w:type="dxa"/>
              <w:right w:w="108" w:type="dxa"/>
            </w:tcMar>
          </w:tcPr>
          <w:p w:rsidR="00926129" w:rsidRPr="001811BE" w:rsidRDefault="00926129" w:rsidP="000F2E80">
            <w:pPr>
              <w:rPr>
                <w:rFonts w:ascii="Calibri" w:eastAsia="Calibri" w:hAnsi="Calibri" w:cs="Calibri"/>
                <w:highlight w:val="yellow"/>
                <w:lang w:val="en-US"/>
              </w:rPr>
            </w:pPr>
          </w:p>
        </w:tc>
        <w:tc>
          <w:tcPr>
            <w:tcW w:w="2139" w:type="dxa"/>
            <w:shd w:val="clear" w:color="auto" w:fill="D3EAF0" w:themeFill="accent1" w:themeFillTint="33"/>
            <w:tcMar>
              <w:left w:w="108" w:type="dxa"/>
              <w:right w:w="108" w:type="dxa"/>
            </w:tcMar>
          </w:tcPr>
          <w:p w:rsidR="00926129" w:rsidRPr="00926129" w:rsidRDefault="00926129" w:rsidP="000F2E80">
            <w:pPr>
              <w:spacing w:after="0"/>
              <w:rPr>
                <w:rFonts w:ascii="Calibri" w:eastAsia="Calibri" w:hAnsi="Calibri" w:cs="Calibri"/>
              </w:rPr>
            </w:pPr>
            <w:r w:rsidRPr="00926129">
              <w:rPr>
                <w:bCs/>
                <w:color w:val="000000"/>
              </w:rPr>
              <w:t xml:space="preserve">Religione </w:t>
            </w:r>
          </w:p>
        </w:tc>
        <w:tc>
          <w:tcPr>
            <w:tcW w:w="0" w:type="auto"/>
            <w:shd w:val="clear" w:color="auto" w:fill="D3EAF0" w:themeFill="accent1" w:themeFillTint="33"/>
            <w:tcMar>
              <w:left w:w="108" w:type="dxa"/>
              <w:right w:w="108" w:type="dxa"/>
            </w:tcMar>
          </w:tcPr>
          <w:p w:rsidR="00926129" w:rsidRPr="00926129" w:rsidRDefault="00926129" w:rsidP="005F6211">
            <w:pPr>
              <w:spacing w:after="0"/>
              <w:rPr>
                <w:bCs/>
                <w:color w:val="000000"/>
                <w:sz w:val="18"/>
                <w:szCs w:val="18"/>
              </w:rPr>
            </w:pPr>
            <w:r w:rsidRPr="00926129">
              <w:rPr>
                <w:bCs/>
                <w:color w:val="000000"/>
                <w:sz w:val="18"/>
                <w:szCs w:val="18"/>
              </w:rPr>
              <w:t>Un mondo globalizzato</w:t>
            </w:r>
          </w:p>
        </w:tc>
      </w:tr>
      <w:tr w:rsidR="0097646A" w:rsidRPr="00071139" w:rsidTr="000F2E80">
        <w:trPr>
          <w:trHeight w:val="270"/>
        </w:trPr>
        <w:tc>
          <w:tcPr>
            <w:tcW w:w="3271" w:type="dxa"/>
            <w:vMerge w:val="restart"/>
            <w:shd w:val="clear" w:color="auto" w:fill="D3EAF0" w:themeFill="accent1" w:themeFillTint="33"/>
            <w:tcMar>
              <w:left w:w="108" w:type="dxa"/>
              <w:right w:w="108" w:type="dxa"/>
            </w:tcMar>
          </w:tcPr>
          <w:p w:rsidR="0097646A" w:rsidRPr="001811BE" w:rsidRDefault="0097646A" w:rsidP="000F2E80">
            <w:pPr>
              <w:pStyle w:val="Paragrafoelenco"/>
              <w:numPr>
                <w:ilvl w:val="0"/>
                <w:numId w:val="32"/>
              </w:numPr>
              <w:ind w:left="359"/>
              <w:rPr>
                <w:b/>
                <w:szCs w:val="28"/>
              </w:rPr>
            </w:pPr>
            <w:r w:rsidRPr="001811BE">
              <w:rPr>
                <w:b/>
                <w:szCs w:val="28"/>
              </w:rPr>
              <w:t>LA DEMOCRAZIA DEI VALORI IN EUROPA</w:t>
            </w: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Inglese</w:t>
            </w:r>
          </w:p>
        </w:tc>
        <w:tc>
          <w:tcPr>
            <w:tcW w:w="0" w:type="auto"/>
            <w:shd w:val="clear" w:color="auto" w:fill="D3EAF0" w:themeFill="accent1" w:themeFillTint="33"/>
            <w:tcMar>
              <w:left w:w="108" w:type="dxa"/>
              <w:right w:w="108" w:type="dxa"/>
            </w:tcMar>
          </w:tcPr>
          <w:p w:rsidR="0097646A" w:rsidRPr="000742F2" w:rsidRDefault="000742F2" w:rsidP="000742F2">
            <w:pPr>
              <w:spacing w:after="0"/>
              <w:rPr>
                <w:b/>
                <w:bCs/>
                <w:sz w:val="18"/>
                <w:szCs w:val="18"/>
                <w:lang w:val="en-US"/>
              </w:rPr>
            </w:pPr>
            <w:r w:rsidRPr="000742F2">
              <w:rPr>
                <w:bCs/>
                <w:sz w:val="18"/>
                <w:szCs w:val="18"/>
                <w:lang w:val="en-US"/>
              </w:rPr>
              <w:t xml:space="preserve">All Animals are equal but some </w:t>
            </w:r>
            <w:r w:rsidR="00BB7DC1">
              <w:rPr>
                <w:bCs/>
                <w:sz w:val="18"/>
                <w:szCs w:val="18"/>
                <w:lang w:val="en-US"/>
              </w:rPr>
              <w:t>“</w:t>
            </w:r>
            <w:r w:rsidRPr="000742F2">
              <w:rPr>
                <w:bCs/>
                <w:sz w:val="18"/>
                <w:szCs w:val="18"/>
                <w:lang w:val="en-US"/>
              </w:rPr>
              <w:t>Animals are more equal than otherts” by G. Orwell</w:t>
            </w:r>
          </w:p>
        </w:tc>
      </w:tr>
      <w:tr w:rsidR="0097646A" w:rsidRPr="005A791C" w:rsidTr="000F2E80">
        <w:trPr>
          <w:trHeight w:val="227"/>
        </w:trPr>
        <w:tc>
          <w:tcPr>
            <w:tcW w:w="3271" w:type="dxa"/>
            <w:vMerge/>
            <w:shd w:val="clear" w:color="auto" w:fill="D3EAF0" w:themeFill="accent1" w:themeFillTint="33"/>
            <w:tcMar>
              <w:left w:w="108" w:type="dxa"/>
              <w:right w:w="108" w:type="dxa"/>
            </w:tcMar>
          </w:tcPr>
          <w:p w:rsidR="0097646A" w:rsidRPr="00446CFB"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Scienze Naturali</w:t>
            </w:r>
          </w:p>
        </w:tc>
        <w:tc>
          <w:tcPr>
            <w:tcW w:w="0" w:type="auto"/>
            <w:shd w:val="clear" w:color="auto" w:fill="D3EAF0" w:themeFill="accent1" w:themeFillTint="33"/>
            <w:tcMar>
              <w:left w:w="108" w:type="dxa"/>
              <w:right w:w="108" w:type="dxa"/>
            </w:tcMar>
          </w:tcPr>
          <w:p w:rsidR="0097646A" w:rsidRPr="000E66F7" w:rsidRDefault="0097646A" w:rsidP="000F2E80">
            <w:pPr>
              <w:pStyle w:val="NormaleWeb"/>
              <w:spacing w:before="0" w:beforeAutospacing="0" w:after="0" w:afterAutospacing="0"/>
              <w:rPr>
                <w:rFonts w:ascii="Calibri" w:hAnsi="Calibri"/>
                <w:sz w:val="18"/>
                <w:szCs w:val="18"/>
              </w:rPr>
            </w:pPr>
            <w:r w:rsidRPr="000E66F7">
              <w:rPr>
                <w:rFonts w:ascii="Calibri" w:hAnsi="Calibri"/>
                <w:color w:val="000000"/>
                <w:sz w:val="18"/>
                <w:szCs w:val="18"/>
              </w:rPr>
              <w:t>La Bioetica</w:t>
            </w:r>
          </w:p>
        </w:tc>
      </w:tr>
      <w:tr w:rsidR="0097646A" w:rsidRPr="005A791C" w:rsidTr="000F2E80">
        <w:trPr>
          <w:trHeight w:val="227"/>
        </w:trPr>
        <w:tc>
          <w:tcPr>
            <w:tcW w:w="3271" w:type="dxa"/>
            <w:vMerge/>
            <w:shd w:val="clear" w:color="auto" w:fill="D3EAF0" w:themeFill="accent1" w:themeFillTint="33"/>
            <w:tcMar>
              <w:left w:w="108" w:type="dxa"/>
              <w:right w:w="108" w:type="dxa"/>
            </w:tcMar>
          </w:tcPr>
          <w:p w:rsidR="0097646A" w:rsidRPr="001811BE" w:rsidRDefault="0097646A" w:rsidP="000F2E80">
            <w:pPr>
              <w:rPr>
                <w:rFonts w:ascii="Calibri" w:eastAsia="Calibri" w:hAnsi="Calibri" w:cs="Calibri"/>
                <w:highlight w:val="yellow"/>
                <w:lang w:val="en-US"/>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Diritto</w:t>
            </w:r>
          </w:p>
        </w:tc>
        <w:tc>
          <w:tcPr>
            <w:tcW w:w="0" w:type="auto"/>
            <w:shd w:val="clear" w:color="auto" w:fill="D3EAF0" w:themeFill="accent1" w:themeFillTint="33"/>
            <w:tcMar>
              <w:left w:w="108" w:type="dxa"/>
              <w:right w:w="108" w:type="dxa"/>
            </w:tcMar>
          </w:tcPr>
          <w:p w:rsidR="0097646A" w:rsidRPr="000742F2" w:rsidRDefault="000742F2" w:rsidP="000F2E80">
            <w:pPr>
              <w:spacing w:after="0"/>
              <w:rPr>
                <w:sz w:val="18"/>
                <w:szCs w:val="18"/>
              </w:rPr>
            </w:pPr>
            <w:r w:rsidRPr="000742F2">
              <w:rPr>
                <w:sz w:val="18"/>
                <w:szCs w:val="18"/>
              </w:rPr>
              <w:t>I principi fondativi dell’U.E.</w:t>
            </w:r>
          </w:p>
        </w:tc>
      </w:tr>
      <w:tr w:rsidR="0097646A" w:rsidRPr="005A791C" w:rsidTr="000F2E80">
        <w:trPr>
          <w:trHeight w:val="270"/>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Discipline sportive</w:t>
            </w:r>
            <w:r w:rsidR="00D564CA">
              <w:rPr>
                <w:rFonts w:ascii="Calibri" w:eastAsia="Calibri" w:hAnsi="Calibri" w:cs="Calibri"/>
              </w:rPr>
              <w:t xml:space="preserve"> e Scienze Motorie</w:t>
            </w:r>
          </w:p>
        </w:tc>
        <w:tc>
          <w:tcPr>
            <w:tcW w:w="0" w:type="auto"/>
            <w:shd w:val="clear" w:color="auto" w:fill="D3EAF0" w:themeFill="accent1" w:themeFillTint="33"/>
            <w:tcMar>
              <w:left w:w="108" w:type="dxa"/>
              <w:right w:w="108" w:type="dxa"/>
            </w:tcMar>
          </w:tcPr>
          <w:p w:rsidR="00D564CA" w:rsidRPr="00D564CA" w:rsidRDefault="00D564CA" w:rsidP="00D564CA">
            <w:pPr>
              <w:spacing w:after="0"/>
              <w:rPr>
                <w:sz w:val="18"/>
                <w:szCs w:val="18"/>
              </w:rPr>
            </w:pPr>
            <w:r w:rsidRPr="00D564CA">
              <w:rPr>
                <w:sz w:val="18"/>
                <w:szCs w:val="18"/>
              </w:rPr>
              <w:t>Il fair play</w:t>
            </w:r>
          </w:p>
          <w:p w:rsidR="00D564CA" w:rsidRPr="00D564CA" w:rsidRDefault="00D564CA" w:rsidP="00D564CA">
            <w:pPr>
              <w:spacing w:after="0"/>
              <w:rPr>
                <w:sz w:val="18"/>
                <w:szCs w:val="18"/>
              </w:rPr>
            </w:pPr>
            <w:r w:rsidRPr="00D564CA">
              <w:rPr>
                <w:sz w:val="18"/>
                <w:szCs w:val="18"/>
              </w:rPr>
              <w:t xml:space="preserve">L’etica sportiva: codice europeo </w:t>
            </w:r>
          </w:p>
          <w:p w:rsidR="0097646A" w:rsidRPr="000E66F7" w:rsidRDefault="00D564CA" w:rsidP="00D564CA">
            <w:pPr>
              <w:spacing w:after="0"/>
              <w:rPr>
                <w:rFonts w:ascii="Calibri" w:eastAsia="Calibri" w:hAnsi="Calibri" w:cs="Calibri"/>
              </w:rPr>
            </w:pPr>
            <w:r w:rsidRPr="00D564CA">
              <w:rPr>
                <w:sz w:val="18"/>
                <w:szCs w:val="18"/>
              </w:rPr>
              <w:t>La carta olimpica</w:t>
            </w:r>
          </w:p>
        </w:tc>
      </w:tr>
      <w:tr w:rsidR="0097646A" w:rsidRPr="005A791C" w:rsidTr="000F2E80">
        <w:trPr>
          <w:trHeight w:val="270"/>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Matematica</w:t>
            </w:r>
          </w:p>
        </w:tc>
        <w:tc>
          <w:tcPr>
            <w:tcW w:w="0" w:type="auto"/>
            <w:shd w:val="clear" w:color="auto" w:fill="D3EAF0" w:themeFill="accent1" w:themeFillTint="33"/>
            <w:tcMar>
              <w:left w:w="108" w:type="dxa"/>
              <w:right w:w="108" w:type="dxa"/>
            </w:tcMar>
          </w:tcPr>
          <w:p w:rsidR="0097646A" w:rsidRPr="000742F2" w:rsidRDefault="000742F2" w:rsidP="000F2E80">
            <w:pPr>
              <w:spacing w:after="0"/>
              <w:rPr>
                <w:bCs/>
                <w:sz w:val="18"/>
                <w:szCs w:val="18"/>
              </w:rPr>
            </w:pPr>
            <w:r w:rsidRPr="000742F2">
              <w:rPr>
                <w:bCs/>
                <w:sz w:val="18"/>
                <w:szCs w:val="18"/>
              </w:rPr>
              <w:t>Comportamento agli estremi</w:t>
            </w:r>
          </w:p>
        </w:tc>
      </w:tr>
      <w:tr w:rsidR="0097646A" w:rsidRPr="005A791C" w:rsidTr="000F2E80">
        <w:trPr>
          <w:trHeight w:val="270"/>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Filosofia</w:t>
            </w:r>
          </w:p>
        </w:tc>
        <w:tc>
          <w:tcPr>
            <w:tcW w:w="0" w:type="auto"/>
            <w:shd w:val="clear" w:color="auto" w:fill="D3EAF0" w:themeFill="accent1" w:themeFillTint="33"/>
            <w:tcMar>
              <w:left w:w="108" w:type="dxa"/>
              <w:right w:w="108" w:type="dxa"/>
            </w:tcMar>
          </w:tcPr>
          <w:p w:rsidR="0097646A" w:rsidRPr="008379A7" w:rsidRDefault="008379A7" w:rsidP="000F2E80">
            <w:pPr>
              <w:spacing w:after="0"/>
              <w:rPr>
                <w:sz w:val="18"/>
                <w:szCs w:val="18"/>
              </w:rPr>
            </w:pPr>
            <w:r w:rsidRPr="008379A7">
              <w:rPr>
                <w:sz w:val="18"/>
                <w:szCs w:val="18"/>
              </w:rPr>
              <w:t>Dialettica filosofica: Hegel e Marx</w:t>
            </w:r>
          </w:p>
        </w:tc>
      </w:tr>
      <w:tr w:rsidR="0097646A" w:rsidRPr="005A791C" w:rsidTr="000F2E80">
        <w:trPr>
          <w:trHeight w:val="270"/>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446CFB" w:rsidRDefault="0097646A" w:rsidP="000F2E80">
            <w:pPr>
              <w:spacing w:after="0"/>
              <w:rPr>
                <w:rFonts w:ascii="Calibri" w:eastAsia="Calibri" w:hAnsi="Calibri" w:cs="Calibri"/>
              </w:rPr>
            </w:pPr>
            <w:r w:rsidRPr="00446CFB">
              <w:rPr>
                <w:rFonts w:ascii="Calibri" w:eastAsia="Calibri" w:hAnsi="Calibri" w:cs="Calibri"/>
              </w:rPr>
              <w:t>Storia</w:t>
            </w:r>
          </w:p>
        </w:tc>
        <w:tc>
          <w:tcPr>
            <w:tcW w:w="0" w:type="auto"/>
            <w:shd w:val="clear" w:color="auto" w:fill="D3EAF0" w:themeFill="accent1" w:themeFillTint="33"/>
            <w:tcMar>
              <w:left w:w="108" w:type="dxa"/>
              <w:right w:w="108" w:type="dxa"/>
            </w:tcMar>
          </w:tcPr>
          <w:p w:rsidR="0097646A" w:rsidRPr="008379A7" w:rsidRDefault="008379A7" w:rsidP="008379A7">
            <w:pPr>
              <w:spacing w:after="0"/>
              <w:rPr>
                <w:sz w:val="18"/>
                <w:szCs w:val="18"/>
              </w:rPr>
            </w:pPr>
            <w:r w:rsidRPr="008379A7">
              <w:rPr>
                <w:sz w:val="18"/>
                <w:szCs w:val="18"/>
              </w:rPr>
              <w:t>Storia e</w:t>
            </w:r>
            <w:r>
              <w:rPr>
                <w:sz w:val="18"/>
                <w:szCs w:val="18"/>
              </w:rPr>
              <w:t xml:space="preserve"> caratteri dell’Unione Europea </w:t>
            </w:r>
          </w:p>
        </w:tc>
      </w:tr>
      <w:tr w:rsidR="0097646A" w:rsidRPr="005A791C" w:rsidTr="000F2E80">
        <w:trPr>
          <w:trHeight w:val="488"/>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446CFB" w:rsidRDefault="0097646A" w:rsidP="000F2E80">
            <w:pPr>
              <w:spacing w:after="0"/>
              <w:rPr>
                <w:rFonts w:ascii="Calibri" w:eastAsia="Calibri" w:hAnsi="Calibri" w:cs="Calibri"/>
              </w:rPr>
            </w:pPr>
            <w:r w:rsidRPr="00446CFB">
              <w:rPr>
                <w:rFonts w:ascii="Calibri" w:eastAsia="Calibri" w:hAnsi="Calibri" w:cs="Calibri"/>
              </w:rPr>
              <w:t>Italiano</w:t>
            </w:r>
          </w:p>
        </w:tc>
        <w:tc>
          <w:tcPr>
            <w:tcW w:w="0" w:type="auto"/>
            <w:shd w:val="clear" w:color="auto" w:fill="D3EAF0" w:themeFill="accent1" w:themeFillTint="33"/>
            <w:tcMar>
              <w:left w:w="108" w:type="dxa"/>
              <w:right w:w="108" w:type="dxa"/>
            </w:tcMar>
          </w:tcPr>
          <w:p w:rsidR="0097646A" w:rsidRPr="00793F59" w:rsidRDefault="0097646A" w:rsidP="000F2E80">
            <w:pPr>
              <w:pStyle w:val="NormaleWeb"/>
              <w:spacing w:before="0" w:beforeAutospacing="0" w:after="0" w:afterAutospacing="0"/>
              <w:rPr>
                <w:rFonts w:ascii="Calibri" w:hAnsi="Calibri"/>
                <w:sz w:val="18"/>
                <w:szCs w:val="18"/>
              </w:rPr>
            </w:pPr>
            <w:r w:rsidRPr="00793F59">
              <w:rPr>
                <w:rFonts w:ascii="Calibri" w:hAnsi="Calibri"/>
                <w:color w:val="000000"/>
                <w:sz w:val="18"/>
                <w:szCs w:val="18"/>
              </w:rPr>
              <w:t>Verga e il Ciclo dei Vinti</w:t>
            </w:r>
          </w:p>
          <w:p w:rsidR="0097646A" w:rsidRPr="001811BE" w:rsidRDefault="0097646A" w:rsidP="000F2E80">
            <w:pPr>
              <w:pStyle w:val="NormaleWeb"/>
              <w:spacing w:before="0" w:beforeAutospacing="0" w:after="0" w:afterAutospacing="0"/>
              <w:rPr>
                <w:rFonts w:ascii="Calibri" w:hAnsi="Calibri"/>
                <w:sz w:val="18"/>
                <w:szCs w:val="18"/>
              </w:rPr>
            </w:pPr>
            <w:r w:rsidRPr="00793F59">
              <w:rPr>
                <w:rFonts w:ascii="Calibri" w:hAnsi="Calibri"/>
                <w:color w:val="000000"/>
                <w:sz w:val="18"/>
                <w:szCs w:val="18"/>
              </w:rPr>
              <w:t>Primo Levi, Ungaretti e Quasimodo</w:t>
            </w:r>
          </w:p>
        </w:tc>
      </w:tr>
      <w:tr w:rsidR="00D564CA" w:rsidRPr="005A791C" w:rsidTr="00D564CA">
        <w:trPr>
          <w:trHeight w:val="289"/>
        </w:trPr>
        <w:tc>
          <w:tcPr>
            <w:tcW w:w="3271" w:type="dxa"/>
            <w:shd w:val="clear" w:color="auto" w:fill="D3EAF0" w:themeFill="accent1" w:themeFillTint="33"/>
            <w:tcMar>
              <w:left w:w="108" w:type="dxa"/>
              <w:right w:w="108" w:type="dxa"/>
            </w:tcMar>
          </w:tcPr>
          <w:p w:rsidR="005B47D1" w:rsidRPr="005A791C" w:rsidRDefault="005B47D1"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D564CA" w:rsidRPr="00D564CA" w:rsidRDefault="00D564CA" w:rsidP="000F2E80">
            <w:pPr>
              <w:spacing w:after="0"/>
              <w:rPr>
                <w:rFonts w:ascii="Calibri" w:eastAsia="Calibri" w:hAnsi="Calibri" w:cs="Calibri"/>
              </w:rPr>
            </w:pPr>
            <w:r w:rsidRPr="00D564CA">
              <w:rPr>
                <w:bCs/>
              </w:rPr>
              <w:t>Religione</w:t>
            </w:r>
          </w:p>
        </w:tc>
        <w:tc>
          <w:tcPr>
            <w:tcW w:w="0" w:type="auto"/>
            <w:shd w:val="clear" w:color="auto" w:fill="D3EAF0" w:themeFill="accent1" w:themeFillTint="33"/>
            <w:tcMar>
              <w:left w:w="108" w:type="dxa"/>
              <w:right w:w="108" w:type="dxa"/>
            </w:tcMar>
          </w:tcPr>
          <w:p w:rsidR="005B47D1" w:rsidRDefault="00D564CA" w:rsidP="00D564CA">
            <w:pPr>
              <w:spacing w:after="0"/>
              <w:rPr>
                <w:bCs/>
                <w:sz w:val="18"/>
                <w:szCs w:val="18"/>
              </w:rPr>
            </w:pPr>
            <w:r w:rsidRPr="00D564CA">
              <w:rPr>
                <w:bCs/>
                <w:sz w:val="18"/>
                <w:szCs w:val="18"/>
              </w:rPr>
              <w:t>La Dottrina sociale della Chiesa</w:t>
            </w:r>
          </w:p>
          <w:p w:rsidR="005B47D1" w:rsidRDefault="005B47D1" w:rsidP="00D564CA">
            <w:pPr>
              <w:spacing w:after="0"/>
              <w:rPr>
                <w:bCs/>
                <w:sz w:val="18"/>
                <w:szCs w:val="18"/>
              </w:rPr>
            </w:pPr>
          </w:p>
          <w:p w:rsidR="005B47D1" w:rsidRPr="00D564CA" w:rsidRDefault="005B47D1" w:rsidP="00D564CA">
            <w:pPr>
              <w:spacing w:after="0"/>
              <w:rPr>
                <w:bCs/>
                <w:sz w:val="18"/>
                <w:szCs w:val="18"/>
              </w:rPr>
            </w:pPr>
          </w:p>
        </w:tc>
      </w:tr>
      <w:tr w:rsidR="0097646A" w:rsidRPr="005A791C" w:rsidTr="000F2E80">
        <w:trPr>
          <w:trHeight w:val="270"/>
        </w:trPr>
        <w:tc>
          <w:tcPr>
            <w:tcW w:w="3271" w:type="dxa"/>
            <w:vMerge w:val="restart"/>
            <w:shd w:val="clear" w:color="auto" w:fill="D3EAF0" w:themeFill="accent1" w:themeFillTint="33"/>
            <w:tcMar>
              <w:left w:w="108" w:type="dxa"/>
              <w:right w:w="108" w:type="dxa"/>
            </w:tcMar>
          </w:tcPr>
          <w:p w:rsidR="0097646A" w:rsidRPr="005B47D1" w:rsidRDefault="0097646A" w:rsidP="005B47D1">
            <w:pPr>
              <w:pStyle w:val="Paragrafoelenco"/>
              <w:numPr>
                <w:ilvl w:val="0"/>
                <w:numId w:val="32"/>
              </w:numPr>
              <w:ind w:left="359"/>
              <w:rPr>
                <w:b/>
                <w:szCs w:val="28"/>
              </w:rPr>
            </w:pPr>
            <w:r w:rsidRPr="005B47D1">
              <w:rPr>
                <w:b/>
                <w:szCs w:val="28"/>
              </w:rPr>
              <w:t>LA CRISI DELLE CERTEZZE</w:t>
            </w:r>
          </w:p>
        </w:tc>
        <w:tc>
          <w:tcPr>
            <w:tcW w:w="2139" w:type="dxa"/>
            <w:shd w:val="clear" w:color="auto" w:fill="D3EAF0" w:themeFill="accent1" w:themeFillTint="33"/>
            <w:tcMar>
              <w:left w:w="108" w:type="dxa"/>
              <w:right w:w="108" w:type="dxa"/>
            </w:tcMar>
          </w:tcPr>
          <w:p w:rsidR="0097646A" w:rsidRPr="00446CFB" w:rsidRDefault="0097646A" w:rsidP="000F2E80">
            <w:pPr>
              <w:spacing w:after="0"/>
              <w:rPr>
                <w:rFonts w:ascii="Calibri" w:eastAsia="Calibri" w:hAnsi="Calibri" w:cs="Calibri"/>
              </w:rPr>
            </w:pPr>
            <w:r w:rsidRPr="00446CFB">
              <w:rPr>
                <w:rFonts w:ascii="Calibri" w:eastAsia="Calibri" w:hAnsi="Calibri" w:cs="Calibri"/>
              </w:rPr>
              <w:t>Fisica</w:t>
            </w:r>
          </w:p>
        </w:tc>
        <w:tc>
          <w:tcPr>
            <w:tcW w:w="0" w:type="auto"/>
            <w:shd w:val="clear" w:color="auto" w:fill="D3EAF0" w:themeFill="accent1" w:themeFillTint="33"/>
            <w:tcMar>
              <w:left w:w="108" w:type="dxa"/>
              <w:right w:w="108" w:type="dxa"/>
            </w:tcMar>
          </w:tcPr>
          <w:p w:rsidR="0097646A" w:rsidRPr="00BB7DC1" w:rsidRDefault="00AE4855" w:rsidP="000F2E80">
            <w:pPr>
              <w:spacing w:after="0"/>
              <w:rPr>
                <w:color w:val="000000"/>
                <w:sz w:val="18"/>
                <w:szCs w:val="18"/>
              </w:rPr>
            </w:pPr>
            <w:r w:rsidRPr="00BB7DC1">
              <w:rPr>
                <w:color w:val="000000"/>
                <w:sz w:val="18"/>
                <w:szCs w:val="18"/>
              </w:rPr>
              <w:t>Teorie moderne</w:t>
            </w:r>
          </w:p>
        </w:tc>
      </w:tr>
      <w:tr w:rsidR="0097646A" w:rsidRPr="005A791C" w:rsidTr="000F2E80">
        <w:trPr>
          <w:trHeight w:val="270"/>
        </w:trPr>
        <w:tc>
          <w:tcPr>
            <w:tcW w:w="3271" w:type="dxa"/>
            <w:vMerge/>
            <w:shd w:val="clear" w:color="auto" w:fill="D3EAF0" w:themeFill="accent1" w:themeFillTint="33"/>
            <w:tcMar>
              <w:left w:w="108" w:type="dxa"/>
              <w:right w:w="108" w:type="dxa"/>
            </w:tcMar>
          </w:tcPr>
          <w:p w:rsidR="0097646A" w:rsidRPr="005A791C" w:rsidRDefault="0097646A" w:rsidP="000F2E80">
            <w:pPr>
              <w:spacing w:after="0"/>
              <w:rPr>
                <w:rFonts w:ascii="Calibri" w:eastAsia="Calibri" w:hAnsi="Calibri" w:cs="Calibri"/>
                <w:b/>
                <w:highlight w:val="yellow"/>
              </w:rPr>
            </w:pPr>
          </w:p>
        </w:tc>
        <w:tc>
          <w:tcPr>
            <w:tcW w:w="2139" w:type="dxa"/>
            <w:shd w:val="clear" w:color="auto" w:fill="D3EAF0" w:themeFill="accent1" w:themeFillTint="33"/>
            <w:tcMar>
              <w:left w:w="108" w:type="dxa"/>
              <w:right w:w="108" w:type="dxa"/>
            </w:tcMar>
          </w:tcPr>
          <w:p w:rsidR="0097646A" w:rsidRPr="00446CFB" w:rsidRDefault="0097646A" w:rsidP="000F2E80">
            <w:pPr>
              <w:spacing w:after="0"/>
              <w:rPr>
                <w:rFonts w:ascii="Calibri" w:eastAsia="Calibri" w:hAnsi="Calibri" w:cs="Calibri"/>
              </w:rPr>
            </w:pPr>
            <w:r w:rsidRPr="00446CFB">
              <w:rPr>
                <w:rFonts w:ascii="Calibri" w:eastAsia="Calibri" w:hAnsi="Calibri" w:cs="Calibri"/>
              </w:rPr>
              <w:t>Matematica</w:t>
            </w:r>
          </w:p>
        </w:tc>
        <w:tc>
          <w:tcPr>
            <w:tcW w:w="0" w:type="auto"/>
            <w:shd w:val="clear" w:color="auto" w:fill="D3EAF0" w:themeFill="accent1" w:themeFillTint="33"/>
            <w:tcMar>
              <w:left w:w="108" w:type="dxa"/>
              <w:right w:w="108" w:type="dxa"/>
            </w:tcMar>
          </w:tcPr>
          <w:p w:rsidR="0097646A" w:rsidRPr="00AE4855" w:rsidRDefault="00BB7DC1" w:rsidP="000F2E80">
            <w:pPr>
              <w:pStyle w:val="NormaleWeb"/>
              <w:spacing w:before="0" w:beforeAutospacing="0" w:after="0" w:afterAutospacing="0"/>
              <w:rPr>
                <w:rFonts w:asciiTheme="minorHAnsi" w:hAnsiTheme="minorHAnsi"/>
                <w:sz w:val="18"/>
                <w:szCs w:val="18"/>
              </w:rPr>
            </w:pPr>
            <w:r>
              <w:rPr>
                <w:rFonts w:asciiTheme="minorHAnsi" w:hAnsiTheme="minorHAnsi"/>
                <w:sz w:val="18"/>
                <w:szCs w:val="18"/>
              </w:rPr>
              <w:t>Lindeterminazione dei limiti</w:t>
            </w:r>
          </w:p>
        </w:tc>
      </w:tr>
      <w:tr w:rsidR="0097646A" w:rsidRPr="005A791C" w:rsidTr="000F2E80">
        <w:trPr>
          <w:trHeight w:val="270"/>
        </w:trPr>
        <w:tc>
          <w:tcPr>
            <w:tcW w:w="3271" w:type="dxa"/>
            <w:vMerge/>
            <w:shd w:val="clear" w:color="auto" w:fill="D3EAF0" w:themeFill="accent1" w:themeFillTint="33"/>
            <w:tcMar>
              <w:left w:w="108" w:type="dxa"/>
              <w:right w:w="108" w:type="dxa"/>
            </w:tcMar>
          </w:tcPr>
          <w:p w:rsidR="0097646A" w:rsidRPr="005A791C" w:rsidRDefault="0097646A" w:rsidP="000F2E80">
            <w:pPr>
              <w:spacing w:after="0"/>
              <w:rPr>
                <w:rFonts w:ascii="Calibri" w:eastAsia="Calibri" w:hAnsi="Calibri" w:cs="Calibri"/>
                <w:b/>
                <w:highlight w:val="yellow"/>
              </w:rPr>
            </w:pPr>
          </w:p>
        </w:tc>
        <w:tc>
          <w:tcPr>
            <w:tcW w:w="2139" w:type="dxa"/>
            <w:shd w:val="clear" w:color="auto" w:fill="D3EAF0" w:themeFill="accent1" w:themeFillTint="33"/>
            <w:tcMar>
              <w:left w:w="108" w:type="dxa"/>
              <w:right w:w="108" w:type="dxa"/>
            </w:tcMar>
          </w:tcPr>
          <w:p w:rsidR="0097646A" w:rsidRPr="00446CFB" w:rsidRDefault="0097646A" w:rsidP="000F2E80">
            <w:pPr>
              <w:spacing w:after="0"/>
              <w:rPr>
                <w:rFonts w:ascii="Calibri" w:eastAsia="Calibri" w:hAnsi="Calibri" w:cs="Calibri"/>
              </w:rPr>
            </w:pPr>
            <w:r w:rsidRPr="00446CFB">
              <w:rPr>
                <w:rFonts w:ascii="Calibri" w:eastAsia="Calibri" w:hAnsi="Calibri" w:cs="Calibri"/>
              </w:rPr>
              <w:t>Scienze Naturali</w:t>
            </w:r>
          </w:p>
        </w:tc>
        <w:tc>
          <w:tcPr>
            <w:tcW w:w="0" w:type="auto"/>
            <w:shd w:val="clear" w:color="auto" w:fill="D3EAF0" w:themeFill="accent1" w:themeFillTint="33"/>
            <w:tcMar>
              <w:left w:w="108" w:type="dxa"/>
              <w:right w:w="108" w:type="dxa"/>
            </w:tcMar>
          </w:tcPr>
          <w:p w:rsidR="005B47D1" w:rsidRDefault="005B47D1" w:rsidP="005B47D1">
            <w:pPr>
              <w:spacing w:after="0"/>
              <w:rPr>
                <w:rFonts w:ascii="Calibri" w:hAnsi="Calibri"/>
                <w:color w:val="000000"/>
                <w:sz w:val="18"/>
                <w:szCs w:val="18"/>
              </w:rPr>
            </w:pPr>
            <w:r>
              <w:rPr>
                <w:rFonts w:ascii="Calibri" w:hAnsi="Calibri"/>
                <w:color w:val="000000"/>
                <w:sz w:val="18"/>
                <w:szCs w:val="18"/>
              </w:rPr>
              <w:t>Dalla biochimica alle biotecnologie.</w:t>
            </w:r>
          </w:p>
          <w:p w:rsidR="0097646A" w:rsidRPr="00446CFB" w:rsidRDefault="005B47D1" w:rsidP="005B47D1">
            <w:pPr>
              <w:spacing w:after="0"/>
              <w:rPr>
                <w:rFonts w:ascii="Calibri" w:hAnsi="Calibri"/>
                <w:color w:val="000000"/>
                <w:sz w:val="18"/>
                <w:szCs w:val="18"/>
              </w:rPr>
            </w:pPr>
            <w:r>
              <w:rPr>
                <w:rFonts w:ascii="Calibri" w:hAnsi="Calibri"/>
                <w:color w:val="000000"/>
                <w:sz w:val="18"/>
                <w:szCs w:val="18"/>
              </w:rPr>
              <w:t>L</w:t>
            </w:r>
            <w:r w:rsidR="0097646A" w:rsidRPr="00446CFB">
              <w:rPr>
                <w:rFonts w:ascii="Calibri" w:hAnsi="Calibri"/>
                <w:color w:val="000000"/>
                <w:sz w:val="18"/>
                <w:szCs w:val="18"/>
              </w:rPr>
              <w:t>’ingegneria genetica</w:t>
            </w:r>
          </w:p>
        </w:tc>
      </w:tr>
      <w:tr w:rsidR="0097646A" w:rsidRPr="005A791C" w:rsidTr="000F2E80">
        <w:trPr>
          <w:trHeight w:val="401"/>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446CFB" w:rsidRDefault="0097646A" w:rsidP="000F2E80">
            <w:pPr>
              <w:spacing w:after="0"/>
              <w:rPr>
                <w:rFonts w:ascii="Calibri" w:eastAsia="Calibri" w:hAnsi="Calibri" w:cs="Calibri"/>
              </w:rPr>
            </w:pPr>
            <w:r w:rsidRPr="00446CFB">
              <w:rPr>
                <w:rFonts w:ascii="Calibri" w:eastAsia="Calibri" w:hAnsi="Calibri" w:cs="Calibri"/>
              </w:rPr>
              <w:t>Diritto ed Economia</w:t>
            </w:r>
          </w:p>
        </w:tc>
        <w:tc>
          <w:tcPr>
            <w:tcW w:w="0" w:type="auto"/>
            <w:shd w:val="clear" w:color="auto" w:fill="D3EAF0" w:themeFill="accent1" w:themeFillTint="33"/>
            <w:tcMar>
              <w:left w:w="108" w:type="dxa"/>
              <w:right w:w="108" w:type="dxa"/>
            </w:tcMar>
          </w:tcPr>
          <w:p w:rsidR="0097646A" w:rsidRPr="00446CFB" w:rsidRDefault="0097646A" w:rsidP="000F2E80">
            <w:pPr>
              <w:spacing w:after="0"/>
              <w:rPr>
                <w:rFonts w:ascii="Calibri" w:eastAsia="Calibri" w:hAnsi="Calibri" w:cs="Calibri"/>
              </w:rPr>
            </w:pPr>
            <w:r w:rsidRPr="00446CFB">
              <w:rPr>
                <w:rFonts w:ascii="Calibri" w:hAnsi="Calibri"/>
                <w:color w:val="000000"/>
                <w:sz w:val="18"/>
                <w:szCs w:val="18"/>
              </w:rPr>
              <w:t>Certezza del diritto e certezza della pena - i tre gradi giudizio</w:t>
            </w:r>
          </w:p>
        </w:tc>
      </w:tr>
      <w:tr w:rsidR="0097646A" w:rsidRPr="00071139" w:rsidTr="00AD70A2">
        <w:trPr>
          <w:trHeight w:val="236"/>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446CFB" w:rsidRDefault="0097646A" w:rsidP="000F2E80">
            <w:pPr>
              <w:spacing w:after="0"/>
              <w:rPr>
                <w:rFonts w:ascii="Calibri" w:eastAsia="Calibri" w:hAnsi="Calibri" w:cs="Calibri"/>
              </w:rPr>
            </w:pPr>
            <w:r w:rsidRPr="00446CFB">
              <w:rPr>
                <w:rFonts w:ascii="Calibri" w:eastAsia="Calibri" w:hAnsi="Calibri" w:cs="Calibri"/>
              </w:rPr>
              <w:t>Inglese</w:t>
            </w:r>
          </w:p>
        </w:tc>
        <w:tc>
          <w:tcPr>
            <w:tcW w:w="0" w:type="auto"/>
            <w:shd w:val="clear" w:color="auto" w:fill="D3EAF0" w:themeFill="accent1" w:themeFillTint="33"/>
            <w:tcMar>
              <w:left w:w="108" w:type="dxa"/>
              <w:right w:w="108" w:type="dxa"/>
            </w:tcMar>
          </w:tcPr>
          <w:p w:rsidR="0097646A" w:rsidRPr="00AE4855" w:rsidRDefault="00AE4855" w:rsidP="00AE4855">
            <w:pPr>
              <w:spacing w:after="0"/>
              <w:rPr>
                <w:color w:val="000000"/>
                <w:sz w:val="18"/>
                <w:szCs w:val="18"/>
                <w:lang w:val="en-US"/>
              </w:rPr>
            </w:pPr>
            <w:r w:rsidRPr="00AE4855">
              <w:rPr>
                <w:color w:val="000000"/>
                <w:sz w:val="18"/>
                <w:szCs w:val="18"/>
                <w:lang w:val="en-US"/>
              </w:rPr>
              <w:t>The age of anxiety:  Modernism and James Joyce</w:t>
            </w:r>
          </w:p>
        </w:tc>
      </w:tr>
      <w:tr w:rsidR="0097646A" w:rsidRPr="00446CFB" w:rsidTr="000F2E80">
        <w:trPr>
          <w:trHeight w:val="401"/>
        </w:trPr>
        <w:tc>
          <w:tcPr>
            <w:tcW w:w="3271" w:type="dxa"/>
            <w:vMerge/>
            <w:shd w:val="clear" w:color="auto" w:fill="D3EAF0" w:themeFill="accent1" w:themeFillTint="33"/>
            <w:tcMar>
              <w:left w:w="108" w:type="dxa"/>
              <w:right w:w="108" w:type="dxa"/>
            </w:tcMar>
          </w:tcPr>
          <w:p w:rsidR="0097646A" w:rsidRPr="00446CFB" w:rsidRDefault="0097646A" w:rsidP="000F2E80">
            <w:pPr>
              <w:rPr>
                <w:rFonts w:ascii="Calibri" w:eastAsia="Calibri" w:hAnsi="Calibri" w:cs="Calibri"/>
                <w:highlight w:val="yellow"/>
                <w:lang w:val="en-US"/>
              </w:rPr>
            </w:pPr>
          </w:p>
        </w:tc>
        <w:tc>
          <w:tcPr>
            <w:tcW w:w="2139" w:type="dxa"/>
            <w:shd w:val="clear" w:color="auto" w:fill="D3EAF0" w:themeFill="accent1" w:themeFillTint="33"/>
            <w:tcMar>
              <w:left w:w="108" w:type="dxa"/>
              <w:right w:w="108" w:type="dxa"/>
            </w:tcMar>
          </w:tcPr>
          <w:p w:rsidR="0097646A" w:rsidRPr="00446CFB" w:rsidRDefault="0097646A" w:rsidP="000F2E80">
            <w:pPr>
              <w:spacing w:after="0"/>
              <w:rPr>
                <w:rFonts w:ascii="Calibri" w:eastAsia="Calibri" w:hAnsi="Calibri" w:cs="Calibri"/>
              </w:rPr>
            </w:pPr>
            <w:r w:rsidRPr="00446CFB">
              <w:rPr>
                <w:rFonts w:ascii="Calibri" w:eastAsia="Calibri" w:hAnsi="Calibri" w:cs="Calibri"/>
              </w:rPr>
              <w:t>Italiano</w:t>
            </w:r>
          </w:p>
        </w:tc>
        <w:tc>
          <w:tcPr>
            <w:tcW w:w="0" w:type="auto"/>
            <w:shd w:val="clear" w:color="auto" w:fill="D3EAF0" w:themeFill="accent1" w:themeFillTint="33"/>
            <w:tcMar>
              <w:left w:w="108" w:type="dxa"/>
              <w:right w:w="108" w:type="dxa"/>
            </w:tcMar>
          </w:tcPr>
          <w:p w:rsidR="0097646A" w:rsidRPr="00DE713B" w:rsidRDefault="00DE713B" w:rsidP="000F2E80">
            <w:pPr>
              <w:pStyle w:val="NormaleWeb"/>
              <w:spacing w:before="0" w:beforeAutospacing="0" w:after="0" w:afterAutospacing="0"/>
              <w:rPr>
                <w:rFonts w:asciiTheme="minorHAnsi" w:hAnsiTheme="minorHAnsi"/>
                <w:sz w:val="18"/>
                <w:szCs w:val="18"/>
              </w:rPr>
            </w:pPr>
            <w:r w:rsidRPr="00DE713B">
              <w:rPr>
                <w:rFonts w:asciiTheme="minorHAnsi" w:hAnsiTheme="minorHAnsi"/>
                <w:color w:val="000000"/>
                <w:sz w:val="18"/>
                <w:szCs w:val="18"/>
              </w:rPr>
              <w:t>Verga, Pirandello e Svevo.</w:t>
            </w:r>
          </w:p>
        </w:tc>
      </w:tr>
      <w:tr w:rsidR="0097646A" w:rsidRPr="00446CFB" w:rsidTr="000F2E80">
        <w:trPr>
          <w:trHeight w:val="270"/>
        </w:trPr>
        <w:tc>
          <w:tcPr>
            <w:tcW w:w="3271" w:type="dxa"/>
            <w:vMerge/>
            <w:shd w:val="clear" w:color="auto" w:fill="D3EAF0" w:themeFill="accent1" w:themeFillTint="33"/>
            <w:tcMar>
              <w:left w:w="108" w:type="dxa"/>
              <w:right w:w="108" w:type="dxa"/>
            </w:tcMar>
          </w:tcPr>
          <w:p w:rsidR="0097646A" w:rsidRPr="00446CFB"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446CFB" w:rsidRDefault="0097646A" w:rsidP="000F2E80">
            <w:pPr>
              <w:spacing w:after="0"/>
              <w:rPr>
                <w:rFonts w:ascii="Calibri" w:eastAsia="Calibri" w:hAnsi="Calibri" w:cs="Calibri"/>
              </w:rPr>
            </w:pPr>
            <w:r w:rsidRPr="00446CFB">
              <w:rPr>
                <w:rFonts w:ascii="Calibri" w:eastAsia="Calibri" w:hAnsi="Calibri" w:cs="Calibri"/>
              </w:rPr>
              <w:t>Storia</w:t>
            </w:r>
          </w:p>
        </w:tc>
        <w:tc>
          <w:tcPr>
            <w:tcW w:w="0" w:type="auto"/>
            <w:shd w:val="clear" w:color="auto" w:fill="D3EAF0" w:themeFill="accent1" w:themeFillTint="33"/>
            <w:tcMar>
              <w:left w:w="108" w:type="dxa"/>
              <w:right w:w="108" w:type="dxa"/>
            </w:tcMar>
          </w:tcPr>
          <w:p w:rsidR="00AE4855" w:rsidRPr="00AE4855" w:rsidRDefault="00AE4855" w:rsidP="00AE4855">
            <w:pPr>
              <w:spacing w:after="0"/>
              <w:rPr>
                <w:color w:val="000000"/>
                <w:sz w:val="18"/>
                <w:szCs w:val="18"/>
              </w:rPr>
            </w:pPr>
            <w:r w:rsidRPr="00AE4855">
              <w:rPr>
                <w:color w:val="000000"/>
                <w:sz w:val="18"/>
                <w:szCs w:val="18"/>
              </w:rPr>
              <w:t>Prima e Seconda guerra mondiale</w:t>
            </w:r>
          </w:p>
          <w:p w:rsidR="00AE4855" w:rsidRPr="00AE4855" w:rsidRDefault="00AE4855" w:rsidP="00AE4855">
            <w:pPr>
              <w:spacing w:after="0"/>
              <w:rPr>
                <w:color w:val="000000"/>
                <w:sz w:val="18"/>
                <w:szCs w:val="18"/>
              </w:rPr>
            </w:pPr>
            <w:r w:rsidRPr="00AE4855">
              <w:rPr>
                <w:color w:val="000000"/>
                <w:sz w:val="18"/>
                <w:szCs w:val="18"/>
              </w:rPr>
              <w:t>I totalitarismi</w:t>
            </w:r>
          </w:p>
          <w:p w:rsidR="0097646A" w:rsidRPr="00A14F3E" w:rsidRDefault="00AE4855" w:rsidP="00AE4855">
            <w:pPr>
              <w:spacing w:after="0"/>
              <w:rPr>
                <w:color w:val="000000"/>
                <w:sz w:val="18"/>
                <w:szCs w:val="18"/>
              </w:rPr>
            </w:pPr>
            <w:r w:rsidRPr="00AE4855">
              <w:rPr>
                <w:color w:val="000000"/>
                <w:sz w:val="18"/>
                <w:szCs w:val="18"/>
              </w:rPr>
              <w:t>(Fascismo,Nazismo, Stalinismo,Franchismo</w:t>
            </w:r>
          </w:p>
        </w:tc>
      </w:tr>
      <w:tr w:rsidR="0097646A" w:rsidRPr="005A791C" w:rsidTr="000F2E80">
        <w:trPr>
          <w:trHeight w:val="270"/>
        </w:trPr>
        <w:tc>
          <w:tcPr>
            <w:tcW w:w="3271" w:type="dxa"/>
            <w:vMerge/>
            <w:shd w:val="clear" w:color="auto" w:fill="D3EAF0" w:themeFill="accent1" w:themeFillTint="33"/>
            <w:tcMar>
              <w:left w:w="108" w:type="dxa"/>
              <w:right w:w="108" w:type="dxa"/>
            </w:tcMar>
          </w:tcPr>
          <w:p w:rsidR="0097646A" w:rsidRPr="00446CFB"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446CFB" w:rsidRDefault="0097646A" w:rsidP="000F2E80">
            <w:pPr>
              <w:spacing w:after="0"/>
              <w:rPr>
                <w:rFonts w:ascii="Calibri" w:eastAsia="Calibri" w:hAnsi="Calibri" w:cs="Calibri"/>
              </w:rPr>
            </w:pPr>
            <w:r w:rsidRPr="00446CFB">
              <w:rPr>
                <w:rFonts w:ascii="Calibri" w:eastAsia="Calibri" w:hAnsi="Calibri" w:cs="Calibri"/>
              </w:rPr>
              <w:t>Filosofia</w:t>
            </w:r>
          </w:p>
        </w:tc>
        <w:tc>
          <w:tcPr>
            <w:tcW w:w="0" w:type="auto"/>
            <w:shd w:val="clear" w:color="auto" w:fill="D3EAF0" w:themeFill="accent1" w:themeFillTint="33"/>
            <w:tcMar>
              <w:left w:w="108" w:type="dxa"/>
              <w:right w:w="108" w:type="dxa"/>
            </w:tcMar>
          </w:tcPr>
          <w:p w:rsidR="0097646A" w:rsidRPr="00446CFB" w:rsidRDefault="0097646A" w:rsidP="000F2E80">
            <w:pPr>
              <w:pStyle w:val="NormaleWeb"/>
              <w:spacing w:before="0" w:beforeAutospacing="0" w:after="0" w:afterAutospacing="0"/>
              <w:rPr>
                <w:rFonts w:ascii="Calibri" w:hAnsi="Calibri"/>
                <w:sz w:val="18"/>
                <w:szCs w:val="18"/>
              </w:rPr>
            </w:pPr>
            <w:r w:rsidRPr="00446CFB">
              <w:rPr>
                <w:rFonts w:ascii="Calibri" w:hAnsi="Calibri"/>
                <w:color w:val="000000"/>
                <w:sz w:val="18"/>
                <w:szCs w:val="18"/>
              </w:rPr>
              <w:t>La scuola del sospetto: Marx, Nietzsche e Freud</w:t>
            </w:r>
          </w:p>
        </w:tc>
      </w:tr>
      <w:tr w:rsidR="0097646A" w:rsidRPr="005A791C" w:rsidTr="000F2E80">
        <w:trPr>
          <w:trHeight w:val="276"/>
        </w:trPr>
        <w:tc>
          <w:tcPr>
            <w:tcW w:w="3271" w:type="dxa"/>
            <w:vMerge/>
            <w:shd w:val="clear" w:color="auto" w:fill="D3EAF0" w:themeFill="accent1" w:themeFillTint="33"/>
            <w:tcMar>
              <w:left w:w="108" w:type="dxa"/>
              <w:right w:w="108" w:type="dxa"/>
            </w:tcMar>
          </w:tcPr>
          <w:p w:rsidR="0097646A" w:rsidRPr="00446CFB"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251177" w:rsidRDefault="0097646A" w:rsidP="000F2E80">
            <w:pPr>
              <w:spacing w:after="0"/>
              <w:rPr>
                <w:rFonts w:ascii="Calibri" w:eastAsia="Calibri" w:hAnsi="Calibri" w:cs="Calibri"/>
              </w:rPr>
            </w:pPr>
            <w:r w:rsidRPr="00251177">
              <w:rPr>
                <w:rFonts w:ascii="Calibri" w:eastAsia="Calibri" w:hAnsi="Calibri" w:cs="Calibri"/>
              </w:rPr>
              <w:t>Discipline sportive</w:t>
            </w:r>
            <w:r w:rsidR="00AE4855">
              <w:rPr>
                <w:rFonts w:ascii="Calibri" w:eastAsia="Calibri" w:hAnsi="Calibri" w:cs="Calibri"/>
              </w:rPr>
              <w:t xml:space="preserve"> e scienze </w:t>
            </w:r>
            <w:r w:rsidR="005B47D1">
              <w:rPr>
                <w:rFonts w:ascii="Calibri" w:eastAsia="Calibri" w:hAnsi="Calibri" w:cs="Calibri"/>
              </w:rPr>
              <w:t>motorie</w:t>
            </w:r>
          </w:p>
        </w:tc>
        <w:tc>
          <w:tcPr>
            <w:tcW w:w="0" w:type="auto"/>
            <w:shd w:val="clear" w:color="auto" w:fill="D3EAF0" w:themeFill="accent1" w:themeFillTint="33"/>
            <w:tcMar>
              <w:left w:w="108" w:type="dxa"/>
              <w:right w:w="108" w:type="dxa"/>
            </w:tcMar>
          </w:tcPr>
          <w:p w:rsidR="00AE4855" w:rsidRPr="005B47D1" w:rsidRDefault="00AE4855" w:rsidP="00AE4855">
            <w:pPr>
              <w:spacing w:after="0"/>
              <w:rPr>
                <w:color w:val="000000"/>
                <w:sz w:val="18"/>
                <w:szCs w:val="18"/>
              </w:rPr>
            </w:pPr>
            <w:r w:rsidRPr="005B47D1">
              <w:rPr>
                <w:color w:val="000000"/>
                <w:sz w:val="18"/>
                <w:szCs w:val="18"/>
              </w:rPr>
              <w:t>Sostanze e metodiche dopanti</w:t>
            </w:r>
          </w:p>
          <w:p w:rsidR="0097646A" w:rsidRPr="00AE4855" w:rsidRDefault="00AE4855" w:rsidP="00AE4855">
            <w:pPr>
              <w:spacing w:after="0"/>
              <w:rPr>
                <w:color w:val="000000"/>
              </w:rPr>
            </w:pPr>
            <w:r w:rsidRPr="005B47D1">
              <w:rPr>
                <w:color w:val="000000"/>
                <w:sz w:val="18"/>
                <w:szCs w:val="18"/>
              </w:rPr>
              <w:t>L’insuccesso nelle competizioni sportive</w:t>
            </w:r>
          </w:p>
        </w:tc>
      </w:tr>
      <w:tr w:rsidR="005B47D1" w:rsidRPr="005A791C" w:rsidTr="000F2E80">
        <w:trPr>
          <w:trHeight w:val="276"/>
        </w:trPr>
        <w:tc>
          <w:tcPr>
            <w:tcW w:w="3271" w:type="dxa"/>
            <w:shd w:val="clear" w:color="auto" w:fill="D3EAF0" w:themeFill="accent1" w:themeFillTint="33"/>
            <w:tcMar>
              <w:left w:w="108" w:type="dxa"/>
              <w:right w:w="108" w:type="dxa"/>
            </w:tcMar>
          </w:tcPr>
          <w:p w:rsidR="005B47D1" w:rsidRPr="00446CFB" w:rsidRDefault="005B47D1"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5B47D1" w:rsidRPr="005B47D1" w:rsidRDefault="005B47D1" w:rsidP="000F2E80">
            <w:pPr>
              <w:spacing w:after="0"/>
              <w:rPr>
                <w:rFonts w:ascii="Calibri" w:eastAsia="Calibri" w:hAnsi="Calibri" w:cs="Calibri"/>
              </w:rPr>
            </w:pPr>
            <w:r w:rsidRPr="005B47D1">
              <w:rPr>
                <w:bCs/>
                <w:color w:val="000000"/>
              </w:rPr>
              <w:t>Religione</w:t>
            </w:r>
          </w:p>
        </w:tc>
        <w:tc>
          <w:tcPr>
            <w:tcW w:w="0" w:type="auto"/>
            <w:shd w:val="clear" w:color="auto" w:fill="D3EAF0" w:themeFill="accent1" w:themeFillTint="33"/>
            <w:tcMar>
              <w:left w:w="108" w:type="dxa"/>
              <w:right w:w="108" w:type="dxa"/>
            </w:tcMar>
          </w:tcPr>
          <w:p w:rsidR="005B47D1" w:rsidRPr="005B47D1" w:rsidRDefault="005B47D1" w:rsidP="005B47D1">
            <w:pPr>
              <w:spacing w:after="0"/>
              <w:rPr>
                <w:bCs/>
                <w:color w:val="000000"/>
                <w:sz w:val="18"/>
                <w:szCs w:val="18"/>
              </w:rPr>
            </w:pPr>
            <w:r w:rsidRPr="005B47D1">
              <w:rPr>
                <w:bCs/>
                <w:color w:val="000000"/>
                <w:sz w:val="18"/>
                <w:szCs w:val="18"/>
              </w:rPr>
              <w:t>la bioetica a servizio dell’uomo</w:t>
            </w:r>
          </w:p>
          <w:p w:rsidR="005B47D1" w:rsidRPr="005B47D1" w:rsidRDefault="005B47D1" w:rsidP="00AE4855">
            <w:pPr>
              <w:spacing w:after="0"/>
              <w:rPr>
                <w:color w:val="000000"/>
                <w:sz w:val="18"/>
                <w:szCs w:val="18"/>
              </w:rPr>
            </w:pPr>
          </w:p>
        </w:tc>
      </w:tr>
      <w:tr w:rsidR="0097646A" w:rsidRPr="005A791C" w:rsidTr="000F2E80">
        <w:trPr>
          <w:trHeight w:val="173"/>
        </w:trPr>
        <w:tc>
          <w:tcPr>
            <w:tcW w:w="3271" w:type="dxa"/>
            <w:vMerge w:val="restart"/>
            <w:shd w:val="clear" w:color="auto" w:fill="D3EAF0" w:themeFill="accent1" w:themeFillTint="33"/>
            <w:tcMar>
              <w:left w:w="108" w:type="dxa"/>
              <w:right w:w="108" w:type="dxa"/>
            </w:tcMar>
          </w:tcPr>
          <w:p w:rsidR="0097646A" w:rsidRPr="000E66F7" w:rsidRDefault="0097646A" w:rsidP="000F2E80">
            <w:pPr>
              <w:pStyle w:val="Paragrafoelenco"/>
              <w:numPr>
                <w:ilvl w:val="0"/>
                <w:numId w:val="32"/>
              </w:numPr>
              <w:ind w:left="359"/>
              <w:rPr>
                <w:b/>
                <w:szCs w:val="28"/>
              </w:rPr>
            </w:pPr>
            <w:r w:rsidRPr="000E66F7">
              <w:rPr>
                <w:b/>
                <w:szCs w:val="28"/>
              </w:rPr>
              <w:t>GLOBALIZZAZIONE E IDENTITA’</w:t>
            </w: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Italiano</w:t>
            </w:r>
          </w:p>
        </w:tc>
        <w:tc>
          <w:tcPr>
            <w:tcW w:w="0" w:type="auto"/>
            <w:shd w:val="clear" w:color="auto" w:fill="D3EAF0" w:themeFill="accent1" w:themeFillTint="33"/>
            <w:tcMar>
              <w:left w:w="108" w:type="dxa"/>
              <w:right w:w="108" w:type="dxa"/>
            </w:tcMar>
          </w:tcPr>
          <w:p w:rsidR="0097646A" w:rsidRPr="005B47D1" w:rsidRDefault="005B47D1" w:rsidP="005B47D1">
            <w:pPr>
              <w:spacing w:after="0"/>
              <w:rPr>
                <w:bCs/>
                <w:color w:val="000000"/>
              </w:rPr>
            </w:pPr>
            <w:r>
              <w:rPr>
                <w:bCs/>
                <w:color w:val="000000"/>
              </w:rPr>
              <w:t>Pirandello e Svevo.</w:t>
            </w:r>
          </w:p>
        </w:tc>
      </w:tr>
      <w:tr w:rsidR="0097646A" w:rsidRPr="005A791C" w:rsidTr="000F2E80">
        <w:trPr>
          <w:trHeight w:val="173"/>
        </w:trPr>
        <w:tc>
          <w:tcPr>
            <w:tcW w:w="3271" w:type="dxa"/>
            <w:vMerge/>
            <w:shd w:val="clear" w:color="auto" w:fill="D3EAF0" w:themeFill="accent1" w:themeFillTint="33"/>
            <w:tcMar>
              <w:left w:w="108" w:type="dxa"/>
              <w:right w:w="108" w:type="dxa"/>
            </w:tcMar>
          </w:tcPr>
          <w:p w:rsidR="0097646A" w:rsidRPr="000E66F7" w:rsidRDefault="0097646A" w:rsidP="000F2E80">
            <w:pPr>
              <w:pStyle w:val="Paragrafoelenco"/>
              <w:numPr>
                <w:ilvl w:val="0"/>
                <w:numId w:val="32"/>
              </w:numPr>
              <w:ind w:left="359"/>
              <w:rPr>
                <w:b/>
                <w:szCs w:val="28"/>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Storia</w:t>
            </w:r>
          </w:p>
        </w:tc>
        <w:tc>
          <w:tcPr>
            <w:tcW w:w="0" w:type="auto"/>
            <w:shd w:val="clear" w:color="auto" w:fill="D3EAF0" w:themeFill="accent1" w:themeFillTint="33"/>
            <w:tcMar>
              <w:left w:w="108" w:type="dxa"/>
              <w:right w:w="108" w:type="dxa"/>
            </w:tcMar>
          </w:tcPr>
          <w:p w:rsidR="00202A90" w:rsidRPr="00202A90" w:rsidRDefault="00202A90" w:rsidP="00202A90">
            <w:pPr>
              <w:spacing w:after="0"/>
              <w:rPr>
                <w:color w:val="000000"/>
                <w:sz w:val="18"/>
                <w:szCs w:val="18"/>
              </w:rPr>
            </w:pPr>
            <w:r w:rsidRPr="00202A90">
              <w:rPr>
                <w:color w:val="000000"/>
                <w:sz w:val="18"/>
                <w:szCs w:val="18"/>
              </w:rPr>
              <w:t>la seconda rivoluzione industirale, società di massa e alienazione.</w:t>
            </w:r>
          </w:p>
          <w:p w:rsidR="0097646A" w:rsidRPr="00202A90" w:rsidRDefault="00202A90" w:rsidP="00202A90">
            <w:pPr>
              <w:spacing w:after="0"/>
              <w:rPr>
                <w:color w:val="000000"/>
                <w:sz w:val="18"/>
                <w:szCs w:val="18"/>
              </w:rPr>
            </w:pPr>
            <w:r w:rsidRPr="00202A90">
              <w:rPr>
                <w:color w:val="000000"/>
                <w:sz w:val="18"/>
                <w:szCs w:val="18"/>
              </w:rPr>
              <w:t>La Resistenza Italiana: repubblichini, pa</w:t>
            </w:r>
            <w:r>
              <w:rPr>
                <w:color w:val="000000"/>
                <w:sz w:val="18"/>
                <w:szCs w:val="18"/>
              </w:rPr>
              <w:t>rtigiani e repubblicani.</w:t>
            </w:r>
          </w:p>
        </w:tc>
      </w:tr>
      <w:tr w:rsidR="0097646A" w:rsidRPr="005A791C" w:rsidTr="000F2E80">
        <w:trPr>
          <w:trHeight w:val="173"/>
        </w:trPr>
        <w:tc>
          <w:tcPr>
            <w:tcW w:w="3271" w:type="dxa"/>
            <w:vMerge/>
            <w:shd w:val="clear" w:color="auto" w:fill="D3EAF0" w:themeFill="accent1" w:themeFillTint="33"/>
            <w:tcMar>
              <w:left w:w="108" w:type="dxa"/>
              <w:right w:w="108" w:type="dxa"/>
            </w:tcMar>
          </w:tcPr>
          <w:p w:rsidR="0097646A" w:rsidRPr="000E66F7" w:rsidRDefault="0097646A" w:rsidP="000F2E80">
            <w:pPr>
              <w:pStyle w:val="Paragrafoelenco"/>
              <w:numPr>
                <w:ilvl w:val="0"/>
                <w:numId w:val="32"/>
              </w:numPr>
              <w:ind w:left="359"/>
              <w:rPr>
                <w:b/>
                <w:szCs w:val="28"/>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Filosofia</w:t>
            </w:r>
          </w:p>
        </w:tc>
        <w:tc>
          <w:tcPr>
            <w:tcW w:w="0" w:type="auto"/>
            <w:shd w:val="clear" w:color="auto" w:fill="D3EAF0" w:themeFill="accent1" w:themeFillTint="33"/>
            <w:tcMar>
              <w:left w:w="108" w:type="dxa"/>
              <w:right w:w="108" w:type="dxa"/>
            </w:tcMar>
          </w:tcPr>
          <w:p w:rsidR="0097646A" w:rsidRPr="000E66F7" w:rsidRDefault="0097646A" w:rsidP="000F2E80">
            <w:pPr>
              <w:pStyle w:val="NormaleWeb"/>
              <w:spacing w:before="0" w:beforeAutospacing="0" w:after="0" w:afterAutospacing="0"/>
              <w:rPr>
                <w:rFonts w:ascii="Calibri" w:hAnsi="Calibri"/>
                <w:sz w:val="18"/>
                <w:szCs w:val="18"/>
              </w:rPr>
            </w:pPr>
            <w:r>
              <w:rPr>
                <w:rFonts w:ascii="Calibri" w:hAnsi="Calibri"/>
                <w:color w:val="000000"/>
                <w:sz w:val="18"/>
                <w:szCs w:val="18"/>
              </w:rPr>
              <w:t xml:space="preserve">L’io tra lotta </w:t>
            </w:r>
            <w:r w:rsidRPr="000E66F7">
              <w:rPr>
                <w:rFonts w:ascii="Calibri" w:hAnsi="Calibri"/>
                <w:color w:val="000000"/>
                <w:sz w:val="18"/>
                <w:szCs w:val="18"/>
              </w:rPr>
              <w:t>di classe</w:t>
            </w:r>
            <w:r>
              <w:rPr>
                <w:rFonts w:ascii="Calibri" w:hAnsi="Calibri"/>
                <w:color w:val="000000"/>
                <w:sz w:val="18"/>
                <w:szCs w:val="18"/>
              </w:rPr>
              <w:t>, omologazione mediatica e dissidi</w:t>
            </w:r>
            <w:r w:rsidRPr="000E66F7">
              <w:rPr>
                <w:rFonts w:ascii="Calibri" w:hAnsi="Calibri"/>
                <w:color w:val="000000"/>
                <w:sz w:val="18"/>
                <w:szCs w:val="18"/>
              </w:rPr>
              <w:t xml:space="preserve"> interiori. L’alienazione economica in Marx ,la</w:t>
            </w:r>
            <w:r>
              <w:rPr>
                <w:rFonts w:ascii="Calibri" w:hAnsi="Calibri"/>
                <w:color w:val="000000"/>
                <w:sz w:val="18"/>
                <w:szCs w:val="18"/>
              </w:rPr>
              <w:t xml:space="preserve"> tensione fra Superio</w:t>
            </w:r>
            <w:r w:rsidRPr="000E66F7">
              <w:rPr>
                <w:rFonts w:ascii="Calibri" w:hAnsi="Calibri"/>
                <w:color w:val="000000"/>
                <w:sz w:val="18"/>
                <w:szCs w:val="18"/>
              </w:rPr>
              <w:t xml:space="preserve"> e</w:t>
            </w:r>
            <w:r>
              <w:rPr>
                <w:rFonts w:ascii="Calibri" w:hAnsi="Calibri"/>
                <w:color w:val="000000"/>
                <w:sz w:val="18"/>
                <w:szCs w:val="18"/>
              </w:rPr>
              <w:t>d</w:t>
            </w:r>
            <w:r w:rsidRPr="000E66F7">
              <w:rPr>
                <w:rFonts w:ascii="Calibri" w:hAnsi="Calibri"/>
                <w:color w:val="000000"/>
                <w:sz w:val="18"/>
                <w:szCs w:val="18"/>
              </w:rPr>
              <w:t xml:space="preserve"> Es in Freud</w:t>
            </w:r>
            <w:r>
              <w:rPr>
                <w:rFonts w:ascii="Calibri" w:hAnsi="Calibri"/>
                <w:color w:val="000000"/>
                <w:sz w:val="18"/>
                <w:szCs w:val="18"/>
              </w:rPr>
              <w:t>.</w:t>
            </w:r>
          </w:p>
        </w:tc>
      </w:tr>
      <w:tr w:rsidR="0097646A" w:rsidRPr="005A791C" w:rsidTr="000F2E80">
        <w:trPr>
          <w:trHeight w:val="172"/>
        </w:trPr>
        <w:tc>
          <w:tcPr>
            <w:tcW w:w="3271" w:type="dxa"/>
            <w:vMerge/>
            <w:shd w:val="clear" w:color="auto" w:fill="D3EAF0" w:themeFill="accent1" w:themeFillTint="33"/>
            <w:tcMar>
              <w:left w:w="108" w:type="dxa"/>
              <w:right w:w="108" w:type="dxa"/>
            </w:tcMar>
          </w:tcPr>
          <w:p w:rsidR="0097646A" w:rsidRPr="005A791C" w:rsidRDefault="0097646A" w:rsidP="000F2E80">
            <w:pPr>
              <w:spacing w:after="0"/>
              <w:rPr>
                <w:rFonts w:ascii="Calibri" w:eastAsia="Calibri" w:hAnsi="Calibri" w:cs="Calibri"/>
                <w:b/>
                <w:highlight w:val="yellow"/>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Inglese</w:t>
            </w:r>
          </w:p>
        </w:tc>
        <w:tc>
          <w:tcPr>
            <w:tcW w:w="0" w:type="auto"/>
            <w:shd w:val="clear" w:color="auto" w:fill="D3EAF0" w:themeFill="accent1" w:themeFillTint="33"/>
            <w:tcMar>
              <w:left w:w="108" w:type="dxa"/>
              <w:right w:w="108" w:type="dxa"/>
            </w:tcMar>
          </w:tcPr>
          <w:p w:rsidR="00202A90" w:rsidRPr="00202A90" w:rsidRDefault="0097646A" w:rsidP="000F2E80">
            <w:pPr>
              <w:pStyle w:val="NormaleWeb"/>
              <w:spacing w:before="0" w:beforeAutospacing="0" w:after="0" w:afterAutospacing="0"/>
              <w:rPr>
                <w:rFonts w:ascii="Calibri" w:hAnsi="Calibri"/>
                <w:color w:val="000000"/>
                <w:sz w:val="18"/>
                <w:szCs w:val="18"/>
              </w:rPr>
            </w:pPr>
            <w:r w:rsidRPr="000E66F7">
              <w:rPr>
                <w:rFonts w:ascii="Calibri" w:hAnsi="Calibri"/>
                <w:color w:val="000000"/>
                <w:sz w:val="18"/>
                <w:szCs w:val="18"/>
              </w:rPr>
              <w:t>George Orwell &amp; 1984</w:t>
            </w:r>
            <w:r w:rsidR="00BB7DC1">
              <w:rPr>
                <w:rFonts w:ascii="Calibri" w:hAnsi="Calibri"/>
                <w:color w:val="000000"/>
                <w:sz w:val="18"/>
                <w:szCs w:val="18"/>
              </w:rPr>
              <w:t xml:space="preserve"> – Animal Farm</w:t>
            </w:r>
          </w:p>
        </w:tc>
      </w:tr>
      <w:tr w:rsidR="00202A90" w:rsidRPr="005A791C" w:rsidTr="000F2E80">
        <w:trPr>
          <w:trHeight w:val="172"/>
        </w:trPr>
        <w:tc>
          <w:tcPr>
            <w:tcW w:w="3271" w:type="dxa"/>
            <w:vMerge/>
            <w:shd w:val="clear" w:color="auto" w:fill="D3EAF0" w:themeFill="accent1" w:themeFillTint="33"/>
            <w:tcMar>
              <w:left w:w="108" w:type="dxa"/>
              <w:right w:w="108" w:type="dxa"/>
            </w:tcMar>
          </w:tcPr>
          <w:p w:rsidR="00202A90" w:rsidRPr="005A791C" w:rsidRDefault="00202A90" w:rsidP="000F2E80">
            <w:pPr>
              <w:spacing w:after="0"/>
              <w:rPr>
                <w:rFonts w:ascii="Calibri" w:eastAsia="Calibri" w:hAnsi="Calibri" w:cs="Calibri"/>
                <w:b/>
                <w:highlight w:val="yellow"/>
              </w:rPr>
            </w:pPr>
          </w:p>
        </w:tc>
        <w:tc>
          <w:tcPr>
            <w:tcW w:w="2139" w:type="dxa"/>
            <w:shd w:val="clear" w:color="auto" w:fill="D3EAF0" w:themeFill="accent1" w:themeFillTint="33"/>
            <w:tcMar>
              <w:left w:w="108" w:type="dxa"/>
              <w:right w:w="108" w:type="dxa"/>
            </w:tcMar>
          </w:tcPr>
          <w:p w:rsidR="00202A90" w:rsidRPr="000E66F7" w:rsidRDefault="00202A90" w:rsidP="000F2E80">
            <w:pPr>
              <w:spacing w:after="0"/>
              <w:rPr>
                <w:rFonts w:ascii="Calibri" w:eastAsia="Calibri" w:hAnsi="Calibri" w:cs="Calibri"/>
              </w:rPr>
            </w:pPr>
            <w:r w:rsidRPr="00446CFB">
              <w:rPr>
                <w:rFonts w:ascii="Calibri" w:eastAsia="Calibri" w:hAnsi="Calibri" w:cs="Calibri"/>
              </w:rPr>
              <w:t>Diritto ed Economia</w:t>
            </w:r>
          </w:p>
        </w:tc>
        <w:tc>
          <w:tcPr>
            <w:tcW w:w="0" w:type="auto"/>
            <w:shd w:val="clear" w:color="auto" w:fill="D3EAF0" w:themeFill="accent1" w:themeFillTint="33"/>
            <w:tcMar>
              <w:left w:w="108" w:type="dxa"/>
              <w:right w:w="108" w:type="dxa"/>
            </w:tcMar>
          </w:tcPr>
          <w:p w:rsidR="00202A90" w:rsidRPr="00202A90" w:rsidRDefault="00202A90" w:rsidP="00202A90">
            <w:pPr>
              <w:spacing w:after="0"/>
              <w:rPr>
                <w:bCs/>
                <w:color w:val="000000"/>
                <w:sz w:val="18"/>
                <w:szCs w:val="18"/>
              </w:rPr>
            </w:pPr>
            <w:r w:rsidRPr="00202A90">
              <w:rPr>
                <w:bCs/>
                <w:color w:val="000000"/>
                <w:sz w:val="18"/>
                <w:szCs w:val="18"/>
              </w:rPr>
              <w:t>La convergenza sportiva e la globalizzazione sportiva</w:t>
            </w:r>
          </w:p>
        </w:tc>
      </w:tr>
      <w:tr w:rsidR="0097646A" w:rsidRPr="005A791C" w:rsidTr="000F2E80">
        <w:trPr>
          <w:trHeight w:val="337"/>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Scienze Naturali</w:t>
            </w:r>
          </w:p>
        </w:tc>
        <w:tc>
          <w:tcPr>
            <w:tcW w:w="0" w:type="auto"/>
            <w:shd w:val="clear" w:color="auto" w:fill="D3EAF0" w:themeFill="accent1" w:themeFillTint="33"/>
            <w:tcMar>
              <w:left w:w="108" w:type="dxa"/>
              <w:right w:w="108" w:type="dxa"/>
            </w:tcMar>
          </w:tcPr>
          <w:p w:rsidR="0097646A" w:rsidRPr="000E66F7" w:rsidRDefault="0097646A" w:rsidP="000F2E80">
            <w:pPr>
              <w:pStyle w:val="NormaleWeb"/>
              <w:spacing w:before="0" w:beforeAutospacing="0" w:after="0" w:afterAutospacing="0"/>
              <w:rPr>
                <w:rFonts w:ascii="Calibri" w:hAnsi="Calibri"/>
                <w:color w:val="000000"/>
                <w:sz w:val="18"/>
                <w:szCs w:val="18"/>
              </w:rPr>
            </w:pPr>
            <w:r w:rsidRPr="000E66F7">
              <w:rPr>
                <w:rFonts w:ascii="Calibri" w:hAnsi="Calibri"/>
                <w:color w:val="000000"/>
                <w:sz w:val="18"/>
                <w:szCs w:val="18"/>
              </w:rPr>
              <w:t>DNA e codice genetico</w:t>
            </w:r>
          </w:p>
        </w:tc>
      </w:tr>
      <w:tr w:rsidR="0097646A" w:rsidRPr="005A791C" w:rsidTr="000F2E80">
        <w:trPr>
          <w:trHeight w:val="337"/>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Matematica</w:t>
            </w:r>
          </w:p>
        </w:tc>
        <w:tc>
          <w:tcPr>
            <w:tcW w:w="0" w:type="auto"/>
            <w:shd w:val="clear" w:color="auto" w:fill="D3EAF0" w:themeFill="accent1" w:themeFillTint="33"/>
            <w:tcMar>
              <w:left w:w="108" w:type="dxa"/>
              <w:right w:w="108" w:type="dxa"/>
            </w:tcMar>
          </w:tcPr>
          <w:p w:rsidR="0097646A" w:rsidRPr="00BE2841" w:rsidRDefault="00BB7DC1" w:rsidP="00BE2841">
            <w:pPr>
              <w:spacing w:after="0"/>
              <w:ind w:right="-104"/>
              <w:rPr>
                <w:color w:val="000000"/>
                <w:sz w:val="18"/>
                <w:szCs w:val="18"/>
              </w:rPr>
            </w:pPr>
            <w:r>
              <w:rPr>
                <w:color w:val="000000"/>
                <w:sz w:val="18"/>
                <w:szCs w:val="18"/>
              </w:rPr>
              <w:t>Lo studio della funzione</w:t>
            </w:r>
          </w:p>
        </w:tc>
      </w:tr>
      <w:tr w:rsidR="0097646A" w:rsidRPr="005A791C" w:rsidTr="000F2E80">
        <w:trPr>
          <w:trHeight w:val="337"/>
        </w:trPr>
        <w:tc>
          <w:tcPr>
            <w:tcW w:w="3271" w:type="dxa"/>
            <w:vMerge/>
            <w:shd w:val="clear" w:color="auto" w:fill="D3EAF0" w:themeFill="accent1" w:themeFillTint="33"/>
            <w:tcMar>
              <w:left w:w="108" w:type="dxa"/>
              <w:right w:w="108" w:type="dxa"/>
            </w:tcMar>
          </w:tcPr>
          <w:p w:rsidR="0097646A" w:rsidRPr="005A791C" w:rsidRDefault="0097646A"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97646A" w:rsidRPr="000E66F7" w:rsidRDefault="0097646A" w:rsidP="000F2E80">
            <w:pPr>
              <w:spacing w:after="0"/>
              <w:rPr>
                <w:rFonts w:ascii="Calibri" w:eastAsia="Calibri" w:hAnsi="Calibri" w:cs="Calibri"/>
              </w:rPr>
            </w:pPr>
            <w:r w:rsidRPr="000E66F7">
              <w:rPr>
                <w:rFonts w:ascii="Calibri" w:eastAsia="Calibri" w:hAnsi="Calibri" w:cs="Calibri"/>
              </w:rPr>
              <w:t>Fisica</w:t>
            </w:r>
          </w:p>
        </w:tc>
        <w:tc>
          <w:tcPr>
            <w:tcW w:w="0" w:type="auto"/>
            <w:shd w:val="clear" w:color="auto" w:fill="D3EAF0" w:themeFill="accent1" w:themeFillTint="33"/>
            <w:tcMar>
              <w:left w:w="108" w:type="dxa"/>
              <w:right w:w="108" w:type="dxa"/>
            </w:tcMar>
          </w:tcPr>
          <w:p w:rsidR="0097646A" w:rsidRPr="00BE2841" w:rsidRDefault="00BE2841" w:rsidP="000F2E80">
            <w:pPr>
              <w:pStyle w:val="NormaleWeb"/>
              <w:spacing w:before="0" w:beforeAutospacing="0" w:after="0" w:afterAutospacing="0"/>
              <w:rPr>
                <w:rFonts w:asciiTheme="minorHAnsi" w:hAnsiTheme="minorHAnsi"/>
                <w:color w:val="000000"/>
                <w:sz w:val="18"/>
                <w:szCs w:val="18"/>
              </w:rPr>
            </w:pPr>
            <w:r w:rsidRPr="00BE2841">
              <w:rPr>
                <w:rFonts w:asciiTheme="minorHAnsi" w:hAnsiTheme="minorHAnsi"/>
                <w:color w:val="000000"/>
                <w:sz w:val="18"/>
                <w:szCs w:val="18"/>
              </w:rPr>
              <w:t>Elettromagnetismo</w:t>
            </w:r>
          </w:p>
        </w:tc>
      </w:tr>
      <w:tr w:rsidR="00E91E09" w:rsidRPr="005A791C" w:rsidTr="00E91E09">
        <w:trPr>
          <w:trHeight w:val="700"/>
        </w:trPr>
        <w:tc>
          <w:tcPr>
            <w:tcW w:w="3271" w:type="dxa"/>
            <w:vMerge/>
            <w:shd w:val="clear" w:color="auto" w:fill="D3EAF0" w:themeFill="accent1" w:themeFillTint="33"/>
            <w:tcMar>
              <w:left w:w="108" w:type="dxa"/>
              <w:right w:w="108" w:type="dxa"/>
            </w:tcMar>
          </w:tcPr>
          <w:p w:rsidR="00E91E09" w:rsidRPr="005A791C" w:rsidRDefault="00E91E09"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E91E09" w:rsidRDefault="00E91E09" w:rsidP="000F2E80">
            <w:pPr>
              <w:spacing w:after="0"/>
              <w:rPr>
                <w:rFonts w:ascii="Calibri" w:eastAsia="Calibri" w:hAnsi="Calibri" w:cs="Calibri"/>
              </w:rPr>
            </w:pPr>
            <w:r w:rsidRPr="000E66F7">
              <w:rPr>
                <w:rFonts w:ascii="Calibri" w:eastAsia="Calibri" w:hAnsi="Calibri" w:cs="Calibri"/>
              </w:rPr>
              <w:t>Discipline sportive</w:t>
            </w:r>
          </w:p>
          <w:p w:rsidR="00BE2841" w:rsidRPr="00BE2841" w:rsidRDefault="00BE2841" w:rsidP="00BE2841">
            <w:pPr>
              <w:spacing w:after="0"/>
              <w:rPr>
                <w:bCs/>
                <w:color w:val="000000"/>
              </w:rPr>
            </w:pPr>
            <w:r w:rsidRPr="00BE2841">
              <w:rPr>
                <w:bCs/>
                <w:color w:val="000000"/>
              </w:rPr>
              <w:t>Scienze Motorie:</w:t>
            </w:r>
          </w:p>
          <w:p w:rsidR="00BE2841" w:rsidRPr="000E66F7" w:rsidRDefault="00BE2841" w:rsidP="000F2E80">
            <w:pPr>
              <w:spacing w:after="0"/>
              <w:rPr>
                <w:rFonts w:ascii="Calibri" w:eastAsia="Calibri" w:hAnsi="Calibri" w:cs="Calibri"/>
              </w:rPr>
            </w:pPr>
          </w:p>
        </w:tc>
        <w:tc>
          <w:tcPr>
            <w:tcW w:w="0" w:type="auto"/>
            <w:shd w:val="clear" w:color="auto" w:fill="D3EAF0" w:themeFill="accent1" w:themeFillTint="33"/>
            <w:tcMar>
              <w:left w:w="108" w:type="dxa"/>
              <w:right w:w="108" w:type="dxa"/>
            </w:tcMar>
          </w:tcPr>
          <w:p w:rsidR="00BE2841" w:rsidRPr="00BE2841" w:rsidRDefault="00BE2841" w:rsidP="00BE2841">
            <w:pPr>
              <w:spacing w:after="0"/>
              <w:rPr>
                <w:color w:val="000000"/>
                <w:sz w:val="18"/>
                <w:szCs w:val="18"/>
              </w:rPr>
            </w:pPr>
            <w:r w:rsidRPr="00BE2841">
              <w:rPr>
                <w:color w:val="000000"/>
                <w:sz w:val="18"/>
                <w:szCs w:val="18"/>
              </w:rPr>
              <w:t>Il giuramentoolimpico</w:t>
            </w:r>
          </w:p>
          <w:p w:rsidR="00BE2841" w:rsidRPr="00BE2841" w:rsidRDefault="00BE2841" w:rsidP="00BE2841">
            <w:pPr>
              <w:spacing w:after="0"/>
              <w:rPr>
                <w:color w:val="000000"/>
                <w:sz w:val="18"/>
                <w:szCs w:val="18"/>
              </w:rPr>
            </w:pPr>
            <w:r w:rsidRPr="00BE2841">
              <w:rPr>
                <w:color w:val="000000"/>
                <w:sz w:val="18"/>
                <w:szCs w:val="18"/>
              </w:rPr>
              <w:t xml:space="preserve">Il gioco di squadra e l’identità </w:t>
            </w:r>
            <w:r>
              <w:rPr>
                <w:color w:val="000000"/>
                <w:sz w:val="18"/>
                <w:szCs w:val="18"/>
              </w:rPr>
              <w:t xml:space="preserve">di gruppo </w:t>
            </w:r>
          </w:p>
          <w:p w:rsidR="00E91E09" w:rsidRPr="00BE2841" w:rsidRDefault="00BE2841" w:rsidP="00BE2841">
            <w:pPr>
              <w:spacing w:after="0"/>
              <w:rPr>
                <w:color w:val="000000"/>
                <w:sz w:val="18"/>
                <w:szCs w:val="18"/>
              </w:rPr>
            </w:pPr>
            <w:r>
              <w:rPr>
                <w:color w:val="000000"/>
                <w:sz w:val="18"/>
                <w:szCs w:val="18"/>
              </w:rPr>
              <w:t>Le Olimpiadi</w:t>
            </w:r>
          </w:p>
        </w:tc>
      </w:tr>
      <w:tr w:rsidR="00BE2841" w:rsidRPr="005A791C" w:rsidTr="00E91E09">
        <w:trPr>
          <w:trHeight w:val="700"/>
        </w:trPr>
        <w:tc>
          <w:tcPr>
            <w:tcW w:w="3271" w:type="dxa"/>
            <w:shd w:val="clear" w:color="auto" w:fill="D3EAF0" w:themeFill="accent1" w:themeFillTint="33"/>
            <w:tcMar>
              <w:left w:w="108" w:type="dxa"/>
              <w:right w:w="108" w:type="dxa"/>
            </w:tcMar>
          </w:tcPr>
          <w:p w:rsidR="00BE2841" w:rsidRPr="005A791C" w:rsidRDefault="00BE2841" w:rsidP="000F2E80">
            <w:pPr>
              <w:rPr>
                <w:rFonts w:ascii="Calibri" w:eastAsia="Calibri" w:hAnsi="Calibri" w:cs="Calibri"/>
                <w:highlight w:val="yellow"/>
              </w:rPr>
            </w:pPr>
          </w:p>
        </w:tc>
        <w:tc>
          <w:tcPr>
            <w:tcW w:w="2139" w:type="dxa"/>
            <w:shd w:val="clear" w:color="auto" w:fill="D3EAF0" w:themeFill="accent1" w:themeFillTint="33"/>
            <w:tcMar>
              <w:left w:w="108" w:type="dxa"/>
              <w:right w:w="108" w:type="dxa"/>
            </w:tcMar>
          </w:tcPr>
          <w:p w:rsidR="00BE2841" w:rsidRPr="00BE2841" w:rsidRDefault="00BE2841" w:rsidP="00BE2841">
            <w:pPr>
              <w:spacing w:after="0"/>
              <w:rPr>
                <w:rFonts w:ascii="Calibri" w:eastAsia="Calibri" w:hAnsi="Calibri" w:cs="Calibri"/>
              </w:rPr>
            </w:pPr>
            <w:r w:rsidRPr="00BE2841">
              <w:rPr>
                <w:bCs/>
                <w:color w:val="000000"/>
              </w:rPr>
              <w:t xml:space="preserve">Religione cattolica: </w:t>
            </w:r>
          </w:p>
        </w:tc>
        <w:tc>
          <w:tcPr>
            <w:tcW w:w="0" w:type="auto"/>
            <w:shd w:val="clear" w:color="auto" w:fill="D3EAF0" w:themeFill="accent1" w:themeFillTint="33"/>
            <w:tcMar>
              <w:left w:w="108" w:type="dxa"/>
              <w:right w:w="108" w:type="dxa"/>
            </w:tcMar>
          </w:tcPr>
          <w:p w:rsidR="00BE2841" w:rsidRPr="00BE2841" w:rsidRDefault="00BE2841" w:rsidP="00BE2841">
            <w:pPr>
              <w:spacing w:after="0"/>
              <w:rPr>
                <w:color w:val="000000"/>
                <w:sz w:val="18"/>
                <w:szCs w:val="18"/>
              </w:rPr>
            </w:pPr>
            <w:r w:rsidRPr="00BE2841">
              <w:rPr>
                <w:bCs/>
                <w:color w:val="000000"/>
                <w:sz w:val="18"/>
                <w:szCs w:val="18"/>
              </w:rPr>
              <w:t>Custodi di ogni creatura</w:t>
            </w:r>
          </w:p>
        </w:tc>
      </w:tr>
    </w:tbl>
    <w:p w:rsidR="00932E79" w:rsidRDefault="00932E79" w:rsidP="00932E79">
      <w:pPr>
        <w:spacing w:after="0"/>
        <w:rPr>
          <w:rFonts w:ascii="Times New Roman" w:hAnsi="Times New Roman" w:cs="Times New Roman"/>
          <w:sz w:val="24"/>
          <w:szCs w:val="24"/>
        </w:rPr>
      </w:pPr>
    </w:p>
    <w:p w:rsidR="00932E79" w:rsidRDefault="00932E79" w:rsidP="00932E79">
      <w:pPr>
        <w:rPr>
          <w:rFonts w:eastAsia="Times New Roman" w:cs="Times New Roman"/>
          <w:color w:val="002060"/>
          <w:sz w:val="24"/>
          <w:szCs w:val="24"/>
          <w:highlight w:val="yellow"/>
          <w:lang w:eastAsia="it-IT" w:bidi="he-IL"/>
        </w:rPr>
      </w:pPr>
    </w:p>
    <w:p w:rsidR="00BB7DC1" w:rsidRDefault="00BB7DC1" w:rsidP="00932E79">
      <w:pPr>
        <w:rPr>
          <w:rFonts w:eastAsia="Times New Roman" w:cs="Times New Roman"/>
          <w:color w:val="002060"/>
          <w:sz w:val="24"/>
          <w:szCs w:val="24"/>
          <w:highlight w:val="yellow"/>
          <w:lang w:eastAsia="it-IT" w:bidi="he-IL"/>
        </w:rPr>
      </w:pPr>
    </w:p>
    <w:p w:rsidR="00932E79" w:rsidRDefault="00FE7AF5" w:rsidP="00932E79">
      <w:pPr>
        <w:rPr>
          <w:rFonts w:eastAsia="Times New Roman" w:cs="Times New Roman"/>
          <w:b/>
          <w:sz w:val="24"/>
          <w:szCs w:val="24"/>
          <w:lang w:eastAsia="it-IT" w:bidi="he-IL"/>
        </w:rPr>
      </w:pPr>
      <w:r w:rsidRPr="00FE7AF5">
        <w:rPr>
          <w:rFonts w:eastAsia="Times New Roman" w:cs="Times New Roman"/>
          <w:b/>
          <w:sz w:val="24"/>
          <w:szCs w:val="24"/>
          <w:lang w:eastAsia="it-IT" w:bidi="he-IL"/>
        </w:rPr>
        <w:t>4</w:t>
      </w:r>
      <w:r w:rsidR="00932E79" w:rsidRPr="00FE7AF5">
        <w:rPr>
          <w:rFonts w:eastAsia="Times New Roman" w:cs="Times New Roman"/>
          <w:b/>
          <w:sz w:val="24"/>
          <w:szCs w:val="24"/>
          <w:lang w:eastAsia="it-IT" w:bidi="he-IL"/>
        </w:rPr>
        <w:t>.5 Attività Integrative/extracurriculari</w:t>
      </w:r>
    </w:p>
    <w:p w:rsidR="00E0057A" w:rsidRPr="00961933" w:rsidRDefault="00E0057A" w:rsidP="00E0057A">
      <w:pPr>
        <w:pStyle w:val="Standard"/>
        <w:rPr>
          <w:rFonts w:asciiTheme="minorHAnsi" w:hAnsiTheme="minorHAnsi"/>
          <w:color w:val="auto"/>
        </w:rPr>
      </w:pPr>
      <w:r w:rsidRPr="00961933">
        <w:rPr>
          <w:rFonts w:asciiTheme="minorHAnsi" w:hAnsiTheme="minorHAnsi"/>
          <w:b w:val="0"/>
          <w:bCs w:val="0"/>
          <w:color w:val="auto"/>
        </w:rPr>
        <w:t xml:space="preserve">Materia: </w:t>
      </w:r>
      <w:r w:rsidR="00FA1E90" w:rsidRPr="00076D4C">
        <w:rPr>
          <w:rStyle w:val="Enfasiintensa"/>
          <w:rFonts w:ascii="Times New Roman" w:hAnsi="Times New Roman" w:cs="Times New Roman"/>
          <w:i w:val="0"/>
          <w:color w:val="auto"/>
        </w:rPr>
        <w:t>DIRITTO ED ECONOMIA DELLO SPORT</w:t>
      </w:r>
      <w:r w:rsidR="00FA1E90" w:rsidRPr="00961933">
        <w:rPr>
          <w:rFonts w:asciiTheme="minorHAnsi" w:hAnsiTheme="minorHAnsi"/>
          <w:b w:val="0"/>
          <w:bCs w:val="0"/>
          <w:color w:val="auto"/>
        </w:rPr>
        <w:t xml:space="preserve"> </w:t>
      </w:r>
      <w:r w:rsidRPr="00961933">
        <w:rPr>
          <w:rFonts w:asciiTheme="minorHAnsi" w:hAnsiTheme="minorHAnsi"/>
          <w:b w:val="0"/>
          <w:bCs w:val="0"/>
          <w:color w:val="auto"/>
        </w:rPr>
        <w:t xml:space="preserve">in </w:t>
      </w:r>
      <w:r w:rsidR="0097626E">
        <w:rPr>
          <w:rFonts w:asciiTheme="minorHAnsi" w:hAnsiTheme="minorHAnsi"/>
          <w:b w:val="0"/>
          <w:bCs w:val="0"/>
          <w:color w:val="auto"/>
        </w:rPr>
        <w:t>INGLESE</w:t>
      </w:r>
    </w:p>
    <w:p w:rsidR="00E0057A" w:rsidRDefault="00961933" w:rsidP="00E0057A">
      <w:pPr>
        <w:pStyle w:val="Standard"/>
        <w:rPr>
          <w:rFonts w:asciiTheme="minorHAnsi" w:hAnsiTheme="minorHAnsi"/>
          <w:b w:val="0"/>
          <w:bCs w:val="0"/>
          <w:color w:val="auto"/>
        </w:rPr>
      </w:pPr>
      <w:r w:rsidRPr="00961933">
        <w:rPr>
          <w:rFonts w:asciiTheme="minorHAnsi" w:hAnsiTheme="minorHAnsi"/>
          <w:b w:val="0"/>
          <w:color w:val="auto"/>
        </w:rPr>
        <w:t>Docente Madrelingua</w:t>
      </w:r>
      <w:r>
        <w:rPr>
          <w:rFonts w:asciiTheme="minorHAnsi" w:hAnsiTheme="minorHAnsi"/>
          <w:b w:val="0"/>
          <w:bCs w:val="0"/>
          <w:color w:val="auto"/>
        </w:rPr>
        <w:t xml:space="preserve">; </w:t>
      </w:r>
      <w:r w:rsidR="00E0057A" w:rsidRPr="00961933">
        <w:rPr>
          <w:rFonts w:asciiTheme="minorHAnsi" w:hAnsiTheme="minorHAnsi"/>
          <w:b w:val="0"/>
          <w:bCs w:val="0"/>
          <w:color w:val="auto"/>
        </w:rPr>
        <w:t>Fantini Rita</w:t>
      </w:r>
    </w:p>
    <w:p w:rsidR="00E0057A" w:rsidRPr="00961933" w:rsidRDefault="005A15B2" w:rsidP="005A15B2">
      <w:pPr>
        <w:pStyle w:val="Corpodeltesto"/>
        <w:spacing w:before="202" w:line="276" w:lineRule="auto"/>
        <w:ind w:left="220" w:right="215"/>
      </w:pPr>
      <w:r>
        <w:t xml:space="preserve">Gli alunni hanno potuto usufruire, in orario curricolare,delle competenze linguistiche della docente di Conversazione di Lingua inglese, prof.ssa Rita Fantini, per acquisire contenuti, conoscenze e competenze in Lingua Ingles erelativi ad alcuni moduli didattici della </w:t>
      </w:r>
      <w:r w:rsidRPr="0097626E">
        <w:t>disciplina non linguistica</w:t>
      </w:r>
      <w:r>
        <w:t>. L’insegnamento in questione è stato svolto in compresenza con la docente di</w:t>
      </w:r>
      <w:r w:rsidR="00FA1E90">
        <w:t xml:space="preserve"> Diritto</w:t>
      </w:r>
      <w:r>
        <w:t xml:space="preserve">. </w:t>
      </w:r>
    </w:p>
    <w:p w:rsidR="00E0057A" w:rsidRPr="00961933" w:rsidRDefault="00E0057A" w:rsidP="00E0057A">
      <w:pPr>
        <w:pStyle w:val="Standard"/>
        <w:rPr>
          <w:rFonts w:asciiTheme="minorHAnsi" w:hAnsiTheme="minorHAnsi"/>
          <w:color w:val="auto"/>
        </w:rPr>
      </w:pPr>
      <w:r w:rsidRPr="00961933">
        <w:rPr>
          <w:rFonts w:asciiTheme="minorHAnsi" w:hAnsiTheme="minorHAnsi"/>
          <w:b w:val="0"/>
          <w:bCs w:val="0"/>
          <w:color w:val="auto"/>
        </w:rPr>
        <w:t>Obiettivi formativi specifici:</w:t>
      </w:r>
    </w:p>
    <w:p w:rsidR="00E0057A" w:rsidRPr="00961933" w:rsidRDefault="00E0057A" w:rsidP="00E0057A">
      <w:pPr>
        <w:pStyle w:val="Paragrafoelenco"/>
        <w:widowControl w:val="0"/>
        <w:numPr>
          <w:ilvl w:val="0"/>
          <w:numId w:val="42"/>
        </w:numPr>
        <w:suppressAutoHyphens/>
        <w:overflowPunct/>
        <w:autoSpaceDE/>
        <w:adjustRightInd/>
        <w:contextualSpacing w:val="0"/>
        <w:jc w:val="left"/>
        <w:textAlignment w:val="baseline"/>
        <w:rPr>
          <w:rFonts w:asciiTheme="minorHAnsi" w:hAnsiTheme="minorHAnsi"/>
        </w:rPr>
      </w:pPr>
      <w:r w:rsidRPr="00961933">
        <w:rPr>
          <w:rFonts w:asciiTheme="minorHAnsi" w:hAnsiTheme="minorHAnsi"/>
        </w:rPr>
        <w:t>Rafforzare le competenze linguistico-comunicative degli studenti ( livello B1/B2) introducendo argomenti relativi ai linguaggi specifici</w:t>
      </w:r>
    </w:p>
    <w:p w:rsidR="00E0057A" w:rsidRPr="00961933" w:rsidRDefault="00E0057A" w:rsidP="00E0057A">
      <w:pPr>
        <w:pStyle w:val="Paragrafoelenco"/>
        <w:widowControl w:val="0"/>
        <w:numPr>
          <w:ilvl w:val="0"/>
          <w:numId w:val="40"/>
        </w:numPr>
        <w:suppressAutoHyphens/>
        <w:overflowPunct/>
        <w:autoSpaceDE/>
        <w:adjustRightInd/>
        <w:contextualSpacing w:val="0"/>
        <w:jc w:val="left"/>
        <w:textAlignment w:val="baseline"/>
        <w:rPr>
          <w:rFonts w:asciiTheme="minorHAnsi" w:hAnsiTheme="minorHAnsi"/>
        </w:rPr>
      </w:pPr>
      <w:r w:rsidRPr="00961933">
        <w:rPr>
          <w:rFonts w:asciiTheme="minorHAnsi" w:hAnsiTheme="minorHAnsi"/>
        </w:rPr>
        <w:t>Migliorare le competenze nella LS attraverso lo studio di contenuti disciplinari</w:t>
      </w:r>
    </w:p>
    <w:p w:rsidR="00E0057A" w:rsidRPr="00961933" w:rsidRDefault="00E0057A" w:rsidP="00E0057A">
      <w:pPr>
        <w:pStyle w:val="Paragrafoelenco"/>
        <w:widowControl w:val="0"/>
        <w:numPr>
          <w:ilvl w:val="0"/>
          <w:numId w:val="40"/>
        </w:numPr>
        <w:suppressAutoHyphens/>
        <w:overflowPunct/>
        <w:autoSpaceDE/>
        <w:adjustRightInd/>
        <w:contextualSpacing w:val="0"/>
        <w:jc w:val="left"/>
        <w:textAlignment w:val="baseline"/>
        <w:rPr>
          <w:rFonts w:asciiTheme="minorHAnsi" w:hAnsiTheme="minorHAnsi"/>
        </w:rPr>
      </w:pPr>
      <w:r w:rsidRPr="00961933">
        <w:rPr>
          <w:rFonts w:asciiTheme="minorHAnsi" w:hAnsiTheme="minorHAnsi"/>
        </w:rPr>
        <w:t>Educare ad un approccio multiculturale e multidisciplinare al sapere</w:t>
      </w:r>
    </w:p>
    <w:p w:rsidR="00E0057A" w:rsidRPr="00961933" w:rsidRDefault="00E0057A" w:rsidP="00E0057A">
      <w:pPr>
        <w:pStyle w:val="Paragrafoelenco"/>
        <w:widowControl w:val="0"/>
        <w:numPr>
          <w:ilvl w:val="0"/>
          <w:numId w:val="40"/>
        </w:numPr>
        <w:suppressAutoHyphens/>
        <w:overflowPunct/>
        <w:autoSpaceDE/>
        <w:adjustRightInd/>
        <w:contextualSpacing w:val="0"/>
        <w:jc w:val="left"/>
        <w:textAlignment w:val="baseline"/>
        <w:rPr>
          <w:rFonts w:asciiTheme="minorHAnsi" w:hAnsiTheme="minorHAnsi"/>
        </w:rPr>
      </w:pPr>
      <w:r w:rsidRPr="00961933">
        <w:rPr>
          <w:rFonts w:asciiTheme="minorHAnsi" w:hAnsiTheme="minorHAnsi"/>
        </w:rPr>
        <w:t>Stimolare una maggiore consapevolezza dei contenuti attraverso apprendimento in LS.</w:t>
      </w:r>
    </w:p>
    <w:p w:rsidR="00E0057A" w:rsidRPr="00961933" w:rsidRDefault="00E0057A" w:rsidP="00E0057A">
      <w:pPr>
        <w:pStyle w:val="Paragrafoelenco"/>
        <w:rPr>
          <w:rFonts w:asciiTheme="minorHAnsi" w:hAnsiTheme="minorHAnsi"/>
        </w:rPr>
      </w:pPr>
    </w:p>
    <w:p w:rsidR="00E0057A" w:rsidRPr="00961933" w:rsidRDefault="00E0057A" w:rsidP="00E0057A">
      <w:pPr>
        <w:pStyle w:val="Standard"/>
        <w:rPr>
          <w:rFonts w:asciiTheme="minorHAnsi" w:hAnsiTheme="minorHAnsi"/>
          <w:color w:val="auto"/>
        </w:rPr>
      </w:pPr>
      <w:r w:rsidRPr="00961933">
        <w:rPr>
          <w:rFonts w:asciiTheme="minorHAnsi" w:hAnsiTheme="minorHAnsi"/>
          <w:b w:val="0"/>
          <w:bCs w:val="0"/>
          <w:color w:val="auto"/>
        </w:rPr>
        <w:t>Finalità:</w:t>
      </w:r>
    </w:p>
    <w:p w:rsidR="00E0057A" w:rsidRPr="00961933" w:rsidRDefault="00E0057A" w:rsidP="00E0057A">
      <w:pPr>
        <w:pStyle w:val="Standard"/>
        <w:rPr>
          <w:rFonts w:asciiTheme="minorHAnsi" w:hAnsiTheme="minorHAnsi"/>
          <w:b w:val="0"/>
          <w:color w:val="auto"/>
        </w:rPr>
      </w:pPr>
      <w:r w:rsidRPr="00961933">
        <w:rPr>
          <w:rFonts w:asciiTheme="minorHAnsi" w:hAnsiTheme="minorHAnsi"/>
          <w:b w:val="0"/>
          <w:color w:val="auto"/>
        </w:rPr>
        <w:t>L' apprendimento integrato di contenuti disciplinari in lingua straniera veicolare a contribuito :</w:t>
      </w:r>
    </w:p>
    <w:p w:rsidR="00E0057A" w:rsidRPr="00961933" w:rsidRDefault="00E0057A" w:rsidP="00E0057A">
      <w:pPr>
        <w:pStyle w:val="Standard"/>
        <w:rPr>
          <w:rFonts w:asciiTheme="minorHAnsi" w:hAnsiTheme="minorHAnsi"/>
          <w:b w:val="0"/>
          <w:color w:val="auto"/>
        </w:rPr>
      </w:pPr>
    </w:p>
    <w:p w:rsidR="00E0057A" w:rsidRPr="00961933" w:rsidRDefault="00E0057A" w:rsidP="00E0057A">
      <w:pPr>
        <w:pStyle w:val="Standard"/>
        <w:widowControl w:val="0"/>
        <w:numPr>
          <w:ilvl w:val="0"/>
          <w:numId w:val="43"/>
        </w:numPr>
        <w:jc w:val="left"/>
        <w:rPr>
          <w:rFonts w:asciiTheme="minorHAnsi" w:hAnsiTheme="minorHAnsi"/>
          <w:b w:val="0"/>
          <w:color w:val="auto"/>
        </w:rPr>
      </w:pPr>
      <w:r w:rsidRPr="00961933">
        <w:rPr>
          <w:rFonts w:asciiTheme="minorHAnsi" w:hAnsiTheme="minorHAnsi"/>
          <w:b w:val="0"/>
          <w:color w:val="auto"/>
        </w:rPr>
        <w:t xml:space="preserve"> alla crescità personale, culturale e sociale degli alunni ampliando e rafforzando le loro competenze linguistiche</w:t>
      </w:r>
    </w:p>
    <w:p w:rsidR="00E0057A" w:rsidRPr="00961933" w:rsidRDefault="00E0057A" w:rsidP="00E0057A">
      <w:pPr>
        <w:pStyle w:val="Paragrafoelenco"/>
        <w:widowControl w:val="0"/>
        <w:numPr>
          <w:ilvl w:val="0"/>
          <w:numId w:val="44"/>
        </w:numPr>
        <w:suppressAutoHyphens/>
        <w:overflowPunct/>
        <w:autoSpaceDE/>
        <w:adjustRightInd/>
        <w:contextualSpacing w:val="0"/>
        <w:jc w:val="left"/>
        <w:textAlignment w:val="baseline"/>
        <w:rPr>
          <w:rFonts w:asciiTheme="minorHAnsi" w:hAnsiTheme="minorHAnsi"/>
        </w:rPr>
      </w:pPr>
      <w:r w:rsidRPr="00961933">
        <w:rPr>
          <w:rFonts w:asciiTheme="minorHAnsi" w:hAnsiTheme="minorHAnsi"/>
        </w:rPr>
        <w:t>alla formazione di una coscienza europea</w:t>
      </w:r>
    </w:p>
    <w:p w:rsidR="00E0057A" w:rsidRPr="00961933" w:rsidRDefault="00E0057A" w:rsidP="00E0057A">
      <w:pPr>
        <w:pStyle w:val="Paragrafoelenco"/>
        <w:widowControl w:val="0"/>
        <w:numPr>
          <w:ilvl w:val="0"/>
          <w:numId w:val="41"/>
        </w:numPr>
        <w:suppressAutoHyphens/>
        <w:overflowPunct/>
        <w:autoSpaceDE/>
        <w:adjustRightInd/>
        <w:contextualSpacing w:val="0"/>
        <w:jc w:val="left"/>
        <w:textAlignment w:val="baseline"/>
        <w:rPr>
          <w:rFonts w:asciiTheme="minorHAnsi" w:hAnsiTheme="minorHAnsi"/>
        </w:rPr>
      </w:pPr>
      <w:r w:rsidRPr="00961933">
        <w:rPr>
          <w:rFonts w:asciiTheme="minorHAnsi" w:hAnsiTheme="minorHAnsi"/>
        </w:rPr>
        <w:t xml:space="preserve"> all’ampliamento del lessico specifico di studio</w:t>
      </w:r>
    </w:p>
    <w:p w:rsidR="00E0057A" w:rsidRPr="00961933" w:rsidRDefault="00E0057A" w:rsidP="00E0057A">
      <w:pPr>
        <w:pStyle w:val="Paragrafoelenco"/>
        <w:widowControl w:val="0"/>
        <w:numPr>
          <w:ilvl w:val="0"/>
          <w:numId w:val="41"/>
        </w:numPr>
        <w:suppressAutoHyphens/>
        <w:overflowPunct/>
        <w:autoSpaceDE/>
        <w:adjustRightInd/>
        <w:contextualSpacing w:val="0"/>
        <w:jc w:val="left"/>
        <w:textAlignment w:val="baseline"/>
        <w:rPr>
          <w:rFonts w:asciiTheme="minorHAnsi" w:hAnsiTheme="minorHAnsi"/>
        </w:rPr>
      </w:pPr>
      <w:r w:rsidRPr="00961933">
        <w:rPr>
          <w:rFonts w:asciiTheme="minorHAnsi" w:hAnsiTheme="minorHAnsi"/>
        </w:rPr>
        <w:t>al rafforzamento delle 4 abilità linguistiche:- ascoltare, parlare, leggere e scrivere utili ad interagire e muoversi nel mondo contemporaneo.</w:t>
      </w:r>
    </w:p>
    <w:p w:rsidR="00961933" w:rsidRDefault="00961933" w:rsidP="00961933">
      <w:pPr>
        <w:pStyle w:val="Standard"/>
        <w:rPr>
          <w:rFonts w:asciiTheme="minorHAnsi" w:hAnsiTheme="minorHAnsi"/>
          <w:color w:val="auto"/>
        </w:rPr>
      </w:pPr>
    </w:p>
    <w:p w:rsidR="00E0057A" w:rsidRPr="00961933" w:rsidRDefault="00E0057A" w:rsidP="00961933">
      <w:pPr>
        <w:pStyle w:val="Standard"/>
        <w:rPr>
          <w:rFonts w:asciiTheme="minorHAnsi" w:hAnsiTheme="minorHAnsi"/>
          <w:color w:val="auto"/>
        </w:rPr>
      </w:pPr>
    </w:p>
    <w:p w:rsidR="00FE7AF5" w:rsidRDefault="00FE7AF5" w:rsidP="00FE7AF5">
      <w:pPr>
        <w:spacing w:after="0"/>
        <w:rPr>
          <w:rFonts w:ascii="Times New Roman" w:hAnsi="Times New Roman" w:cs="Times New Roman"/>
          <w:sz w:val="24"/>
          <w:szCs w:val="24"/>
        </w:rPr>
      </w:pPr>
      <w:r w:rsidRPr="00FE7AF5">
        <w:rPr>
          <w:rFonts w:ascii="Times New Roman" w:hAnsi="Times New Roman" w:cs="Times New Roman"/>
          <w:sz w:val="24"/>
          <w:szCs w:val="24"/>
        </w:rPr>
        <w:t>Gli studenti nel corso del triennio hanno</w:t>
      </w:r>
      <w:r w:rsidR="00961933">
        <w:rPr>
          <w:rFonts w:ascii="Times New Roman" w:hAnsi="Times New Roman" w:cs="Times New Roman"/>
          <w:sz w:val="24"/>
          <w:szCs w:val="24"/>
        </w:rPr>
        <w:t xml:space="preserve"> inoltre </w:t>
      </w:r>
      <w:r w:rsidRPr="00FE7AF5">
        <w:rPr>
          <w:rFonts w:ascii="Times New Roman" w:hAnsi="Times New Roman" w:cs="Times New Roman"/>
          <w:sz w:val="24"/>
          <w:szCs w:val="24"/>
        </w:rPr>
        <w:t xml:space="preserve"> partecipato - individualmente o come classe -  alle seguenti attività extracurriculari ed integrative:</w:t>
      </w:r>
    </w:p>
    <w:p w:rsidR="008E6636" w:rsidRPr="00FE7AF5" w:rsidRDefault="008E6636" w:rsidP="00FE7AF5">
      <w:pPr>
        <w:spacing w:after="0"/>
        <w:rPr>
          <w:rFonts w:ascii="Times New Roman" w:hAnsi="Times New Roman" w:cs="Times New Roman"/>
          <w:sz w:val="24"/>
          <w:szCs w:val="24"/>
        </w:rPr>
      </w:pPr>
    </w:p>
    <w:p w:rsidR="008E6636" w:rsidRDefault="008E6636" w:rsidP="00932E79">
      <w:pPr>
        <w:shd w:val="clear" w:color="auto" w:fill="F2F2F2" w:themeFill="background1" w:themeFillShade="F2"/>
        <w:spacing w:after="0"/>
        <w:rPr>
          <w:rFonts w:ascii="Times New Roman" w:hAnsi="Times New Roman" w:cs="Times New Roman"/>
          <w:sz w:val="24"/>
          <w:szCs w:val="24"/>
        </w:rPr>
      </w:pPr>
      <w:r>
        <w:rPr>
          <w:rFonts w:ascii="Times New Roman" w:hAnsi="Times New Roman" w:cs="Times New Roman"/>
          <w:sz w:val="24"/>
          <w:szCs w:val="24"/>
        </w:rPr>
        <w:t xml:space="preserve">Prove invalsi di Italiano, Matematica </w:t>
      </w:r>
      <w:r w:rsidR="00932E79" w:rsidRPr="00FE7AF5">
        <w:rPr>
          <w:rFonts w:ascii="Times New Roman" w:hAnsi="Times New Roman" w:cs="Times New Roman"/>
          <w:sz w:val="24"/>
          <w:szCs w:val="24"/>
        </w:rPr>
        <w:t>e</w:t>
      </w:r>
      <w:r>
        <w:rPr>
          <w:rFonts w:ascii="Times New Roman" w:hAnsi="Times New Roman" w:cs="Times New Roman"/>
          <w:sz w:val="24"/>
          <w:szCs w:val="24"/>
        </w:rPr>
        <w:t xml:space="preserve"> Inglese </w:t>
      </w:r>
    </w:p>
    <w:p w:rsidR="00932E79" w:rsidRPr="00FE7AF5" w:rsidRDefault="008E6636" w:rsidP="00932E79">
      <w:pPr>
        <w:shd w:val="clear" w:color="auto" w:fill="F2F2F2" w:themeFill="background1" w:themeFillShade="F2"/>
        <w:spacing w:after="0"/>
        <w:rPr>
          <w:rFonts w:ascii="Times New Roman" w:hAnsi="Times New Roman" w:cs="Times New Roman"/>
          <w:sz w:val="24"/>
          <w:szCs w:val="24"/>
        </w:rPr>
      </w:pPr>
      <w:r>
        <w:rPr>
          <w:rFonts w:ascii="Times New Roman" w:hAnsi="Times New Roman" w:cs="Times New Roman"/>
          <w:sz w:val="24"/>
          <w:szCs w:val="24"/>
        </w:rPr>
        <w:t>Se</w:t>
      </w:r>
      <w:r w:rsidR="00932E79" w:rsidRPr="00FE7AF5">
        <w:rPr>
          <w:rFonts w:ascii="Times New Roman" w:hAnsi="Times New Roman" w:cs="Times New Roman"/>
          <w:sz w:val="24"/>
          <w:szCs w:val="24"/>
        </w:rPr>
        <w:t xml:space="preserve">ttimana Azzurra </w:t>
      </w:r>
    </w:p>
    <w:p w:rsidR="00932E79" w:rsidRPr="00FE7AF5" w:rsidRDefault="00932E79" w:rsidP="00932E79">
      <w:pPr>
        <w:shd w:val="clear" w:color="auto" w:fill="F2F2F2" w:themeFill="background1" w:themeFillShade="F2"/>
        <w:spacing w:after="0"/>
        <w:rPr>
          <w:rFonts w:ascii="Times New Roman" w:hAnsi="Times New Roman" w:cs="Times New Roman"/>
          <w:sz w:val="24"/>
          <w:szCs w:val="24"/>
        </w:rPr>
      </w:pPr>
      <w:r w:rsidRPr="00FE7AF5">
        <w:rPr>
          <w:rFonts w:ascii="Times New Roman" w:hAnsi="Times New Roman" w:cs="Times New Roman"/>
          <w:sz w:val="24"/>
          <w:szCs w:val="24"/>
        </w:rPr>
        <w:t>Settimana Bianca</w:t>
      </w:r>
    </w:p>
    <w:p w:rsidR="008E6636" w:rsidRDefault="00932E79" w:rsidP="008E6636">
      <w:pPr>
        <w:shd w:val="clear" w:color="auto" w:fill="F2F2F2" w:themeFill="background1" w:themeFillShade="F2"/>
        <w:spacing w:after="0"/>
        <w:rPr>
          <w:rFonts w:ascii="Times New Roman" w:hAnsi="Times New Roman" w:cs="Times New Roman"/>
          <w:sz w:val="24"/>
          <w:szCs w:val="24"/>
        </w:rPr>
      </w:pPr>
      <w:r w:rsidRPr="00FE7AF5">
        <w:rPr>
          <w:rFonts w:ascii="Times New Roman" w:hAnsi="Times New Roman" w:cs="Times New Roman"/>
          <w:sz w:val="24"/>
          <w:szCs w:val="24"/>
        </w:rPr>
        <w:t xml:space="preserve">Gare sportive </w:t>
      </w:r>
    </w:p>
    <w:p w:rsidR="00282697" w:rsidRDefault="00282697" w:rsidP="008E6636">
      <w:pPr>
        <w:shd w:val="clear" w:color="auto" w:fill="F2F2F2" w:themeFill="background1" w:themeFillShade="F2"/>
        <w:spacing w:after="0"/>
        <w:rPr>
          <w:rFonts w:ascii="Times New Roman" w:hAnsi="Times New Roman" w:cs="Times New Roman"/>
          <w:sz w:val="24"/>
          <w:szCs w:val="24"/>
        </w:rPr>
      </w:pPr>
      <w:r>
        <w:rPr>
          <w:rFonts w:ascii="Times New Roman" w:hAnsi="Times New Roman" w:cs="Times New Roman"/>
          <w:sz w:val="24"/>
          <w:szCs w:val="24"/>
        </w:rPr>
        <w:t>Eipass</w:t>
      </w:r>
    </w:p>
    <w:p w:rsidR="0097626E" w:rsidRDefault="0097626E" w:rsidP="008E6636">
      <w:pPr>
        <w:shd w:val="clear" w:color="auto" w:fill="F2F2F2" w:themeFill="background1" w:themeFillShade="F2"/>
        <w:spacing w:after="0"/>
        <w:rPr>
          <w:rFonts w:ascii="Times New Roman" w:hAnsi="Times New Roman" w:cs="Times New Roman"/>
          <w:sz w:val="24"/>
          <w:szCs w:val="24"/>
        </w:rPr>
      </w:pPr>
      <w:r>
        <w:rPr>
          <w:rFonts w:ascii="Times New Roman" w:hAnsi="Times New Roman" w:cs="Times New Roman"/>
          <w:sz w:val="24"/>
          <w:szCs w:val="24"/>
        </w:rPr>
        <w:t>Corso di logica</w:t>
      </w:r>
    </w:p>
    <w:p w:rsidR="00282697" w:rsidRDefault="00932E79" w:rsidP="00282697">
      <w:pPr>
        <w:shd w:val="clear" w:color="auto" w:fill="F2F2F2" w:themeFill="background1" w:themeFillShade="F2"/>
        <w:spacing w:after="0"/>
        <w:rPr>
          <w:rFonts w:ascii="Times New Roman" w:hAnsi="Times New Roman" w:cs="Times New Roman"/>
          <w:sz w:val="24"/>
          <w:szCs w:val="24"/>
        </w:rPr>
      </w:pPr>
      <w:r w:rsidRPr="00FE7AF5">
        <w:rPr>
          <w:rFonts w:ascii="Times New Roman" w:hAnsi="Times New Roman" w:cs="Times New Roman"/>
          <w:sz w:val="24"/>
          <w:szCs w:val="24"/>
        </w:rPr>
        <w:t>Giornate di Orientamento (</w:t>
      </w:r>
      <w:r w:rsidR="008E6636" w:rsidRPr="008E6636">
        <w:rPr>
          <w:sz w:val="24"/>
          <w:szCs w:val="24"/>
        </w:rPr>
        <w:t>Università Parthenope di Nola</w:t>
      </w:r>
      <w:r w:rsidRPr="00FE7AF5">
        <w:rPr>
          <w:rFonts w:ascii="Times New Roman" w:hAnsi="Times New Roman" w:cs="Times New Roman"/>
          <w:sz w:val="24"/>
          <w:szCs w:val="24"/>
        </w:rPr>
        <w:t>, Forze Armate</w:t>
      </w:r>
      <w:r w:rsidR="008E6636">
        <w:rPr>
          <w:rFonts w:ascii="Times New Roman" w:hAnsi="Times New Roman" w:cs="Times New Roman"/>
          <w:sz w:val="24"/>
          <w:szCs w:val="24"/>
        </w:rPr>
        <w:t xml:space="preserve"> , </w:t>
      </w:r>
      <w:r w:rsidR="008E6636">
        <w:t>ASSORIENTA, UNISOB (online)</w:t>
      </w:r>
      <w:r w:rsidRPr="00FE7AF5">
        <w:rPr>
          <w:rFonts w:ascii="Times New Roman" w:hAnsi="Times New Roman" w:cs="Times New Roman"/>
          <w:sz w:val="24"/>
          <w:szCs w:val="24"/>
        </w:rPr>
        <w:t>)</w:t>
      </w:r>
      <w:r w:rsidR="008E6636">
        <w:rPr>
          <w:rFonts w:ascii="Times New Roman" w:hAnsi="Times New Roman" w:cs="Times New Roman"/>
          <w:sz w:val="24"/>
          <w:szCs w:val="24"/>
        </w:rPr>
        <w:t xml:space="preserve">  </w:t>
      </w:r>
    </w:p>
    <w:p w:rsidR="00282697" w:rsidRDefault="00932E79" w:rsidP="00282697">
      <w:pPr>
        <w:shd w:val="clear" w:color="auto" w:fill="F2F2F2" w:themeFill="background1" w:themeFillShade="F2"/>
        <w:spacing w:after="0"/>
        <w:rPr>
          <w:rFonts w:ascii="Times New Roman" w:hAnsi="Times New Roman" w:cs="Times New Roman"/>
          <w:color w:val="000000" w:themeColor="text1"/>
          <w:sz w:val="24"/>
          <w:szCs w:val="24"/>
        </w:rPr>
      </w:pPr>
      <w:r w:rsidRPr="00FE7AF5">
        <w:rPr>
          <w:rFonts w:ascii="Times New Roman" w:hAnsi="Times New Roman" w:cs="Times New Roman"/>
          <w:color w:val="000000" w:themeColor="text1"/>
          <w:sz w:val="24"/>
          <w:szCs w:val="24"/>
        </w:rPr>
        <w:t>Open Day</w:t>
      </w:r>
      <w:r w:rsidR="00282697">
        <w:rPr>
          <w:rFonts w:ascii="Times New Roman" w:hAnsi="Times New Roman" w:cs="Times New Roman"/>
          <w:color w:val="000000" w:themeColor="text1"/>
          <w:sz w:val="24"/>
          <w:szCs w:val="24"/>
        </w:rPr>
        <w:t xml:space="preserve"> </w:t>
      </w:r>
    </w:p>
    <w:p w:rsidR="00282697" w:rsidRPr="00282697" w:rsidRDefault="00282697" w:rsidP="00282697">
      <w:pPr>
        <w:shd w:val="clear" w:color="auto" w:fill="F2F2F2" w:themeFill="background1" w:themeFillShade="F2"/>
        <w:spacing w:after="0"/>
        <w:rPr>
          <w:rFonts w:ascii="Times New Roman" w:hAnsi="Times New Roman" w:cs="Times New Roman"/>
          <w:sz w:val="24"/>
          <w:szCs w:val="24"/>
        </w:rPr>
      </w:pPr>
      <w:r w:rsidRPr="00282697">
        <w:rPr>
          <w:sz w:val="24"/>
          <w:szCs w:val="24"/>
        </w:rPr>
        <w:t>Corso di prepara</w:t>
      </w:r>
      <w:r w:rsidR="0097626E">
        <w:rPr>
          <w:sz w:val="24"/>
          <w:szCs w:val="24"/>
        </w:rPr>
        <w:t>zione ai test di ammissione ATE</w:t>
      </w:r>
      <w:r w:rsidRPr="00282697">
        <w:rPr>
          <w:sz w:val="24"/>
          <w:szCs w:val="24"/>
        </w:rPr>
        <w:t>N</w:t>
      </w:r>
      <w:r w:rsidR="0097626E">
        <w:rPr>
          <w:sz w:val="24"/>
          <w:szCs w:val="24"/>
        </w:rPr>
        <w:t>A</w:t>
      </w:r>
      <w:r w:rsidRPr="00282697">
        <w:rPr>
          <w:sz w:val="24"/>
          <w:szCs w:val="24"/>
        </w:rPr>
        <w:t>POLI</w:t>
      </w:r>
    </w:p>
    <w:p w:rsidR="00932E79" w:rsidRPr="00FE7AF5" w:rsidRDefault="00282697" w:rsidP="00932E79">
      <w:pPr>
        <w:shd w:val="clear" w:color="auto" w:fill="F2F2F2" w:themeFill="background1" w:themeFillShade="F2"/>
        <w:spacing w:after="0"/>
        <w:rPr>
          <w:rFonts w:ascii="Times New Roman" w:hAnsi="Times New Roman" w:cs="Times New Roman"/>
          <w:color w:val="000000" w:themeColor="text1"/>
          <w:sz w:val="24"/>
          <w:szCs w:val="24"/>
        </w:rPr>
      </w:pPr>
      <w:r>
        <w:t>Corso di lingua tedesca</w:t>
      </w:r>
    </w:p>
    <w:p w:rsidR="00C67EDC" w:rsidRDefault="00C67EDC" w:rsidP="00C67EDC">
      <w:pPr>
        <w:rPr>
          <w:rFonts w:ascii="Times New Roman" w:hAnsi="Times New Roman" w:cs="Times New Roman"/>
          <w:color w:val="BF654C" w:themeColor="text2" w:themeTint="99"/>
        </w:rPr>
      </w:pPr>
    </w:p>
    <w:p w:rsidR="00BB7DC1" w:rsidRDefault="00BB7DC1" w:rsidP="00C67EDC">
      <w:pPr>
        <w:rPr>
          <w:rFonts w:ascii="Times New Roman" w:hAnsi="Times New Roman" w:cs="Times New Roman"/>
          <w:color w:val="BF654C" w:themeColor="text2" w:themeTint="99"/>
        </w:rPr>
      </w:pPr>
    </w:p>
    <w:p w:rsidR="00C67EDC" w:rsidRDefault="00A772A9" w:rsidP="00C67EDC">
      <w:pPr>
        <w:rPr>
          <w:rFonts w:cs="Times New Roman"/>
          <w:b/>
          <w:sz w:val="24"/>
          <w:szCs w:val="24"/>
        </w:rPr>
      </w:pPr>
      <w:r w:rsidRPr="00A772A9">
        <w:rPr>
          <w:rFonts w:cs="Times New Roman"/>
          <w:b/>
          <w:sz w:val="24"/>
          <w:szCs w:val="24"/>
        </w:rPr>
        <w:t>4.6</w:t>
      </w:r>
      <w:r w:rsidR="00C67EDC" w:rsidRPr="00A772A9">
        <w:rPr>
          <w:rFonts w:cs="Times New Roman"/>
          <w:b/>
          <w:sz w:val="24"/>
          <w:szCs w:val="24"/>
        </w:rPr>
        <w:t xml:space="preserve"> Criteri di valutazione</w:t>
      </w:r>
    </w:p>
    <w:p w:rsidR="00FD20DA" w:rsidRDefault="00FD20DA" w:rsidP="00FD20DA">
      <w:pPr>
        <w:pStyle w:val="Corpodeltesto"/>
        <w:spacing w:line="276" w:lineRule="auto"/>
        <w:ind w:left="220" w:right="215"/>
        <w:rPr>
          <w:sz w:val="24"/>
          <w:szCs w:val="24"/>
        </w:rPr>
      </w:pPr>
      <w:r w:rsidRPr="00FD20DA">
        <w:rPr>
          <w:sz w:val="24"/>
          <w:szCs w:val="24"/>
        </w:rPr>
        <w:t xml:space="preserve">La valutazione è un momento fondamentale dell’attività didattica, in quanto consente al docente di prendere atto degli esiti del processo di formazione culturale posto in essere e al tempo stesso gli dà modo di intraprendere eventuali azioni correttive e interventi di recupero rivolti agli alunni che non abbiano raggiunto i risultati auspicati. La valutazione rappresenta altresì un momento importante nel processo diformazione culturale eumanadel discente, in quanto gliconsentediprendere coscienzadi sé, dei punti di forza e delle </w:t>
      </w:r>
      <w:r w:rsidRPr="00FD20DA">
        <w:rPr>
          <w:sz w:val="24"/>
          <w:szCs w:val="24"/>
        </w:rPr>
        <w:lastRenderedPageBreak/>
        <w:t>carenze rispetto a un progetto educativo che lo deve vedere non fruitore passivo, ma protagonista consapevole.</w:t>
      </w:r>
      <w:r>
        <w:rPr>
          <w:sz w:val="24"/>
          <w:szCs w:val="24"/>
        </w:rPr>
        <w:t xml:space="preserve">      </w:t>
      </w:r>
      <w:r w:rsidRPr="00FD20DA">
        <w:rPr>
          <w:sz w:val="24"/>
          <w:szCs w:val="24"/>
        </w:rPr>
        <w:t>Il voto è considerato espressione di sintesi valutativa, pertanto,è fondato su una pluralità di prove di verifica riconducibili a diverse tipologie, coerenti con le strategie metodologico – didattiche adottate, come riporta la C.M. n.89 del 18/10/2012.</w:t>
      </w:r>
      <w:r>
        <w:rPr>
          <w:sz w:val="24"/>
          <w:szCs w:val="24"/>
        </w:rPr>
        <w:t xml:space="preserve"> </w:t>
      </w:r>
    </w:p>
    <w:p w:rsidR="00C67EDC" w:rsidRPr="00FD20DA" w:rsidRDefault="00C67EDC" w:rsidP="00FD20DA">
      <w:pPr>
        <w:pStyle w:val="Corpodeltesto"/>
        <w:spacing w:line="276" w:lineRule="auto"/>
        <w:ind w:left="220" w:right="215"/>
        <w:rPr>
          <w:sz w:val="24"/>
          <w:szCs w:val="24"/>
        </w:rPr>
      </w:pPr>
      <w:r w:rsidRPr="00BB2483">
        <w:rPr>
          <w:rFonts w:cs="Times New Roman"/>
          <w:sz w:val="24"/>
          <w:szCs w:val="24"/>
        </w:rPr>
        <w:t>L’accertamento dei livelli raggiunti dai singoli studenti e l’assegnazione agli stessi dei voti si basano sugli indicatori e sui criteri fissati, in termini generali, dal Collegio Docenti, ed esplicitati nel PTOF, riferiti e applicati alle singole discipline attraverso i Dipartimenti, fino ad essere assunti all’interno della programmazione dei singoli Consigli di classe. Agli studenti ed ai genitori sono illustrati durante gli incontri collegiali e le comunicazioni scuola-famiglia. Nel processo di valutazione intermedio e finale, per ogni alunno, sono stati presi in esame i seguenti fattori:</w:t>
      </w:r>
    </w:p>
    <w:p w:rsidR="00C67EDC" w:rsidRPr="00BB2483" w:rsidRDefault="00C67EDC" w:rsidP="00C67EDC">
      <w:pPr>
        <w:pStyle w:val="Paragrafoelenco"/>
        <w:numPr>
          <w:ilvl w:val="0"/>
          <w:numId w:val="25"/>
        </w:numPr>
        <w:overflowPunct/>
        <w:autoSpaceDE/>
        <w:autoSpaceDN/>
        <w:adjustRightInd/>
        <w:spacing w:after="200" w:line="276" w:lineRule="auto"/>
        <w:rPr>
          <w:rFonts w:asciiTheme="minorHAnsi" w:hAnsiTheme="minorHAnsi" w:cs="Times New Roman"/>
        </w:rPr>
      </w:pPr>
      <w:r w:rsidRPr="00BB2483">
        <w:rPr>
          <w:rFonts w:asciiTheme="minorHAnsi" w:hAnsiTheme="minorHAnsi" w:cs="Times New Roman"/>
        </w:rPr>
        <w:t>il comportamento;</w:t>
      </w:r>
    </w:p>
    <w:p w:rsidR="00C67EDC" w:rsidRPr="00BB2483" w:rsidRDefault="00C67EDC" w:rsidP="00C67EDC">
      <w:pPr>
        <w:pStyle w:val="Paragrafoelenco"/>
        <w:numPr>
          <w:ilvl w:val="0"/>
          <w:numId w:val="25"/>
        </w:numPr>
        <w:overflowPunct/>
        <w:autoSpaceDE/>
        <w:autoSpaceDN/>
        <w:adjustRightInd/>
        <w:spacing w:after="200" w:line="276" w:lineRule="auto"/>
        <w:rPr>
          <w:rFonts w:asciiTheme="minorHAnsi" w:hAnsiTheme="minorHAnsi" w:cs="Times New Roman"/>
        </w:rPr>
      </w:pPr>
      <w:r w:rsidRPr="00BB2483">
        <w:rPr>
          <w:rFonts w:asciiTheme="minorHAnsi" w:hAnsiTheme="minorHAnsi" w:cs="Times New Roman"/>
        </w:rPr>
        <w:t>il metodo, l’impegno e la costanza nello studio, l’autonomia, l’ordine, la cura, le capacità organizzative;</w:t>
      </w:r>
    </w:p>
    <w:p w:rsidR="00C67EDC" w:rsidRPr="00BB2483" w:rsidRDefault="00C67EDC" w:rsidP="00C67EDC">
      <w:pPr>
        <w:pStyle w:val="Paragrafoelenco"/>
        <w:numPr>
          <w:ilvl w:val="0"/>
          <w:numId w:val="25"/>
        </w:numPr>
        <w:overflowPunct/>
        <w:autoSpaceDE/>
        <w:autoSpaceDN/>
        <w:adjustRightInd/>
        <w:spacing w:line="276" w:lineRule="auto"/>
        <w:rPr>
          <w:rFonts w:asciiTheme="minorHAnsi" w:hAnsiTheme="minorHAnsi" w:cs="Times New Roman"/>
        </w:rPr>
      </w:pPr>
      <w:r w:rsidRPr="00BB2483">
        <w:rPr>
          <w:rFonts w:asciiTheme="minorHAnsi" w:hAnsiTheme="minorHAnsi" w:cs="Times New Roman"/>
        </w:rPr>
        <w:t>l’apporto del singolo nel lavoro di gruppo;</w:t>
      </w:r>
    </w:p>
    <w:p w:rsidR="00C67EDC" w:rsidRPr="00BB2483" w:rsidRDefault="00C67EDC" w:rsidP="00C67EDC">
      <w:pPr>
        <w:pStyle w:val="Paragrafoelenco"/>
        <w:numPr>
          <w:ilvl w:val="0"/>
          <w:numId w:val="25"/>
        </w:numPr>
        <w:overflowPunct/>
        <w:autoSpaceDE/>
        <w:autoSpaceDN/>
        <w:adjustRightInd/>
        <w:spacing w:line="276" w:lineRule="auto"/>
        <w:rPr>
          <w:rFonts w:asciiTheme="minorHAnsi" w:hAnsiTheme="minorHAnsi" w:cs="Times New Roman"/>
        </w:rPr>
      </w:pPr>
      <w:r w:rsidRPr="00BB2483">
        <w:rPr>
          <w:rFonts w:asciiTheme="minorHAnsi" w:hAnsiTheme="minorHAnsi" w:cs="Times New Roman"/>
        </w:rPr>
        <w:t>la conoscenza dei contenuti;</w:t>
      </w:r>
    </w:p>
    <w:p w:rsidR="00C67EDC" w:rsidRPr="00BB2483" w:rsidRDefault="00C67EDC" w:rsidP="00C67EDC">
      <w:pPr>
        <w:numPr>
          <w:ilvl w:val="0"/>
          <w:numId w:val="25"/>
        </w:numPr>
        <w:spacing w:after="0" w:line="276" w:lineRule="auto"/>
        <w:jc w:val="left"/>
        <w:rPr>
          <w:rFonts w:cs="Times New Roman"/>
          <w:sz w:val="24"/>
          <w:szCs w:val="24"/>
        </w:rPr>
      </w:pPr>
      <w:r w:rsidRPr="00BB2483">
        <w:rPr>
          <w:rFonts w:cs="Times New Roman"/>
          <w:sz w:val="24"/>
          <w:szCs w:val="24"/>
        </w:rPr>
        <w:t>la capacità di comprendere i dati essenziali e peculiari di un tema/problema;</w:t>
      </w:r>
    </w:p>
    <w:p w:rsidR="00C67EDC" w:rsidRPr="00BB2483" w:rsidRDefault="00C67EDC" w:rsidP="00C67EDC">
      <w:pPr>
        <w:numPr>
          <w:ilvl w:val="0"/>
          <w:numId w:val="25"/>
        </w:numPr>
        <w:spacing w:after="0" w:line="276" w:lineRule="auto"/>
        <w:jc w:val="left"/>
        <w:rPr>
          <w:rFonts w:cs="Times New Roman"/>
          <w:sz w:val="24"/>
          <w:szCs w:val="24"/>
        </w:rPr>
      </w:pPr>
      <w:r w:rsidRPr="00BB2483">
        <w:rPr>
          <w:rFonts w:cs="Times New Roman"/>
          <w:sz w:val="24"/>
          <w:szCs w:val="24"/>
        </w:rPr>
        <w:t xml:space="preserve">le competenze di applicazione delle conoscenze e dei metodi acquisiti;  </w:t>
      </w:r>
    </w:p>
    <w:p w:rsidR="00C67EDC" w:rsidRPr="00BB2483" w:rsidRDefault="00C67EDC" w:rsidP="00C67EDC">
      <w:pPr>
        <w:numPr>
          <w:ilvl w:val="0"/>
          <w:numId w:val="25"/>
        </w:numPr>
        <w:spacing w:after="0" w:line="276" w:lineRule="auto"/>
        <w:jc w:val="left"/>
        <w:rPr>
          <w:rFonts w:cs="Times New Roman"/>
          <w:sz w:val="24"/>
          <w:szCs w:val="24"/>
        </w:rPr>
      </w:pPr>
      <w:r w:rsidRPr="00BB2483">
        <w:rPr>
          <w:rFonts w:cs="Times New Roman"/>
          <w:sz w:val="24"/>
          <w:szCs w:val="24"/>
        </w:rPr>
        <w:t>la competenza linguistica e la conoscenza del lessico specifico delle discipline;</w:t>
      </w:r>
    </w:p>
    <w:p w:rsidR="00C67EDC" w:rsidRPr="00BB2483" w:rsidRDefault="00C67EDC" w:rsidP="00C67EDC">
      <w:pPr>
        <w:pStyle w:val="Paragrafoelenco"/>
        <w:numPr>
          <w:ilvl w:val="0"/>
          <w:numId w:val="25"/>
        </w:numPr>
        <w:overflowPunct/>
        <w:autoSpaceDE/>
        <w:autoSpaceDN/>
        <w:adjustRightInd/>
        <w:spacing w:after="200" w:line="276" w:lineRule="auto"/>
        <w:rPr>
          <w:rFonts w:asciiTheme="minorHAnsi" w:hAnsiTheme="minorHAnsi" w:cs="Times New Roman"/>
        </w:rPr>
      </w:pPr>
      <w:r w:rsidRPr="00BB2483">
        <w:rPr>
          <w:rFonts w:asciiTheme="minorHAnsi" w:hAnsiTheme="minorHAnsi" w:cs="Times New Roman"/>
        </w:rPr>
        <w:t>le competenze trasversali conseguite;</w:t>
      </w:r>
    </w:p>
    <w:p w:rsidR="00C67EDC" w:rsidRPr="00BB2483" w:rsidRDefault="00C67EDC" w:rsidP="00C67EDC">
      <w:pPr>
        <w:pStyle w:val="Paragrafoelenco"/>
        <w:numPr>
          <w:ilvl w:val="0"/>
          <w:numId w:val="25"/>
        </w:numPr>
        <w:overflowPunct/>
        <w:autoSpaceDE/>
        <w:autoSpaceDN/>
        <w:adjustRightInd/>
        <w:spacing w:after="200" w:line="276" w:lineRule="auto"/>
        <w:rPr>
          <w:rFonts w:asciiTheme="minorHAnsi" w:hAnsiTheme="minorHAnsi" w:cs="Times New Roman"/>
        </w:rPr>
      </w:pPr>
      <w:r w:rsidRPr="00BB2483">
        <w:rPr>
          <w:rFonts w:asciiTheme="minorHAnsi" w:hAnsiTheme="minorHAnsi" w:cs="Times New Roman"/>
        </w:rPr>
        <w:t>il livello di raggiungimento delle competenze specifiche prefissate;</w:t>
      </w:r>
    </w:p>
    <w:p w:rsidR="00C67EDC" w:rsidRPr="00BB2483" w:rsidRDefault="00C67EDC" w:rsidP="00C67EDC">
      <w:pPr>
        <w:pStyle w:val="Paragrafoelenco"/>
        <w:numPr>
          <w:ilvl w:val="0"/>
          <w:numId w:val="25"/>
        </w:numPr>
        <w:overflowPunct/>
        <w:autoSpaceDE/>
        <w:autoSpaceDN/>
        <w:adjustRightInd/>
        <w:spacing w:after="200" w:line="276" w:lineRule="auto"/>
        <w:rPr>
          <w:rFonts w:asciiTheme="minorHAnsi" w:hAnsiTheme="minorHAnsi" w:cs="Times New Roman"/>
        </w:rPr>
      </w:pPr>
      <w:r w:rsidRPr="00BB2483">
        <w:rPr>
          <w:rFonts w:asciiTheme="minorHAnsi" w:hAnsiTheme="minorHAnsi" w:cs="Times New Roman"/>
        </w:rPr>
        <w:t>l’interesse e la partecipazione al dialogo educativo in classe;</w:t>
      </w:r>
    </w:p>
    <w:p w:rsidR="00C67EDC" w:rsidRPr="00BB2483" w:rsidRDefault="00C67EDC" w:rsidP="00C67EDC">
      <w:pPr>
        <w:pStyle w:val="Paragrafoelenco"/>
        <w:numPr>
          <w:ilvl w:val="0"/>
          <w:numId w:val="25"/>
        </w:numPr>
        <w:overflowPunct/>
        <w:autoSpaceDE/>
        <w:autoSpaceDN/>
        <w:adjustRightInd/>
        <w:spacing w:after="200" w:line="276" w:lineRule="auto"/>
        <w:rPr>
          <w:rFonts w:asciiTheme="minorHAnsi" w:hAnsiTheme="minorHAnsi" w:cs="Times New Roman"/>
        </w:rPr>
      </w:pPr>
      <w:r w:rsidRPr="00BB2483">
        <w:rPr>
          <w:rFonts w:asciiTheme="minorHAnsi" w:hAnsiTheme="minorHAnsi" w:cs="Times New Roman"/>
        </w:rPr>
        <w:t>il senso di responsabilità e il livello di alfabetizzazione emotiva;</w:t>
      </w:r>
    </w:p>
    <w:p w:rsidR="00C67EDC" w:rsidRPr="00BB2483" w:rsidRDefault="00C67EDC" w:rsidP="00C67EDC">
      <w:pPr>
        <w:pStyle w:val="Paragrafoelenco"/>
        <w:numPr>
          <w:ilvl w:val="0"/>
          <w:numId w:val="25"/>
        </w:numPr>
        <w:overflowPunct/>
        <w:autoSpaceDE/>
        <w:autoSpaceDN/>
        <w:adjustRightInd/>
        <w:spacing w:after="200" w:line="276" w:lineRule="auto"/>
        <w:rPr>
          <w:rFonts w:asciiTheme="minorHAnsi" w:hAnsiTheme="minorHAnsi" w:cs="Times New Roman"/>
        </w:rPr>
      </w:pPr>
      <w:r w:rsidRPr="00BB2483">
        <w:rPr>
          <w:rFonts w:asciiTheme="minorHAnsi" w:hAnsiTheme="minorHAnsi" w:cs="Times New Roman"/>
        </w:rPr>
        <w:t>i risultati delle prove di verifica e lavori prodotti;</w:t>
      </w:r>
    </w:p>
    <w:p w:rsidR="00C67EDC" w:rsidRPr="00BB2483" w:rsidRDefault="00C67EDC" w:rsidP="00C67EDC">
      <w:pPr>
        <w:pStyle w:val="Paragrafoelenco"/>
        <w:numPr>
          <w:ilvl w:val="0"/>
          <w:numId w:val="25"/>
        </w:numPr>
        <w:overflowPunct/>
        <w:autoSpaceDE/>
        <w:autoSpaceDN/>
        <w:adjustRightInd/>
        <w:spacing w:after="200" w:line="276" w:lineRule="auto"/>
        <w:rPr>
          <w:rFonts w:asciiTheme="minorHAnsi" w:hAnsiTheme="minorHAnsi" w:cs="Times New Roman"/>
        </w:rPr>
      </w:pPr>
      <w:r w:rsidRPr="00BB2483">
        <w:rPr>
          <w:rFonts w:asciiTheme="minorHAnsi" w:hAnsiTheme="minorHAnsi" w:cs="Times New Roman"/>
        </w:rPr>
        <w:t>il livello di partenza, i progressi evidenziati in corso d’anno, il risultato finale.</w:t>
      </w:r>
    </w:p>
    <w:p w:rsidR="00C67EDC" w:rsidRDefault="00C67EDC" w:rsidP="00C67EDC">
      <w:pPr>
        <w:rPr>
          <w:rFonts w:cs="Times New Roman"/>
          <w:sz w:val="24"/>
          <w:szCs w:val="24"/>
        </w:rPr>
      </w:pPr>
      <w:r w:rsidRPr="00FD20DA">
        <w:rPr>
          <w:rFonts w:cs="Times New Roman"/>
          <w:sz w:val="24"/>
          <w:szCs w:val="24"/>
        </w:rPr>
        <w:t xml:space="preserve">In tal modo la valutazione globale dei risultati scaturita è ampliamente collegata alla valutazione dei fattori di qualità dello studio e della partecipazione alla vita della scuola. </w:t>
      </w:r>
      <w:r w:rsidR="00173FFD" w:rsidRPr="00FD20DA">
        <w:rPr>
          <w:sz w:val="24"/>
          <w:szCs w:val="24"/>
        </w:rPr>
        <w:t>Essa tiene conto della qualità dei processi attivati, della potenzialità ad apprendere, a lavorare in gruppo, dell’autonomia, della responsabilità personale</w:t>
      </w:r>
      <w:r w:rsidR="00173FFD">
        <w:rPr>
          <w:sz w:val="23"/>
          <w:szCs w:val="23"/>
        </w:rPr>
        <w:t xml:space="preserve"> e sociale, del processo di autovalutazione e della matrice cognitiva dell’alunno.</w:t>
      </w:r>
      <w:r w:rsidR="00FD20DA">
        <w:rPr>
          <w:rFonts w:cs="Times New Roman"/>
          <w:sz w:val="24"/>
          <w:szCs w:val="24"/>
        </w:rPr>
        <w:t xml:space="preserve"> </w:t>
      </w:r>
      <w:r w:rsidRPr="00BB2483">
        <w:rPr>
          <w:rFonts w:cs="Times New Roman"/>
          <w:sz w:val="24"/>
          <w:szCs w:val="24"/>
        </w:rPr>
        <w:t>La valutazione ha tenuto conto dell’intera scala dei valori   ed è stata espressa sulla base di un congruo numero di prove in tutte le discipline. Il voto di profitto è unico. In conclusione, si ricorda che, come noto, la normativa sulla valutazione periodica e finale non fa riferimento ad alcuna media aritmetica, pertanto queste valutazioni concorreranno, insieme a tutte le altre, alle proposte di valutazione finale.</w:t>
      </w:r>
    </w:p>
    <w:p w:rsidR="00237014" w:rsidRDefault="00237014" w:rsidP="00237014">
      <w:pPr>
        <w:suppressLineNumbers/>
        <w:outlineLvl w:val="2"/>
        <w:rPr>
          <w:rFonts w:cstheme="minorHAnsi"/>
          <w:sz w:val="24"/>
          <w:szCs w:val="24"/>
        </w:rPr>
      </w:pPr>
      <w:r w:rsidRPr="00237014">
        <w:rPr>
          <w:rFonts w:cstheme="minorHAnsi"/>
          <w:sz w:val="24"/>
          <w:szCs w:val="24"/>
        </w:rPr>
        <w:t>Le griglie di valutazione della Prima prova (Tipologie A, B, C) e della II Prova, predisposte secondo gli Indicatori forniti dal MIUR</w:t>
      </w:r>
      <w:r w:rsidR="00F67D0D">
        <w:rPr>
          <w:rFonts w:cstheme="minorHAnsi"/>
          <w:sz w:val="24"/>
          <w:szCs w:val="24"/>
        </w:rPr>
        <w:t xml:space="preserve"> </w:t>
      </w:r>
      <w:r w:rsidRPr="00F67D0D">
        <w:rPr>
          <w:rFonts w:cstheme="minorHAnsi"/>
          <w:sz w:val="24"/>
          <w:szCs w:val="24"/>
        </w:rPr>
        <w:t>già utilizzate nelle correzioni delle simulazioni e anche in prove ordinarie,</w:t>
      </w:r>
      <w:r w:rsidRPr="00237014">
        <w:rPr>
          <w:rFonts w:cstheme="minorHAnsi"/>
          <w:sz w:val="24"/>
          <w:szCs w:val="24"/>
        </w:rPr>
        <w:t xml:space="preserve"> sono riportate in allegato al presente Documento.</w:t>
      </w:r>
    </w:p>
    <w:p w:rsidR="00237014" w:rsidRDefault="00237014" w:rsidP="00237014">
      <w:pPr>
        <w:pStyle w:val="Corpodeltesto"/>
        <w:spacing w:before="38"/>
        <w:ind w:left="220"/>
        <w:rPr>
          <w:color w:val="001F5F"/>
          <w:u w:val="single" w:color="001F5F"/>
        </w:rPr>
      </w:pPr>
    </w:p>
    <w:p w:rsidR="00237014" w:rsidRDefault="00237014" w:rsidP="00237014">
      <w:pPr>
        <w:pStyle w:val="Corpodeltesto"/>
        <w:spacing w:before="38"/>
        <w:ind w:left="220"/>
        <w:rPr>
          <w:color w:val="001F5F"/>
          <w:u w:val="single" w:color="001F5F"/>
        </w:rPr>
      </w:pPr>
    </w:p>
    <w:p w:rsidR="005664E2" w:rsidRDefault="005664E2" w:rsidP="00237014">
      <w:pPr>
        <w:pStyle w:val="Corpodeltesto"/>
        <w:spacing w:before="38"/>
        <w:ind w:left="220"/>
        <w:rPr>
          <w:color w:val="001F5F"/>
          <w:u w:val="single" w:color="001F5F"/>
        </w:rPr>
      </w:pPr>
    </w:p>
    <w:p w:rsidR="005664E2" w:rsidRDefault="005664E2" w:rsidP="00237014">
      <w:pPr>
        <w:pStyle w:val="Corpodeltesto"/>
        <w:spacing w:before="38"/>
        <w:ind w:left="220"/>
        <w:rPr>
          <w:color w:val="001F5F"/>
          <w:u w:val="single" w:color="001F5F"/>
        </w:rPr>
      </w:pPr>
    </w:p>
    <w:p w:rsidR="005664E2" w:rsidRDefault="005664E2" w:rsidP="00237014">
      <w:pPr>
        <w:pStyle w:val="Corpodeltesto"/>
        <w:spacing w:before="38"/>
        <w:ind w:left="220"/>
        <w:rPr>
          <w:color w:val="001F5F"/>
          <w:u w:val="single" w:color="001F5F"/>
        </w:rPr>
      </w:pPr>
    </w:p>
    <w:p w:rsidR="005664E2" w:rsidRDefault="005664E2" w:rsidP="00237014">
      <w:pPr>
        <w:pStyle w:val="Corpodeltesto"/>
        <w:spacing w:before="38"/>
        <w:ind w:left="220"/>
        <w:rPr>
          <w:color w:val="001F5F"/>
          <w:u w:val="single" w:color="001F5F"/>
        </w:rPr>
      </w:pPr>
    </w:p>
    <w:p w:rsidR="005664E2" w:rsidRDefault="005664E2" w:rsidP="00237014">
      <w:pPr>
        <w:pStyle w:val="Corpodeltesto"/>
        <w:spacing w:before="38"/>
        <w:ind w:left="220"/>
        <w:rPr>
          <w:color w:val="001F5F"/>
          <w:u w:val="single" w:color="001F5F"/>
        </w:rPr>
      </w:pPr>
    </w:p>
    <w:p w:rsidR="005664E2" w:rsidRDefault="005664E2" w:rsidP="00237014">
      <w:pPr>
        <w:pStyle w:val="Corpodeltesto"/>
        <w:spacing w:before="38"/>
        <w:ind w:left="220"/>
        <w:rPr>
          <w:color w:val="001F5F"/>
          <w:u w:val="single" w:color="001F5F"/>
        </w:rPr>
      </w:pPr>
    </w:p>
    <w:p w:rsidR="005664E2" w:rsidRDefault="005664E2" w:rsidP="00237014">
      <w:pPr>
        <w:pStyle w:val="Corpodeltesto"/>
        <w:spacing w:before="38"/>
        <w:ind w:left="220"/>
        <w:rPr>
          <w:color w:val="001F5F"/>
          <w:u w:val="single" w:color="001F5F"/>
        </w:rPr>
      </w:pPr>
    </w:p>
    <w:p w:rsidR="005664E2" w:rsidRDefault="005664E2" w:rsidP="00237014">
      <w:pPr>
        <w:pStyle w:val="Corpodeltesto"/>
        <w:spacing w:before="38"/>
        <w:ind w:left="220"/>
        <w:rPr>
          <w:color w:val="001F5F"/>
          <w:u w:val="single" w:color="001F5F"/>
        </w:rPr>
      </w:pPr>
    </w:p>
    <w:p w:rsidR="00237014" w:rsidRDefault="00237014" w:rsidP="00237014">
      <w:pPr>
        <w:pStyle w:val="Corpodeltesto"/>
        <w:spacing w:before="38"/>
        <w:ind w:left="220"/>
      </w:pPr>
      <w:r>
        <w:rPr>
          <w:color w:val="001F5F"/>
          <w:u w:val="single" w:color="001F5F"/>
        </w:rPr>
        <w:t>Griglia</w:t>
      </w:r>
      <w:r w:rsidR="005664E2">
        <w:rPr>
          <w:color w:val="001F5F"/>
          <w:u w:val="single" w:color="001F5F"/>
        </w:rPr>
        <w:t xml:space="preserve"> </w:t>
      </w:r>
      <w:r>
        <w:rPr>
          <w:color w:val="001F5F"/>
          <w:u w:val="single" w:color="001F5F"/>
        </w:rPr>
        <w:t>di</w:t>
      </w:r>
      <w:r w:rsidR="005664E2">
        <w:rPr>
          <w:color w:val="001F5F"/>
          <w:u w:val="single" w:color="001F5F"/>
        </w:rPr>
        <w:t xml:space="preserve"> </w:t>
      </w:r>
      <w:r>
        <w:rPr>
          <w:color w:val="001F5F"/>
          <w:u w:val="single" w:color="001F5F"/>
        </w:rPr>
        <w:t>valutazione</w:t>
      </w:r>
      <w:r w:rsidR="005664E2">
        <w:rPr>
          <w:color w:val="001F5F"/>
          <w:u w:val="single" w:color="001F5F"/>
        </w:rPr>
        <w:t xml:space="preserve"> </w:t>
      </w:r>
      <w:r>
        <w:rPr>
          <w:color w:val="001F5F"/>
          <w:u w:val="single" w:color="001F5F"/>
        </w:rPr>
        <w:t>inserita</w:t>
      </w:r>
      <w:r w:rsidR="005664E2">
        <w:rPr>
          <w:color w:val="001F5F"/>
          <w:u w:val="single" w:color="001F5F"/>
        </w:rPr>
        <w:t xml:space="preserve"> </w:t>
      </w:r>
      <w:r>
        <w:rPr>
          <w:color w:val="001F5F"/>
          <w:u w:val="single" w:color="001F5F"/>
        </w:rPr>
        <w:t>nel</w:t>
      </w:r>
      <w:r>
        <w:rPr>
          <w:color w:val="001F5F"/>
          <w:spacing w:val="-4"/>
          <w:u w:val="single" w:color="001F5F"/>
        </w:rPr>
        <w:t xml:space="preserve"> PTOF</w:t>
      </w:r>
    </w:p>
    <w:tbl>
      <w:tblPr>
        <w:tblStyle w:val="TableNormal"/>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21"/>
        <w:gridCol w:w="2695"/>
        <w:gridCol w:w="3261"/>
        <w:gridCol w:w="3010"/>
      </w:tblGrid>
      <w:tr w:rsidR="00237014" w:rsidTr="003B2FE8">
        <w:trPr>
          <w:trHeight w:val="2975"/>
        </w:trPr>
        <w:tc>
          <w:tcPr>
            <w:tcW w:w="821" w:type="dxa"/>
          </w:tcPr>
          <w:p w:rsidR="00237014" w:rsidRDefault="00237014" w:rsidP="003B2FE8">
            <w:pPr>
              <w:pStyle w:val="TableParagraph"/>
              <w:spacing w:before="1"/>
              <w:ind w:left="132" w:right="118"/>
              <w:jc w:val="center"/>
              <w:rPr>
                <w:b/>
              </w:rPr>
            </w:pPr>
            <w:r w:rsidRPr="00237014">
              <w:rPr>
                <w:b/>
                <w:spacing w:val="-4"/>
                <w:sz w:val="20"/>
                <w:szCs w:val="20"/>
              </w:rPr>
              <w:t>VOTO</w:t>
            </w:r>
          </w:p>
        </w:tc>
        <w:tc>
          <w:tcPr>
            <w:tcW w:w="2695" w:type="dxa"/>
          </w:tcPr>
          <w:p w:rsidR="00237014" w:rsidRPr="00237014" w:rsidRDefault="00237014" w:rsidP="003B2FE8">
            <w:pPr>
              <w:pStyle w:val="TableParagraph"/>
              <w:spacing w:before="1" w:line="241" w:lineRule="exact"/>
              <w:ind w:left="216" w:right="204"/>
              <w:jc w:val="center"/>
              <w:rPr>
                <w:b/>
                <w:sz w:val="20"/>
                <w:szCs w:val="20"/>
              </w:rPr>
            </w:pPr>
            <w:r w:rsidRPr="00237014">
              <w:rPr>
                <w:b/>
                <w:spacing w:val="-2"/>
                <w:sz w:val="20"/>
                <w:szCs w:val="20"/>
              </w:rPr>
              <w:t>CONOSCENZE</w:t>
            </w:r>
          </w:p>
          <w:p w:rsidR="00237014" w:rsidRDefault="00237014" w:rsidP="003B2FE8">
            <w:pPr>
              <w:pStyle w:val="TableParagraph"/>
              <w:spacing w:line="244" w:lineRule="auto"/>
              <w:ind w:left="172" w:right="154" w:hanging="5"/>
              <w:jc w:val="center"/>
              <w:rPr>
                <w:sz w:val="20"/>
              </w:rPr>
            </w:pPr>
            <w:r>
              <w:rPr>
                <w:sz w:val="20"/>
              </w:rPr>
              <w:t xml:space="preserve">Indicano il risultato dell’assimilazione di informazioni attraverso l’apprendimento. Le </w:t>
            </w:r>
            <w:r>
              <w:rPr>
                <w:w w:val="90"/>
                <w:sz w:val="20"/>
              </w:rPr>
              <w:t xml:space="preserve">conoscenzesonol’insiemedi </w:t>
            </w:r>
            <w:r>
              <w:rPr>
                <w:sz w:val="20"/>
              </w:rPr>
              <w:t>fatti, principi, teorie e praticherelativeaunsettore di studio o di lavoro; le conoscenze sono descritte come teoriche e/o pratiche.</w:t>
            </w:r>
          </w:p>
        </w:tc>
        <w:tc>
          <w:tcPr>
            <w:tcW w:w="3261" w:type="dxa"/>
          </w:tcPr>
          <w:p w:rsidR="00237014" w:rsidRDefault="00237014" w:rsidP="003B2FE8">
            <w:pPr>
              <w:pStyle w:val="TableParagraph"/>
              <w:spacing w:line="225" w:lineRule="exact"/>
              <w:ind w:left="1114" w:right="1098"/>
              <w:jc w:val="center"/>
              <w:rPr>
                <w:b/>
                <w:sz w:val="20"/>
              </w:rPr>
            </w:pPr>
            <w:r>
              <w:rPr>
                <w:b/>
                <w:spacing w:val="-2"/>
                <w:sz w:val="20"/>
              </w:rPr>
              <w:t>ABILITA’</w:t>
            </w:r>
          </w:p>
          <w:p w:rsidR="00237014" w:rsidRDefault="00237014" w:rsidP="003B2FE8">
            <w:pPr>
              <w:pStyle w:val="TableParagraph"/>
              <w:spacing w:before="14"/>
              <w:ind w:left="396" w:right="381" w:firstLine="1"/>
              <w:jc w:val="center"/>
              <w:rPr>
                <w:sz w:val="20"/>
              </w:rPr>
            </w:pPr>
            <w:r>
              <w:rPr>
                <w:sz w:val="20"/>
              </w:rPr>
              <w:t xml:space="preserve">Indicano le capacità di applicare conoscenze e di usareknow-howperportarea termine compiti e risolvere </w:t>
            </w:r>
            <w:r>
              <w:rPr>
                <w:spacing w:val="-2"/>
                <w:sz w:val="20"/>
              </w:rPr>
              <w:t>problemi;</w:t>
            </w:r>
          </w:p>
          <w:p w:rsidR="00237014" w:rsidRDefault="00237014" w:rsidP="003B2FE8">
            <w:pPr>
              <w:pStyle w:val="TableParagraph"/>
              <w:spacing w:before="1" w:line="242" w:lineRule="auto"/>
              <w:ind w:left="428" w:right="417" w:firstLine="5"/>
              <w:jc w:val="center"/>
              <w:rPr>
                <w:sz w:val="20"/>
              </w:rPr>
            </w:pPr>
            <w:r>
              <w:rPr>
                <w:sz w:val="20"/>
              </w:rPr>
              <w:t>leabilitàsonodescrittecome cognitive (uso del pensiero logico, intuitivo e creativo) e pratiche (che implicano l’abilità manuale e l’uso di metodi,materiali,strumenti).</w:t>
            </w:r>
          </w:p>
        </w:tc>
        <w:tc>
          <w:tcPr>
            <w:tcW w:w="3010" w:type="dxa"/>
          </w:tcPr>
          <w:p w:rsidR="00237014" w:rsidRDefault="00237014" w:rsidP="003B2FE8">
            <w:pPr>
              <w:pStyle w:val="TableParagraph"/>
              <w:spacing w:before="1" w:line="241" w:lineRule="exact"/>
              <w:ind w:left="237" w:right="221"/>
              <w:jc w:val="center"/>
              <w:rPr>
                <w:b/>
                <w:sz w:val="20"/>
              </w:rPr>
            </w:pPr>
            <w:r>
              <w:rPr>
                <w:b/>
                <w:spacing w:val="-2"/>
                <w:sz w:val="20"/>
              </w:rPr>
              <w:t>COMPETENZE</w:t>
            </w:r>
          </w:p>
          <w:p w:rsidR="00237014" w:rsidRDefault="00237014" w:rsidP="003B2FE8">
            <w:pPr>
              <w:pStyle w:val="TableParagraph"/>
              <w:ind w:left="146" w:right="123" w:hanging="8"/>
              <w:jc w:val="center"/>
              <w:rPr>
                <w:sz w:val="20"/>
              </w:rPr>
            </w:pPr>
            <w:r>
              <w:rPr>
                <w:sz w:val="20"/>
              </w:rPr>
              <w:t>Indicano la comprovata capacità di usare conoscenze, abilità e capacità personali, sociali e/o metodologiche, in situazioni di lavoroodistudioenellosviluppo professionale e/o</w:t>
            </w:r>
          </w:p>
          <w:p w:rsidR="00237014" w:rsidRDefault="00237014" w:rsidP="003B2FE8">
            <w:pPr>
              <w:pStyle w:val="TableParagraph"/>
              <w:ind w:left="242" w:right="221"/>
              <w:jc w:val="center"/>
              <w:rPr>
                <w:sz w:val="20"/>
              </w:rPr>
            </w:pPr>
            <w:r>
              <w:rPr>
                <w:sz w:val="20"/>
              </w:rPr>
              <w:t>personale;lecompetenzesono descritte in termine di responsabilità e autonomia</w:t>
            </w:r>
          </w:p>
        </w:tc>
      </w:tr>
      <w:tr w:rsidR="00237014" w:rsidTr="003B2FE8">
        <w:trPr>
          <w:trHeight w:val="537"/>
        </w:trPr>
        <w:tc>
          <w:tcPr>
            <w:tcW w:w="821" w:type="dxa"/>
          </w:tcPr>
          <w:p w:rsidR="00237014" w:rsidRDefault="00237014" w:rsidP="003B2FE8">
            <w:pPr>
              <w:pStyle w:val="TableParagraph"/>
              <w:spacing w:before="1"/>
              <w:ind w:left="132" w:right="113"/>
              <w:jc w:val="center"/>
              <w:rPr>
                <w:b/>
              </w:rPr>
            </w:pPr>
            <w:r>
              <w:rPr>
                <w:b/>
                <w:spacing w:val="-2"/>
              </w:rPr>
              <w:t>1-</w:t>
            </w:r>
            <w:r>
              <w:rPr>
                <w:b/>
                <w:spacing w:val="-10"/>
              </w:rPr>
              <w:t>3</w:t>
            </w:r>
          </w:p>
        </w:tc>
        <w:tc>
          <w:tcPr>
            <w:tcW w:w="2695" w:type="dxa"/>
          </w:tcPr>
          <w:p w:rsidR="00237014" w:rsidRDefault="00237014" w:rsidP="003B2FE8">
            <w:pPr>
              <w:pStyle w:val="TableParagraph"/>
              <w:spacing w:before="1"/>
              <w:ind w:left="216" w:right="205"/>
              <w:jc w:val="center"/>
            </w:pPr>
            <w:r>
              <w:t>Pochissimeo</w:t>
            </w:r>
            <w:r>
              <w:rPr>
                <w:spacing w:val="-2"/>
              </w:rPr>
              <w:t>nessuna</w:t>
            </w:r>
          </w:p>
        </w:tc>
        <w:tc>
          <w:tcPr>
            <w:tcW w:w="3261" w:type="dxa"/>
          </w:tcPr>
          <w:p w:rsidR="00237014" w:rsidRDefault="00237014" w:rsidP="003B2FE8">
            <w:pPr>
              <w:pStyle w:val="TableParagraph"/>
              <w:spacing w:before="1"/>
              <w:ind w:left="1117" w:right="1098"/>
              <w:jc w:val="center"/>
            </w:pPr>
            <w:r>
              <w:t>Quasi</w:t>
            </w:r>
            <w:r>
              <w:rPr>
                <w:spacing w:val="-2"/>
              </w:rPr>
              <w:t>nulle</w:t>
            </w:r>
          </w:p>
        </w:tc>
        <w:tc>
          <w:tcPr>
            <w:tcW w:w="3010" w:type="dxa"/>
          </w:tcPr>
          <w:p w:rsidR="00237014" w:rsidRDefault="00237014" w:rsidP="003B2FE8">
            <w:pPr>
              <w:pStyle w:val="TableParagraph"/>
              <w:spacing w:before="1" w:line="263" w:lineRule="exact"/>
              <w:ind w:left="242" w:right="217"/>
              <w:jc w:val="center"/>
            </w:pPr>
            <w:r>
              <w:rPr>
                <w:spacing w:val="-2"/>
              </w:rPr>
              <w:t>Nulle</w:t>
            </w:r>
          </w:p>
          <w:p w:rsidR="00237014" w:rsidRDefault="00237014" w:rsidP="003B2FE8">
            <w:pPr>
              <w:pStyle w:val="TableParagraph"/>
              <w:spacing w:line="253" w:lineRule="exact"/>
              <w:ind w:left="241" w:right="221"/>
              <w:jc w:val="center"/>
            </w:pPr>
            <w:r>
              <w:t xml:space="preserve">Deltutto </w:t>
            </w:r>
            <w:r>
              <w:rPr>
                <w:spacing w:val="-2"/>
              </w:rPr>
              <w:t>insufficienti</w:t>
            </w:r>
          </w:p>
        </w:tc>
      </w:tr>
      <w:tr w:rsidR="00237014" w:rsidTr="003B2FE8">
        <w:trPr>
          <w:trHeight w:val="537"/>
        </w:trPr>
        <w:tc>
          <w:tcPr>
            <w:tcW w:w="821" w:type="dxa"/>
          </w:tcPr>
          <w:p w:rsidR="00237014" w:rsidRDefault="00237014" w:rsidP="003B2FE8">
            <w:pPr>
              <w:pStyle w:val="TableParagraph"/>
              <w:spacing w:before="1"/>
              <w:ind w:left="21"/>
              <w:jc w:val="center"/>
              <w:rPr>
                <w:b/>
              </w:rPr>
            </w:pPr>
            <w:r>
              <w:rPr>
                <w:b/>
              </w:rPr>
              <w:t>4</w:t>
            </w:r>
          </w:p>
        </w:tc>
        <w:tc>
          <w:tcPr>
            <w:tcW w:w="2695" w:type="dxa"/>
          </w:tcPr>
          <w:p w:rsidR="00237014" w:rsidRDefault="00237014" w:rsidP="003B2FE8">
            <w:pPr>
              <w:pStyle w:val="TableParagraph"/>
              <w:spacing w:before="1"/>
              <w:ind w:left="212" w:right="205"/>
              <w:jc w:val="center"/>
            </w:pPr>
            <w:r>
              <w:rPr>
                <w:spacing w:val="-2"/>
              </w:rPr>
              <w:t>Frammentarie</w:t>
            </w:r>
          </w:p>
        </w:tc>
        <w:tc>
          <w:tcPr>
            <w:tcW w:w="3261" w:type="dxa"/>
          </w:tcPr>
          <w:p w:rsidR="00237014" w:rsidRDefault="00237014" w:rsidP="003B2FE8">
            <w:pPr>
              <w:pStyle w:val="TableParagraph"/>
              <w:spacing w:before="1"/>
              <w:ind w:left="1117" w:right="1098"/>
              <w:jc w:val="center"/>
            </w:pPr>
            <w:r>
              <w:rPr>
                <w:spacing w:val="-2"/>
              </w:rPr>
              <w:t>Limitate</w:t>
            </w:r>
          </w:p>
        </w:tc>
        <w:tc>
          <w:tcPr>
            <w:tcW w:w="3010" w:type="dxa"/>
          </w:tcPr>
          <w:p w:rsidR="00237014" w:rsidRDefault="00237014" w:rsidP="003B2FE8">
            <w:pPr>
              <w:pStyle w:val="TableParagraph"/>
              <w:spacing w:before="1"/>
              <w:ind w:left="242" w:right="221"/>
              <w:jc w:val="center"/>
            </w:pPr>
            <w:r>
              <w:rPr>
                <w:spacing w:val="-2"/>
              </w:rPr>
              <w:t>Inadeguate</w:t>
            </w:r>
          </w:p>
        </w:tc>
      </w:tr>
      <w:tr w:rsidR="00237014" w:rsidTr="003B2FE8">
        <w:trPr>
          <w:trHeight w:val="537"/>
        </w:trPr>
        <w:tc>
          <w:tcPr>
            <w:tcW w:w="821" w:type="dxa"/>
          </w:tcPr>
          <w:p w:rsidR="00237014" w:rsidRDefault="00237014" w:rsidP="003B2FE8">
            <w:pPr>
              <w:pStyle w:val="TableParagraph"/>
              <w:spacing w:before="1"/>
              <w:ind w:left="21"/>
              <w:jc w:val="center"/>
              <w:rPr>
                <w:b/>
              </w:rPr>
            </w:pPr>
            <w:r>
              <w:rPr>
                <w:b/>
              </w:rPr>
              <w:t>5</w:t>
            </w:r>
          </w:p>
        </w:tc>
        <w:tc>
          <w:tcPr>
            <w:tcW w:w="2695" w:type="dxa"/>
          </w:tcPr>
          <w:p w:rsidR="00237014" w:rsidRDefault="00237014" w:rsidP="003B2FE8">
            <w:pPr>
              <w:pStyle w:val="TableParagraph"/>
              <w:spacing w:before="1"/>
              <w:ind w:left="216" w:right="205"/>
              <w:jc w:val="center"/>
            </w:pPr>
            <w:r>
              <w:rPr>
                <w:spacing w:val="-2"/>
              </w:rPr>
              <w:t>Superficiali</w:t>
            </w:r>
          </w:p>
        </w:tc>
        <w:tc>
          <w:tcPr>
            <w:tcW w:w="3261" w:type="dxa"/>
          </w:tcPr>
          <w:p w:rsidR="00237014" w:rsidRDefault="00237014" w:rsidP="003B2FE8">
            <w:pPr>
              <w:pStyle w:val="TableParagraph"/>
              <w:spacing w:before="1"/>
              <w:ind w:left="1111" w:right="1098"/>
              <w:jc w:val="center"/>
            </w:pPr>
            <w:r>
              <w:rPr>
                <w:spacing w:val="-2"/>
              </w:rPr>
              <w:t>Parziali</w:t>
            </w:r>
          </w:p>
        </w:tc>
        <w:tc>
          <w:tcPr>
            <w:tcW w:w="3010" w:type="dxa"/>
          </w:tcPr>
          <w:p w:rsidR="00237014" w:rsidRDefault="00237014" w:rsidP="003B2FE8">
            <w:pPr>
              <w:pStyle w:val="TableParagraph"/>
              <w:spacing w:before="1"/>
              <w:ind w:left="241" w:right="221"/>
              <w:jc w:val="center"/>
            </w:pPr>
            <w:r>
              <w:rPr>
                <w:spacing w:val="-2"/>
              </w:rPr>
              <w:t>Incerte</w:t>
            </w:r>
          </w:p>
        </w:tc>
      </w:tr>
      <w:tr w:rsidR="00237014" w:rsidTr="003B2FE8">
        <w:trPr>
          <w:trHeight w:val="537"/>
        </w:trPr>
        <w:tc>
          <w:tcPr>
            <w:tcW w:w="821" w:type="dxa"/>
          </w:tcPr>
          <w:p w:rsidR="00237014" w:rsidRDefault="00237014" w:rsidP="003B2FE8">
            <w:pPr>
              <w:pStyle w:val="TableParagraph"/>
              <w:spacing w:before="1"/>
              <w:ind w:left="21"/>
              <w:jc w:val="center"/>
              <w:rPr>
                <w:b/>
              </w:rPr>
            </w:pPr>
            <w:r>
              <w:rPr>
                <w:b/>
              </w:rPr>
              <w:t>6</w:t>
            </w:r>
          </w:p>
        </w:tc>
        <w:tc>
          <w:tcPr>
            <w:tcW w:w="2695" w:type="dxa"/>
          </w:tcPr>
          <w:p w:rsidR="00237014" w:rsidRDefault="00237014" w:rsidP="003B2FE8">
            <w:pPr>
              <w:pStyle w:val="TableParagraph"/>
              <w:spacing w:before="1"/>
              <w:ind w:left="216" w:right="204"/>
              <w:jc w:val="center"/>
            </w:pPr>
            <w:r>
              <w:rPr>
                <w:spacing w:val="-2"/>
              </w:rPr>
              <w:t>Essenziali</w:t>
            </w:r>
          </w:p>
        </w:tc>
        <w:tc>
          <w:tcPr>
            <w:tcW w:w="3261" w:type="dxa"/>
          </w:tcPr>
          <w:p w:rsidR="00237014" w:rsidRDefault="00237014" w:rsidP="003B2FE8">
            <w:pPr>
              <w:pStyle w:val="TableParagraph"/>
              <w:spacing w:before="8" w:line="254" w:lineRule="exact"/>
              <w:ind w:left="1110" w:right="1098"/>
              <w:jc w:val="center"/>
            </w:pPr>
            <w:r>
              <w:t xml:space="preserve">Semplicie </w:t>
            </w:r>
            <w:r>
              <w:rPr>
                <w:spacing w:val="-2"/>
              </w:rPr>
              <w:t>coerenti</w:t>
            </w:r>
          </w:p>
        </w:tc>
        <w:tc>
          <w:tcPr>
            <w:tcW w:w="3010" w:type="dxa"/>
          </w:tcPr>
          <w:p w:rsidR="00237014" w:rsidRDefault="00237014" w:rsidP="003B2FE8">
            <w:pPr>
              <w:pStyle w:val="TableParagraph"/>
              <w:spacing w:before="1"/>
              <w:ind w:left="242" w:right="219"/>
              <w:jc w:val="center"/>
            </w:pPr>
            <w:r>
              <w:rPr>
                <w:spacing w:val="-2"/>
              </w:rPr>
              <w:t>Semplici</w:t>
            </w:r>
          </w:p>
        </w:tc>
      </w:tr>
      <w:tr w:rsidR="00237014" w:rsidTr="003B2FE8">
        <w:trPr>
          <w:trHeight w:val="534"/>
        </w:trPr>
        <w:tc>
          <w:tcPr>
            <w:tcW w:w="821" w:type="dxa"/>
          </w:tcPr>
          <w:p w:rsidR="00237014" w:rsidRDefault="00237014" w:rsidP="003B2FE8">
            <w:pPr>
              <w:pStyle w:val="TableParagraph"/>
              <w:spacing w:before="1"/>
              <w:ind w:left="21"/>
              <w:jc w:val="center"/>
              <w:rPr>
                <w:b/>
              </w:rPr>
            </w:pPr>
            <w:r>
              <w:rPr>
                <w:b/>
              </w:rPr>
              <w:t>7</w:t>
            </w:r>
          </w:p>
        </w:tc>
        <w:tc>
          <w:tcPr>
            <w:tcW w:w="2695" w:type="dxa"/>
          </w:tcPr>
          <w:p w:rsidR="00237014" w:rsidRDefault="00237014" w:rsidP="003B2FE8">
            <w:pPr>
              <w:pStyle w:val="TableParagraph"/>
              <w:spacing w:before="1"/>
              <w:ind w:left="216" w:right="203"/>
              <w:jc w:val="center"/>
            </w:pPr>
            <w:r>
              <w:rPr>
                <w:spacing w:val="-2"/>
              </w:rPr>
              <w:t>Complete</w:t>
            </w:r>
          </w:p>
        </w:tc>
        <w:tc>
          <w:tcPr>
            <w:tcW w:w="3261" w:type="dxa"/>
          </w:tcPr>
          <w:p w:rsidR="00237014" w:rsidRDefault="00237014" w:rsidP="003B2FE8">
            <w:pPr>
              <w:pStyle w:val="TableParagraph"/>
              <w:spacing w:before="6" w:line="254" w:lineRule="exact"/>
              <w:ind w:left="1122" w:right="1098"/>
              <w:jc w:val="center"/>
            </w:pPr>
            <w:r>
              <w:t xml:space="preserve">Completee </w:t>
            </w:r>
            <w:r>
              <w:rPr>
                <w:spacing w:val="-2"/>
              </w:rPr>
              <w:t>coerenti</w:t>
            </w:r>
          </w:p>
        </w:tc>
        <w:tc>
          <w:tcPr>
            <w:tcW w:w="3010" w:type="dxa"/>
          </w:tcPr>
          <w:p w:rsidR="00237014" w:rsidRDefault="00237014" w:rsidP="003B2FE8">
            <w:pPr>
              <w:pStyle w:val="TableParagraph"/>
              <w:spacing w:before="1"/>
              <w:ind w:left="242" w:right="217"/>
              <w:jc w:val="center"/>
            </w:pPr>
            <w:r>
              <w:rPr>
                <w:spacing w:val="-2"/>
              </w:rPr>
              <w:t>Adeguate</w:t>
            </w:r>
          </w:p>
        </w:tc>
      </w:tr>
      <w:tr w:rsidR="00237014" w:rsidTr="003B2FE8">
        <w:trPr>
          <w:trHeight w:val="537"/>
        </w:trPr>
        <w:tc>
          <w:tcPr>
            <w:tcW w:w="821" w:type="dxa"/>
          </w:tcPr>
          <w:p w:rsidR="00237014" w:rsidRDefault="00237014" w:rsidP="003B2FE8">
            <w:pPr>
              <w:pStyle w:val="TableParagraph"/>
              <w:spacing w:before="4"/>
              <w:ind w:left="21"/>
              <w:jc w:val="center"/>
              <w:rPr>
                <w:b/>
              </w:rPr>
            </w:pPr>
            <w:r>
              <w:rPr>
                <w:b/>
              </w:rPr>
              <w:t>8</w:t>
            </w:r>
          </w:p>
        </w:tc>
        <w:tc>
          <w:tcPr>
            <w:tcW w:w="2695" w:type="dxa"/>
          </w:tcPr>
          <w:p w:rsidR="00237014" w:rsidRDefault="00237014" w:rsidP="003B2FE8">
            <w:pPr>
              <w:pStyle w:val="TableParagraph"/>
              <w:spacing w:before="4"/>
              <w:ind w:left="216" w:right="205"/>
              <w:jc w:val="center"/>
            </w:pPr>
            <w:r>
              <w:t>Completee</w:t>
            </w:r>
            <w:r>
              <w:rPr>
                <w:spacing w:val="-2"/>
              </w:rPr>
              <w:t xml:space="preserve"> approfondite</w:t>
            </w:r>
          </w:p>
        </w:tc>
        <w:tc>
          <w:tcPr>
            <w:tcW w:w="3261" w:type="dxa"/>
          </w:tcPr>
          <w:p w:rsidR="00237014" w:rsidRDefault="00237014" w:rsidP="003B2FE8">
            <w:pPr>
              <w:pStyle w:val="TableParagraph"/>
              <w:spacing w:before="4"/>
              <w:ind w:left="249" w:right="239"/>
              <w:jc w:val="center"/>
            </w:pPr>
            <w:r>
              <w:t>Complete,coerentie</w:t>
            </w:r>
            <w:r>
              <w:rPr>
                <w:spacing w:val="-2"/>
              </w:rPr>
              <w:t>personali</w:t>
            </w:r>
          </w:p>
        </w:tc>
        <w:tc>
          <w:tcPr>
            <w:tcW w:w="3010" w:type="dxa"/>
          </w:tcPr>
          <w:p w:rsidR="00237014" w:rsidRDefault="00237014" w:rsidP="003B2FE8">
            <w:pPr>
              <w:pStyle w:val="TableParagraph"/>
              <w:spacing w:before="4"/>
              <w:ind w:left="239" w:right="221"/>
              <w:jc w:val="center"/>
            </w:pPr>
            <w:r>
              <w:rPr>
                <w:spacing w:val="-2"/>
              </w:rPr>
              <w:t>Sicure</w:t>
            </w:r>
          </w:p>
        </w:tc>
      </w:tr>
      <w:tr w:rsidR="00237014" w:rsidTr="003B2FE8">
        <w:trPr>
          <w:trHeight w:val="537"/>
        </w:trPr>
        <w:tc>
          <w:tcPr>
            <w:tcW w:w="821" w:type="dxa"/>
          </w:tcPr>
          <w:p w:rsidR="00237014" w:rsidRDefault="00237014" w:rsidP="003B2FE8">
            <w:pPr>
              <w:pStyle w:val="TableParagraph"/>
              <w:spacing w:before="4"/>
              <w:ind w:left="125" w:right="118"/>
              <w:jc w:val="center"/>
              <w:rPr>
                <w:b/>
              </w:rPr>
            </w:pPr>
            <w:r>
              <w:rPr>
                <w:b/>
                <w:spacing w:val="-2"/>
              </w:rPr>
              <w:t>9-</w:t>
            </w:r>
            <w:r>
              <w:rPr>
                <w:b/>
                <w:spacing w:val="-5"/>
              </w:rPr>
              <w:t>10</w:t>
            </w:r>
          </w:p>
        </w:tc>
        <w:tc>
          <w:tcPr>
            <w:tcW w:w="2695" w:type="dxa"/>
          </w:tcPr>
          <w:p w:rsidR="00237014" w:rsidRDefault="00237014" w:rsidP="003B2FE8">
            <w:pPr>
              <w:pStyle w:val="TableParagraph"/>
              <w:spacing w:before="9" w:line="254" w:lineRule="exact"/>
              <w:ind w:left="206" w:firstLine="38"/>
            </w:pPr>
            <w:r>
              <w:t>Complete, approfondite, ampliatee</w:t>
            </w:r>
            <w:r>
              <w:rPr>
                <w:spacing w:val="-2"/>
              </w:rPr>
              <w:t>personalizzate</w:t>
            </w:r>
          </w:p>
        </w:tc>
        <w:tc>
          <w:tcPr>
            <w:tcW w:w="3261" w:type="dxa"/>
          </w:tcPr>
          <w:p w:rsidR="00237014" w:rsidRDefault="00237014" w:rsidP="003B2FE8">
            <w:pPr>
              <w:pStyle w:val="TableParagraph"/>
              <w:spacing w:before="4"/>
              <w:ind w:left="249" w:right="231"/>
              <w:jc w:val="center"/>
            </w:pPr>
            <w:r>
              <w:t>Critiche,originalie</w:t>
            </w:r>
            <w:r>
              <w:rPr>
                <w:spacing w:val="-2"/>
              </w:rPr>
              <w:t>personali</w:t>
            </w:r>
          </w:p>
        </w:tc>
        <w:tc>
          <w:tcPr>
            <w:tcW w:w="3010" w:type="dxa"/>
          </w:tcPr>
          <w:p w:rsidR="00237014" w:rsidRDefault="00237014" w:rsidP="003B2FE8">
            <w:pPr>
              <w:pStyle w:val="TableParagraph"/>
              <w:spacing w:before="9" w:line="254" w:lineRule="exact"/>
              <w:ind w:left="1080" w:right="1065" w:firstLine="11"/>
              <w:jc w:val="center"/>
            </w:pPr>
            <w:r>
              <w:rPr>
                <w:spacing w:val="-2"/>
              </w:rPr>
              <w:t>Ottime Eccellenti</w:t>
            </w:r>
          </w:p>
        </w:tc>
      </w:tr>
    </w:tbl>
    <w:p w:rsidR="00071139" w:rsidRDefault="00071139" w:rsidP="00147F26">
      <w:pPr>
        <w:rPr>
          <w:rFonts w:eastAsia="Times New Roman" w:cs="Times New Roman"/>
          <w:color w:val="002060"/>
          <w:sz w:val="24"/>
          <w:szCs w:val="24"/>
          <w:highlight w:val="yellow"/>
          <w:lang w:eastAsia="it-IT" w:bidi="he-IL"/>
        </w:rPr>
      </w:pPr>
    </w:p>
    <w:p w:rsidR="00801FCD" w:rsidRPr="00A772A9" w:rsidRDefault="00A772A9" w:rsidP="00801FCD">
      <w:pPr>
        <w:rPr>
          <w:rFonts w:eastAsia="Times New Roman" w:cs="Times New Roman"/>
          <w:b/>
          <w:sz w:val="24"/>
          <w:szCs w:val="24"/>
          <w:lang w:eastAsia="it-IT" w:bidi="he-IL"/>
        </w:rPr>
      </w:pPr>
      <w:r w:rsidRPr="00A772A9">
        <w:rPr>
          <w:rFonts w:eastAsia="Times New Roman" w:cs="Times New Roman"/>
          <w:b/>
          <w:sz w:val="24"/>
          <w:szCs w:val="24"/>
          <w:lang w:eastAsia="it-IT" w:bidi="he-IL"/>
        </w:rPr>
        <w:t xml:space="preserve">4.7 </w:t>
      </w:r>
      <w:r w:rsidR="00BB2483" w:rsidRPr="00A772A9">
        <w:rPr>
          <w:rFonts w:eastAsia="Times New Roman" w:cs="Times New Roman"/>
          <w:b/>
          <w:sz w:val="24"/>
          <w:szCs w:val="24"/>
          <w:lang w:eastAsia="it-IT" w:bidi="he-IL"/>
        </w:rPr>
        <w:t xml:space="preserve"> Mezzi, strumenti e spazi</w:t>
      </w:r>
    </w:p>
    <w:p w:rsidR="00BB2483" w:rsidRPr="00801FCD" w:rsidRDefault="00BB2483" w:rsidP="00801FCD">
      <w:pPr>
        <w:rPr>
          <w:rFonts w:ascii="Times New Roman" w:eastAsia="Times New Roman" w:hAnsi="Times New Roman" w:cs="Times New Roman"/>
          <w:sz w:val="24"/>
          <w:szCs w:val="24"/>
          <w:lang w:eastAsia="it-IT" w:bidi="he-IL"/>
        </w:rPr>
      </w:pPr>
      <w:r w:rsidRPr="00801FCD">
        <w:rPr>
          <w:sz w:val="24"/>
          <w:szCs w:val="24"/>
        </w:rPr>
        <w:t xml:space="preserve">I mezzi e gli strumenti prevalentemente impiegati nello svolgimento delle varie attività didattiche sono stati: libri di testo in adozione, strumenti multimediali, materiale cartaceo in fotocopie, materiale audiovisivo, altri manuali alternativi a quelli in adozione, testi di approfondimento, dizionari, appunti e dispense, strumenti multimediali; sussidi audiovisivi e digitali. </w:t>
      </w:r>
    </w:p>
    <w:p w:rsidR="00BB2483" w:rsidRDefault="00BB2483" w:rsidP="00BB2483">
      <w:pPr>
        <w:pStyle w:val="Standard"/>
        <w:rPr>
          <w:rFonts w:asciiTheme="minorHAnsi" w:hAnsiTheme="minorHAnsi"/>
          <w:b w:val="0"/>
        </w:rPr>
      </w:pPr>
      <w:r w:rsidRPr="00BB2483">
        <w:rPr>
          <w:rFonts w:asciiTheme="minorHAnsi" w:hAnsiTheme="minorHAnsi"/>
          <w:b w:val="0"/>
        </w:rPr>
        <w:t xml:space="preserve">Nel corso del triennio gli spazi utilizzati più frequentemente sono stati - fino ai periodi di sospensione delle attività didattiche in presenza - l’aula, il laboratorio d’informatica e linguistico, la palestra polisportiva Podjgym, il centro sportivo Country Sport, e la Palestra </w:t>
      </w:r>
      <w:r w:rsidR="00237014">
        <w:rPr>
          <w:rFonts w:asciiTheme="minorHAnsi" w:hAnsiTheme="minorHAnsi"/>
          <w:b w:val="0"/>
        </w:rPr>
        <w:t>della sede storica di Via Tuoro Cappuccini</w:t>
      </w:r>
      <w:r w:rsidRPr="00BB2483">
        <w:rPr>
          <w:rFonts w:asciiTheme="minorHAnsi" w:hAnsiTheme="minorHAnsi"/>
          <w:b w:val="0"/>
        </w:rPr>
        <w:t xml:space="preserve"> di Avellino.</w:t>
      </w:r>
    </w:p>
    <w:p w:rsidR="00237014" w:rsidRDefault="00237014" w:rsidP="00BB2483">
      <w:pPr>
        <w:pStyle w:val="Standard"/>
        <w:rPr>
          <w:rFonts w:asciiTheme="minorHAnsi" w:hAnsiTheme="minorHAnsi"/>
          <w:b w:val="0"/>
        </w:rPr>
      </w:pPr>
    </w:p>
    <w:p w:rsidR="00BB2483" w:rsidRDefault="00A772A9" w:rsidP="00BB2483">
      <w:pPr>
        <w:spacing w:before="240"/>
        <w:rPr>
          <w:rFonts w:cs="Times New Roman"/>
          <w:b/>
          <w:sz w:val="24"/>
          <w:szCs w:val="24"/>
        </w:rPr>
      </w:pPr>
      <w:r w:rsidRPr="00A772A9">
        <w:rPr>
          <w:rFonts w:cs="Times New Roman"/>
          <w:b/>
          <w:sz w:val="24"/>
          <w:szCs w:val="24"/>
        </w:rPr>
        <w:t>4.8</w:t>
      </w:r>
      <w:r w:rsidR="00BB2483" w:rsidRPr="00A772A9">
        <w:rPr>
          <w:rFonts w:cs="Times New Roman"/>
          <w:b/>
          <w:sz w:val="24"/>
          <w:szCs w:val="24"/>
        </w:rPr>
        <w:t xml:space="preserve"> Attività svolte durante l'anno in preparazione dell'Esame di Stato</w:t>
      </w:r>
    </w:p>
    <w:p w:rsidR="00237014" w:rsidRPr="00237014" w:rsidRDefault="00237014" w:rsidP="00237014">
      <w:pPr>
        <w:pStyle w:val="Corpodeltesto"/>
        <w:spacing w:line="247" w:lineRule="auto"/>
        <w:ind w:left="808" w:right="1048" w:hanging="10"/>
        <w:rPr>
          <w:sz w:val="24"/>
          <w:szCs w:val="24"/>
        </w:rPr>
      </w:pPr>
      <w:r w:rsidRPr="00237014">
        <w:rPr>
          <w:sz w:val="24"/>
          <w:szCs w:val="24"/>
        </w:rPr>
        <w:t>Sono state effettuate le seguenti simulazioni, come deliberato dal Collegio dei docenti del 22/03/2023:</w:t>
      </w:r>
    </w:p>
    <w:p w:rsidR="00237014" w:rsidRPr="00237014" w:rsidRDefault="00237014" w:rsidP="00237014">
      <w:pPr>
        <w:pStyle w:val="Corpodeltesto"/>
        <w:spacing w:line="247" w:lineRule="auto"/>
        <w:ind w:left="808" w:right="1048" w:hanging="10"/>
        <w:rPr>
          <w:sz w:val="24"/>
          <w:szCs w:val="24"/>
        </w:rPr>
      </w:pPr>
      <w:r w:rsidRPr="00237014">
        <w:rPr>
          <w:sz w:val="24"/>
          <w:szCs w:val="24"/>
        </w:rPr>
        <w:t>Prima prova di italiano: 19/04/2023 e 8/05/2023</w:t>
      </w:r>
    </w:p>
    <w:p w:rsidR="00237014" w:rsidRPr="00237014" w:rsidRDefault="00237014" w:rsidP="00237014">
      <w:pPr>
        <w:pStyle w:val="Corpodeltesto"/>
        <w:spacing w:line="247" w:lineRule="auto"/>
        <w:ind w:left="808" w:right="1048" w:hanging="10"/>
        <w:rPr>
          <w:sz w:val="24"/>
          <w:szCs w:val="24"/>
        </w:rPr>
      </w:pPr>
      <w:r w:rsidRPr="00237014">
        <w:rPr>
          <w:sz w:val="24"/>
          <w:szCs w:val="24"/>
        </w:rPr>
        <w:t>Seconda prova di matematica: 20/04/2023 e 9/05/2023</w:t>
      </w:r>
    </w:p>
    <w:p w:rsidR="00932E79" w:rsidRDefault="00932E79" w:rsidP="009C15DE">
      <w:pPr>
        <w:pStyle w:val="Corpodeltesto"/>
        <w:spacing w:line="247" w:lineRule="auto"/>
        <w:ind w:left="808" w:right="1048" w:hanging="10"/>
        <w:rPr>
          <w:sz w:val="24"/>
          <w:szCs w:val="24"/>
        </w:rPr>
      </w:pPr>
    </w:p>
    <w:p w:rsidR="005664E2" w:rsidRDefault="005664E2" w:rsidP="009C15DE">
      <w:pPr>
        <w:pStyle w:val="Corpodeltesto"/>
        <w:spacing w:line="247" w:lineRule="auto"/>
        <w:ind w:left="808" w:right="1048" w:hanging="10"/>
        <w:rPr>
          <w:sz w:val="24"/>
          <w:szCs w:val="24"/>
        </w:rPr>
      </w:pPr>
    </w:p>
    <w:p w:rsidR="005664E2" w:rsidRDefault="005664E2" w:rsidP="009C15DE">
      <w:pPr>
        <w:pStyle w:val="Corpodeltesto"/>
        <w:spacing w:line="247" w:lineRule="auto"/>
        <w:ind w:left="808" w:right="1048" w:hanging="10"/>
        <w:rPr>
          <w:sz w:val="24"/>
          <w:szCs w:val="24"/>
        </w:rPr>
      </w:pPr>
    </w:p>
    <w:p w:rsidR="005664E2" w:rsidRPr="009C15DE" w:rsidRDefault="005664E2" w:rsidP="009C15DE">
      <w:pPr>
        <w:pStyle w:val="Corpodeltesto"/>
        <w:spacing w:line="247" w:lineRule="auto"/>
        <w:ind w:left="808" w:right="1048" w:hanging="10"/>
        <w:rPr>
          <w:sz w:val="24"/>
          <w:szCs w:val="24"/>
        </w:rPr>
      </w:pPr>
    </w:p>
    <w:p w:rsidR="0047139C" w:rsidRDefault="0047139C" w:rsidP="00147F26">
      <w:pPr>
        <w:rPr>
          <w:rFonts w:eastAsia="Times New Roman" w:cs="Times New Roman"/>
          <w:color w:val="002060"/>
          <w:sz w:val="24"/>
          <w:szCs w:val="24"/>
          <w:highlight w:val="yellow"/>
          <w:lang w:eastAsia="it-IT" w:bidi="he-IL"/>
        </w:rPr>
      </w:pPr>
    </w:p>
    <w:p w:rsidR="00A4398C" w:rsidRDefault="00FC2609" w:rsidP="00147F26">
      <w:pPr>
        <w:rPr>
          <w:rFonts w:eastAsia="Times New Roman" w:cs="Times New Roman"/>
          <w:color w:val="002060"/>
          <w:sz w:val="24"/>
          <w:szCs w:val="24"/>
          <w:highlight w:val="yellow"/>
          <w:lang w:eastAsia="it-IT" w:bidi="he-IL"/>
        </w:rPr>
      </w:pPr>
      <w:r w:rsidRPr="00FC2609">
        <w:rPr>
          <w:rFonts w:ascii="Calibri" w:eastAsia="Calibri" w:hAnsi="Calibri" w:cs="Times New Roman"/>
          <w:noProof/>
          <w:lang w:eastAsia="it-IT"/>
        </w:rPr>
        <w:pict>
          <v:oval id="Oval 15" o:spid="_x0000_s1031" style="position:absolute;left:0;text-align:left;margin-left:92.1pt;margin-top:-5.6pt;width:287.1pt;height:78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" fillcolor="#dce6f2" strokecolor="#93cddd" strokeweight="3pt">
            <v:shadow on="t" color="#254061" opacity=".5" offset="1pt"/>
            <v:textbox>
              <w:txbxContent>
                <w:p w:rsidR="003B2FE8" w:rsidRPr="003F5BAE" w:rsidRDefault="003B2FE8" w:rsidP="00A4398C">
                  <w:pPr>
                    <w:jc w:val="center"/>
                    <w:rPr>
                      <w:rFonts w:ascii="Copperplate Gothic Light" w:eastAsia="Times New Roman" w:hAnsi="Copperplate Gothic Light" w:cs="Times New Roman"/>
                      <w:color w:val="002060"/>
                      <w:sz w:val="28"/>
                      <w:szCs w:val="40"/>
                      <w:lang w:eastAsia="it-IT" w:bidi="he-IL"/>
                    </w:rPr>
                  </w:pPr>
                  <w:r w:rsidRPr="003F5BAE">
                    <w:rPr>
                      <w:rFonts w:ascii="Copperplate Gothic Light" w:eastAsia="Times New Roman" w:hAnsi="Copperplate Gothic Light" w:cs="Times New Roman"/>
                      <w:color w:val="002060"/>
                      <w:sz w:val="28"/>
                      <w:szCs w:val="40"/>
                      <w:lang w:eastAsia="it-IT" w:bidi="he-IL"/>
                    </w:rPr>
                    <w:t xml:space="preserve">5. </w:t>
                  </w:r>
                  <w:r>
                    <w:rPr>
                      <w:rFonts w:ascii="Copperplate Gothic Light" w:eastAsia="Times New Roman" w:hAnsi="Copperplate Gothic Light" w:cs="Times New Roman"/>
                      <w:color w:val="002060"/>
                      <w:sz w:val="28"/>
                      <w:szCs w:val="40"/>
                      <w:lang w:eastAsia="it-IT" w:bidi="he-IL"/>
                    </w:rPr>
                    <w:t>EDUCAZIONE CIVICA</w:t>
                  </w:r>
                </w:p>
                <w:p w:rsidR="003B2FE8" w:rsidRDefault="003B2FE8" w:rsidP="00A4398C"/>
              </w:txbxContent>
            </v:textbox>
          </v:oval>
        </w:pict>
      </w:r>
    </w:p>
    <w:p w:rsidR="00A4398C" w:rsidRDefault="00A4398C" w:rsidP="00147F26">
      <w:pPr>
        <w:rPr>
          <w:rFonts w:eastAsia="Times New Roman" w:cs="Times New Roman"/>
          <w:color w:val="002060"/>
          <w:sz w:val="24"/>
          <w:szCs w:val="24"/>
          <w:highlight w:val="yellow"/>
          <w:lang w:eastAsia="it-IT" w:bidi="he-IL"/>
        </w:rPr>
      </w:pPr>
    </w:p>
    <w:p w:rsidR="00A4398C" w:rsidRDefault="00A4398C" w:rsidP="00147F26">
      <w:pPr>
        <w:rPr>
          <w:rFonts w:eastAsia="Times New Roman" w:cs="Times New Roman"/>
          <w:color w:val="002060"/>
          <w:sz w:val="24"/>
          <w:szCs w:val="24"/>
          <w:highlight w:val="yellow"/>
          <w:lang w:eastAsia="it-IT" w:bidi="he-IL"/>
        </w:rPr>
      </w:pPr>
    </w:p>
    <w:p w:rsidR="009C15DE" w:rsidRDefault="009C15DE" w:rsidP="00801FCD">
      <w:pPr>
        <w:pStyle w:val="Corpodeltesto3"/>
        <w:spacing w:line="276" w:lineRule="auto"/>
        <w:rPr>
          <w:color w:val="4F271C" w:themeColor="text2"/>
          <w:sz w:val="24"/>
          <w:szCs w:val="24"/>
        </w:rPr>
      </w:pPr>
    </w:p>
    <w:p w:rsidR="009C15DE" w:rsidRPr="009C15DE" w:rsidRDefault="009C15DE" w:rsidP="009C15DE">
      <w:pPr>
        <w:pStyle w:val="Paragrafoelenco"/>
        <w:widowControl w:val="0"/>
        <w:numPr>
          <w:ilvl w:val="1"/>
          <w:numId w:val="46"/>
        </w:numPr>
        <w:tabs>
          <w:tab w:val="left" w:pos="1315"/>
        </w:tabs>
        <w:overflowPunct/>
        <w:adjustRightInd/>
        <w:spacing w:before="22" w:line="292" w:lineRule="exact"/>
        <w:ind w:hanging="361"/>
        <w:contextualSpacing w:val="0"/>
        <w:jc w:val="both"/>
        <w:rPr>
          <w:rFonts w:asciiTheme="minorHAnsi" w:hAnsiTheme="minorHAnsi" w:cstheme="minorHAnsi"/>
          <w:color w:val="001F5F"/>
        </w:rPr>
      </w:pPr>
      <w:r w:rsidRPr="009C15DE">
        <w:rPr>
          <w:rFonts w:asciiTheme="minorHAnsi" w:hAnsiTheme="minorHAnsi" w:cstheme="minorHAnsi"/>
          <w:color w:val="001F5F"/>
          <w:spacing w:val="-2"/>
        </w:rPr>
        <w:t>Premessa</w:t>
      </w:r>
    </w:p>
    <w:p w:rsidR="009C15DE" w:rsidRPr="009C15DE" w:rsidRDefault="009C15DE" w:rsidP="009C15DE">
      <w:pPr>
        <w:pStyle w:val="Corpodeltesto"/>
        <w:spacing w:before="1"/>
        <w:ind w:left="1314" w:right="812"/>
        <w:rPr>
          <w:rFonts w:cstheme="minorHAnsi"/>
          <w:spacing w:val="40"/>
          <w:sz w:val="24"/>
          <w:szCs w:val="24"/>
        </w:rPr>
      </w:pPr>
      <w:r w:rsidRPr="009C15DE">
        <w:rPr>
          <w:rFonts w:cstheme="minorHAnsi"/>
          <w:sz w:val="24"/>
          <w:szCs w:val="24"/>
        </w:rPr>
        <w:t>La legge 92 del 20 agosto 2019 “</w:t>
      </w:r>
      <w:r w:rsidRPr="009C15DE">
        <w:rPr>
          <w:rFonts w:cstheme="minorHAnsi"/>
          <w:i/>
          <w:sz w:val="24"/>
          <w:szCs w:val="24"/>
        </w:rPr>
        <w:t>Introduzione dell’insegnamento scolastico dell’educazione civica”</w:t>
      </w:r>
      <w:r w:rsidRPr="009C15DE">
        <w:rPr>
          <w:rFonts w:cstheme="minorHAnsi"/>
          <w:sz w:val="24"/>
          <w:szCs w:val="24"/>
        </w:rPr>
        <w:t>, ha introdotto dall’anno scolastico 2020-2021 l’insegnamento scolasticot rasversaled ell’educazione civica che ha sostituito il previgente insegnamento di Cittadinanza e Costituzione.</w:t>
      </w:r>
    </w:p>
    <w:p w:rsidR="009C15DE" w:rsidRPr="009C15DE" w:rsidRDefault="009C15DE" w:rsidP="009C15DE">
      <w:pPr>
        <w:pStyle w:val="Corpodeltesto"/>
        <w:spacing w:before="1"/>
        <w:ind w:left="1314" w:right="812"/>
        <w:rPr>
          <w:rFonts w:cstheme="minorHAnsi"/>
          <w:sz w:val="24"/>
          <w:szCs w:val="24"/>
        </w:rPr>
      </w:pPr>
      <w:r w:rsidRPr="009C15DE">
        <w:rPr>
          <w:rFonts w:cstheme="minorHAnsi"/>
          <w:b/>
          <w:sz w:val="24"/>
          <w:szCs w:val="24"/>
        </w:rPr>
        <w:t xml:space="preserve">Esso è stato sviluppato in orario curriculare e in maniera trasversale,  interessando  tutte le  discipline di studio. Ciascun docente ha infatti contribuito con il proprio insegnamento alla maturazione di comportamenti corretti per l’esercizio della cittadinanza attiva al </w:t>
      </w:r>
      <w:r w:rsidRPr="009C15DE">
        <w:rPr>
          <w:rFonts w:cstheme="minorHAnsi"/>
          <w:b/>
          <w:color w:val="404040" w:themeColor="text1" w:themeTint="BF"/>
          <w:sz w:val="24"/>
          <w:szCs w:val="24"/>
        </w:rPr>
        <w:t>fine</w:t>
      </w:r>
      <w:r w:rsidRPr="009C15DE">
        <w:rPr>
          <w:rFonts w:cstheme="minorHAnsi"/>
          <w:color w:val="404040" w:themeColor="text1" w:themeTint="BF"/>
          <w:sz w:val="24"/>
          <w:szCs w:val="24"/>
        </w:rPr>
        <w:t xml:space="preserve"> di </w:t>
      </w:r>
      <w:r w:rsidRPr="009C15DE">
        <w:rPr>
          <w:rFonts w:cstheme="minorHAnsi"/>
          <w:color w:val="4F271C"/>
          <w:sz w:val="24"/>
          <w:szCs w:val="24"/>
        </w:rPr>
        <w:t>“fo</w:t>
      </w:r>
      <w:r w:rsidRPr="009C15DE">
        <w:rPr>
          <w:rFonts w:cstheme="minorHAnsi"/>
          <w:sz w:val="24"/>
          <w:szCs w:val="24"/>
        </w:rPr>
        <w:t>rmare cittadini responsabili e attivi e a promuovere la partecipazione piena e consapevole alla vita civica, culturale e sociale delle comunità, nel rispetto delle regole, dei diritti e dei doveri”.</w:t>
      </w:r>
    </w:p>
    <w:p w:rsidR="009C15DE" w:rsidRPr="009C15DE" w:rsidRDefault="009C15DE" w:rsidP="009C15DE">
      <w:pPr>
        <w:ind w:left="708" w:firstLine="708"/>
        <w:rPr>
          <w:rFonts w:cstheme="minorHAnsi"/>
          <w:color w:val="001F5F"/>
          <w:spacing w:val="-2"/>
          <w:sz w:val="24"/>
          <w:szCs w:val="24"/>
        </w:rPr>
      </w:pPr>
      <w:r w:rsidRPr="009C15DE">
        <w:rPr>
          <w:rFonts w:cstheme="minorHAnsi"/>
          <w:color w:val="001F5F"/>
          <w:sz w:val="24"/>
          <w:szCs w:val="24"/>
        </w:rPr>
        <w:t>5.2 Curricolo</w:t>
      </w:r>
      <w:r w:rsidR="00FB4839">
        <w:rPr>
          <w:rFonts w:cstheme="minorHAnsi"/>
          <w:color w:val="001F5F"/>
          <w:sz w:val="24"/>
          <w:szCs w:val="24"/>
        </w:rPr>
        <w:t xml:space="preserve"> </w:t>
      </w:r>
      <w:r w:rsidRPr="009C15DE">
        <w:rPr>
          <w:rFonts w:cstheme="minorHAnsi"/>
          <w:color w:val="001F5F"/>
          <w:sz w:val="24"/>
          <w:szCs w:val="24"/>
        </w:rPr>
        <w:t>di</w:t>
      </w:r>
      <w:r w:rsidR="00FB4839">
        <w:rPr>
          <w:rFonts w:cstheme="minorHAnsi"/>
          <w:color w:val="001F5F"/>
          <w:sz w:val="24"/>
          <w:szCs w:val="24"/>
        </w:rPr>
        <w:t xml:space="preserve"> </w:t>
      </w:r>
      <w:r w:rsidRPr="009C15DE">
        <w:rPr>
          <w:rFonts w:cstheme="minorHAnsi"/>
          <w:color w:val="001F5F"/>
          <w:sz w:val="24"/>
          <w:szCs w:val="24"/>
        </w:rPr>
        <w:t>educazione</w:t>
      </w:r>
      <w:r w:rsidR="00FB4839">
        <w:rPr>
          <w:rFonts w:cstheme="minorHAnsi"/>
          <w:color w:val="001F5F"/>
          <w:sz w:val="24"/>
          <w:szCs w:val="24"/>
        </w:rPr>
        <w:t xml:space="preserve"> </w:t>
      </w:r>
      <w:r w:rsidRPr="009C15DE">
        <w:rPr>
          <w:rFonts w:cstheme="minorHAnsi"/>
          <w:color w:val="001F5F"/>
          <w:spacing w:val="-2"/>
          <w:sz w:val="24"/>
          <w:szCs w:val="24"/>
        </w:rPr>
        <w:t>civica</w:t>
      </w:r>
    </w:p>
    <w:p w:rsidR="009C15DE" w:rsidRPr="009C15DE" w:rsidRDefault="009C15DE" w:rsidP="009C15DE">
      <w:pPr>
        <w:ind w:left="708" w:firstLine="708"/>
        <w:rPr>
          <w:rFonts w:cstheme="minorHAnsi"/>
          <w:sz w:val="24"/>
          <w:szCs w:val="24"/>
        </w:rPr>
      </w:pPr>
      <w:r w:rsidRPr="009C15DE">
        <w:rPr>
          <w:rFonts w:cstheme="minorHAnsi"/>
          <w:sz w:val="24"/>
          <w:szCs w:val="24"/>
        </w:rPr>
        <w:t>In conformità alle  Linee Guida per l’insegnamento d</w:t>
      </w:r>
      <w:r>
        <w:rPr>
          <w:rFonts w:cstheme="minorHAnsi"/>
          <w:sz w:val="24"/>
          <w:szCs w:val="24"/>
        </w:rPr>
        <w:t xml:space="preserve">ell’Educazione Civica, adottate </w:t>
      </w:r>
      <w:r w:rsidRPr="009C15DE">
        <w:rPr>
          <w:rFonts w:cstheme="minorHAnsi"/>
          <w:sz w:val="24"/>
          <w:szCs w:val="24"/>
        </w:rPr>
        <w:t>in applicazione</w:t>
      </w:r>
      <w:r>
        <w:rPr>
          <w:rFonts w:cstheme="minorHAnsi"/>
          <w:sz w:val="24"/>
          <w:szCs w:val="24"/>
        </w:rPr>
        <w:t xml:space="preserve"> </w:t>
      </w:r>
      <w:r w:rsidRPr="009C15DE">
        <w:rPr>
          <w:rFonts w:cstheme="minorHAnsi"/>
          <w:sz w:val="24"/>
          <w:szCs w:val="24"/>
        </w:rPr>
        <w:t>della legge 20 agosto 2019, n. 92 e emanate con decreto del Ministro dell’istruzione 22 giugno 2020 n. 35,  all’inizio dell’anno scolastico, in sede dipartimentale, è stato aggiornato   il curricolo di educazione civica, parte integrante del PTOF, che prevede un monte ore annuo minimo di n° 33</w:t>
      </w:r>
      <w:r>
        <w:rPr>
          <w:rFonts w:cstheme="minorHAnsi"/>
          <w:sz w:val="24"/>
          <w:szCs w:val="24"/>
        </w:rPr>
        <w:t xml:space="preserve"> </w:t>
      </w:r>
      <w:r w:rsidRPr="009C15DE">
        <w:rPr>
          <w:rFonts w:cstheme="minorHAnsi"/>
          <w:sz w:val="24"/>
          <w:szCs w:val="24"/>
        </w:rPr>
        <w:t>ore per l’insegnamento trasversale dell’educazione civica,affidato ai docenti del Consiglio di classe. E’ stato nominato, quale docente coordinatore dell’insegnamento di Educazione civica il docente curricolare di diritto ed economia dello Sport.</w:t>
      </w:r>
    </w:p>
    <w:p w:rsidR="009C15DE" w:rsidRPr="009C15DE" w:rsidRDefault="009C15DE" w:rsidP="009C15DE">
      <w:pPr>
        <w:ind w:left="708" w:firstLine="45"/>
        <w:rPr>
          <w:rFonts w:cstheme="minorHAnsi"/>
          <w:sz w:val="24"/>
          <w:szCs w:val="24"/>
        </w:rPr>
      </w:pPr>
      <w:r w:rsidRPr="009C15DE">
        <w:rPr>
          <w:rFonts w:cstheme="minorHAnsi"/>
          <w:sz w:val="24"/>
          <w:szCs w:val="24"/>
        </w:rPr>
        <w:t xml:space="preserve">Di seguito viene riportato lo schema orario che prevede un  </w:t>
      </w:r>
      <w:r w:rsidRPr="009C15DE">
        <w:rPr>
          <w:rFonts w:cstheme="minorHAnsi"/>
          <w:b/>
          <w:sz w:val="24"/>
          <w:szCs w:val="24"/>
          <w:u w:val="single"/>
        </w:rPr>
        <w:t>numero</w:t>
      </w:r>
      <w:r w:rsidR="00FB4839">
        <w:rPr>
          <w:rFonts w:cstheme="minorHAnsi"/>
          <w:b/>
          <w:sz w:val="24"/>
          <w:szCs w:val="24"/>
          <w:u w:val="single"/>
        </w:rPr>
        <w:t xml:space="preserve"> </w:t>
      </w:r>
      <w:r w:rsidRPr="009C15DE">
        <w:rPr>
          <w:rFonts w:cstheme="minorHAnsi"/>
          <w:b/>
          <w:sz w:val="24"/>
          <w:szCs w:val="24"/>
          <w:u w:val="single"/>
        </w:rPr>
        <w:t>minimo</w:t>
      </w:r>
      <w:r w:rsidRPr="009C15DE">
        <w:rPr>
          <w:rFonts w:cstheme="minorHAnsi"/>
          <w:sz w:val="24"/>
          <w:szCs w:val="24"/>
        </w:rPr>
        <w:t xml:space="preserve"> di ore  per ciascuna  disciplina, in proporzione al piano orario annuale:</w:t>
      </w:r>
    </w:p>
    <w:tbl>
      <w:tblPr>
        <w:tblStyle w:val="Grigliatabella"/>
        <w:tblW w:w="0" w:type="auto"/>
        <w:tblInd w:w="1874" w:type="dxa"/>
        <w:tblLook w:val="04A0"/>
      </w:tblPr>
      <w:tblGrid>
        <w:gridCol w:w="2337"/>
        <w:gridCol w:w="817"/>
      </w:tblGrid>
      <w:tr w:rsidR="009C15DE" w:rsidTr="003B2FE8">
        <w:tc>
          <w:tcPr>
            <w:tcW w:w="3154" w:type="dxa"/>
            <w:gridSpan w:val="2"/>
          </w:tcPr>
          <w:p w:rsidR="009C15DE" w:rsidRDefault="009C15DE" w:rsidP="003B2FE8">
            <w:pPr>
              <w:jc w:val="center"/>
              <w:rPr>
                <w:b/>
              </w:rPr>
            </w:pPr>
            <w:r>
              <w:rPr>
                <w:b/>
              </w:rPr>
              <w:t>LICEO SCIENTIFICO SPORTIVO Classe quinta</w:t>
            </w:r>
          </w:p>
        </w:tc>
      </w:tr>
      <w:tr w:rsidR="009C15DE" w:rsidTr="003B2FE8">
        <w:tc>
          <w:tcPr>
            <w:tcW w:w="2337" w:type="dxa"/>
          </w:tcPr>
          <w:p w:rsidR="009C15DE" w:rsidRDefault="009C15DE" w:rsidP="003B2FE8">
            <w:pPr>
              <w:rPr>
                <w:b/>
              </w:rPr>
            </w:pPr>
            <w:r>
              <w:rPr>
                <w:b/>
              </w:rPr>
              <w:t>Disciplina</w:t>
            </w:r>
          </w:p>
        </w:tc>
        <w:tc>
          <w:tcPr>
            <w:tcW w:w="817" w:type="dxa"/>
          </w:tcPr>
          <w:p w:rsidR="009C15DE" w:rsidRDefault="009C15DE" w:rsidP="003B2FE8">
            <w:pPr>
              <w:rPr>
                <w:b/>
              </w:rPr>
            </w:pPr>
            <w:r>
              <w:rPr>
                <w:b/>
              </w:rPr>
              <w:t>N. ore (anno)</w:t>
            </w:r>
          </w:p>
        </w:tc>
      </w:tr>
      <w:tr w:rsidR="009C15DE" w:rsidTr="003B2FE8">
        <w:tc>
          <w:tcPr>
            <w:tcW w:w="2337" w:type="dxa"/>
          </w:tcPr>
          <w:p w:rsidR="009C15DE" w:rsidRPr="008364E7" w:rsidRDefault="009C15DE" w:rsidP="003B2FE8">
            <w:pPr>
              <w:rPr>
                <w:sz w:val="24"/>
                <w:szCs w:val="24"/>
              </w:rPr>
            </w:pPr>
            <w:r w:rsidRPr="008364E7">
              <w:rPr>
                <w:sz w:val="24"/>
                <w:szCs w:val="24"/>
              </w:rPr>
              <w:t xml:space="preserve">ITALIANO </w:t>
            </w:r>
          </w:p>
        </w:tc>
        <w:tc>
          <w:tcPr>
            <w:tcW w:w="817" w:type="dxa"/>
          </w:tcPr>
          <w:p w:rsidR="009C15DE" w:rsidRPr="003C5DB8" w:rsidRDefault="009C15DE" w:rsidP="003B2FE8">
            <w:pPr>
              <w:pStyle w:val="TableParagraph"/>
              <w:spacing w:line="296" w:lineRule="exact"/>
              <w:jc w:val="center"/>
            </w:pPr>
            <w:r>
              <w:t>5</w:t>
            </w:r>
          </w:p>
        </w:tc>
      </w:tr>
      <w:tr w:rsidR="009C15DE" w:rsidTr="003B2FE8">
        <w:tc>
          <w:tcPr>
            <w:tcW w:w="2337" w:type="dxa"/>
          </w:tcPr>
          <w:p w:rsidR="009C15DE" w:rsidRPr="008364E7" w:rsidRDefault="009C15DE" w:rsidP="003B2FE8">
            <w:pPr>
              <w:rPr>
                <w:sz w:val="24"/>
                <w:szCs w:val="24"/>
              </w:rPr>
            </w:pPr>
            <w:r w:rsidRPr="008364E7">
              <w:rPr>
                <w:sz w:val="24"/>
                <w:szCs w:val="24"/>
              </w:rPr>
              <w:t xml:space="preserve">INGLESE </w:t>
            </w:r>
          </w:p>
        </w:tc>
        <w:tc>
          <w:tcPr>
            <w:tcW w:w="817" w:type="dxa"/>
          </w:tcPr>
          <w:p w:rsidR="009C15DE" w:rsidRPr="003C5DB8" w:rsidRDefault="009C15DE" w:rsidP="003B2FE8">
            <w:pPr>
              <w:pStyle w:val="TableParagraph"/>
              <w:spacing w:line="296" w:lineRule="exact"/>
              <w:jc w:val="center"/>
            </w:pPr>
            <w:r>
              <w:t>3</w:t>
            </w:r>
          </w:p>
        </w:tc>
      </w:tr>
      <w:tr w:rsidR="009C15DE" w:rsidTr="003B2FE8">
        <w:tc>
          <w:tcPr>
            <w:tcW w:w="2337" w:type="dxa"/>
          </w:tcPr>
          <w:p w:rsidR="009C15DE" w:rsidRPr="008364E7" w:rsidRDefault="009C15DE" w:rsidP="003B2FE8">
            <w:pPr>
              <w:rPr>
                <w:sz w:val="24"/>
                <w:szCs w:val="24"/>
              </w:rPr>
            </w:pPr>
            <w:r w:rsidRPr="008364E7">
              <w:rPr>
                <w:sz w:val="24"/>
                <w:szCs w:val="24"/>
              </w:rPr>
              <w:t xml:space="preserve">STORIA </w:t>
            </w:r>
          </w:p>
        </w:tc>
        <w:tc>
          <w:tcPr>
            <w:tcW w:w="817" w:type="dxa"/>
          </w:tcPr>
          <w:p w:rsidR="009C15DE" w:rsidRPr="003C5DB8" w:rsidRDefault="009C15DE" w:rsidP="003B2FE8">
            <w:pPr>
              <w:pStyle w:val="TableParagraph"/>
              <w:spacing w:line="296" w:lineRule="exact"/>
              <w:jc w:val="center"/>
            </w:pPr>
            <w:r>
              <w:t>2</w:t>
            </w:r>
          </w:p>
        </w:tc>
      </w:tr>
      <w:tr w:rsidR="009C15DE" w:rsidTr="003B2FE8">
        <w:tc>
          <w:tcPr>
            <w:tcW w:w="2337" w:type="dxa"/>
          </w:tcPr>
          <w:p w:rsidR="009C15DE" w:rsidRPr="008364E7" w:rsidRDefault="009C15DE" w:rsidP="003B2FE8">
            <w:pPr>
              <w:rPr>
                <w:sz w:val="24"/>
                <w:szCs w:val="24"/>
              </w:rPr>
            </w:pPr>
            <w:r>
              <w:rPr>
                <w:sz w:val="24"/>
                <w:szCs w:val="24"/>
              </w:rPr>
              <w:t>FILOSOFIA</w:t>
            </w:r>
          </w:p>
        </w:tc>
        <w:tc>
          <w:tcPr>
            <w:tcW w:w="817" w:type="dxa"/>
          </w:tcPr>
          <w:p w:rsidR="009C15DE" w:rsidRPr="003C5DB8" w:rsidRDefault="009C15DE" w:rsidP="003B2FE8">
            <w:pPr>
              <w:pStyle w:val="TableParagraph"/>
              <w:spacing w:line="296" w:lineRule="exact"/>
              <w:jc w:val="center"/>
            </w:pPr>
            <w:r>
              <w:t>2</w:t>
            </w:r>
          </w:p>
        </w:tc>
      </w:tr>
      <w:tr w:rsidR="009C15DE" w:rsidTr="003B2FE8">
        <w:tc>
          <w:tcPr>
            <w:tcW w:w="2337" w:type="dxa"/>
          </w:tcPr>
          <w:p w:rsidR="009C15DE" w:rsidRPr="008364E7" w:rsidRDefault="009C15DE" w:rsidP="003B2FE8">
            <w:pPr>
              <w:rPr>
                <w:sz w:val="24"/>
                <w:szCs w:val="24"/>
              </w:rPr>
            </w:pPr>
            <w:r>
              <w:rPr>
                <w:sz w:val="24"/>
                <w:szCs w:val="24"/>
              </w:rPr>
              <w:t>MATEMATICA</w:t>
            </w:r>
          </w:p>
        </w:tc>
        <w:tc>
          <w:tcPr>
            <w:tcW w:w="817" w:type="dxa"/>
          </w:tcPr>
          <w:p w:rsidR="009C15DE" w:rsidRPr="003C5DB8" w:rsidRDefault="009C15DE" w:rsidP="003B2FE8">
            <w:pPr>
              <w:pStyle w:val="TableParagraph"/>
              <w:spacing w:line="296" w:lineRule="exact"/>
              <w:jc w:val="center"/>
            </w:pPr>
            <w:r>
              <w:t>4</w:t>
            </w:r>
          </w:p>
        </w:tc>
      </w:tr>
      <w:tr w:rsidR="009C15DE" w:rsidTr="003B2FE8">
        <w:tc>
          <w:tcPr>
            <w:tcW w:w="2337" w:type="dxa"/>
          </w:tcPr>
          <w:p w:rsidR="009C15DE" w:rsidRPr="00271827" w:rsidRDefault="009C15DE" w:rsidP="003B2FE8">
            <w:r w:rsidRPr="00271827">
              <w:t>BI</w:t>
            </w:r>
            <w:r>
              <w:t>OLOGIA. SCIENZE,CHIMICA</w:t>
            </w:r>
          </w:p>
        </w:tc>
        <w:tc>
          <w:tcPr>
            <w:tcW w:w="817" w:type="dxa"/>
          </w:tcPr>
          <w:p w:rsidR="009C15DE" w:rsidRPr="00271827" w:rsidRDefault="009C15DE" w:rsidP="003B2FE8">
            <w:pPr>
              <w:pStyle w:val="TableParagraph"/>
              <w:spacing w:line="296" w:lineRule="exact"/>
              <w:jc w:val="center"/>
            </w:pPr>
            <w:r>
              <w:t>3</w:t>
            </w:r>
          </w:p>
        </w:tc>
      </w:tr>
      <w:tr w:rsidR="009C15DE" w:rsidTr="003B2FE8">
        <w:tc>
          <w:tcPr>
            <w:tcW w:w="2337" w:type="dxa"/>
          </w:tcPr>
          <w:p w:rsidR="009C15DE" w:rsidRPr="00271827" w:rsidRDefault="009C15DE" w:rsidP="003B2FE8">
            <w:r>
              <w:t>FISICA</w:t>
            </w:r>
          </w:p>
        </w:tc>
        <w:tc>
          <w:tcPr>
            <w:tcW w:w="817" w:type="dxa"/>
          </w:tcPr>
          <w:p w:rsidR="009C15DE" w:rsidRPr="00271827" w:rsidRDefault="009C15DE" w:rsidP="003B2FE8">
            <w:pPr>
              <w:pStyle w:val="TableParagraph"/>
              <w:spacing w:line="296" w:lineRule="exact"/>
              <w:jc w:val="center"/>
            </w:pPr>
            <w:r>
              <w:t>3</w:t>
            </w:r>
          </w:p>
        </w:tc>
      </w:tr>
      <w:tr w:rsidR="009C15DE" w:rsidTr="003B2FE8">
        <w:tc>
          <w:tcPr>
            <w:tcW w:w="2337" w:type="dxa"/>
          </w:tcPr>
          <w:p w:rsidR="009C15DE" w:rsidRPr="00210DCB" w:rsidRDefault="009C15DE" w:rsidP="003B2FE8">
            <w:r w:rsidRPr="00210DCB">
              <w:t>SCIENZE MOTORIE</w:t>
            </w:r>
          </w:p>
        </w:tc>
        <w:tc>
          <w:tcPr>
            <w:tcW w:w="817" w:type="dxa"/>
          </w:tcPr>
          <w:p w:rsidR="009C15DE" w:rsidRPr="00210DCB" w:rsidRDefault="009C15DE" w:rsidP="003B2FE8">
            <w:pPr>
              <w:pStyle w:val="TableParagraph"/>
              <w:spacing w:line="296" w:lineRule="exact"/>
              <w:jc w:val="center"/>
            </w:pPr>
            <w:r>
              <w:t>2</w:t>
            </w:r>
          </w:p>
        </w:tc>
      </w:tr>
      <w:tr w:rsidR="009C15DE" w:rsidTr="003B2FE8">
        <w:tc>
          <w:tcPr>
            <w:tcW w:w="2337" w:type="dxa"/>
          </w:tcPr>
          <w:p w:rsidR="009C15DE" w:rsidRPr="00210DCB" w:rsidRDefault="009C15DE" w:rsidP="003B2FE8">
            <w:r>
              <w:t>DISCIPLINE SPORTIVE</w:t>
            </w:r>
          </w:p>
        </w:tc>
        <w:tc>
          <w:tcPr>
            <w:tcW w:w="817" w:type="dxa"/>
          </w:tcPr>
          <w:p w:rsidR="009C15DE" w:rsidRPr="00210DCB" w:rsidRDefault="009C15DE" w:rsidP="003B2FE8">
            <w:pPr>
              <w:pStyle w:val="TableParagraph"/>
              <w:spacing w:line="296" w:lineRule="exact"/>
              <w:jc w:val="center"/>
            </w:pPr>
            <w:r>
              <w:t>1</w:t>
            </w:r>
          </w:p>
        </w:tc>
      </w:tr>
      <w:tr w:rsidR="009C15DE" w:rsidTr="003B2FE8">
        <w:tc>
          <w:tcPr>
            <w:tcW w:w="2337" w:type="dxa"/>
          </w:tcPr>
          <w:p w:rsidR="009C15DE" w:rsidRPr="00271827" w:rsidRDefault="009C15DE" w:rsidP="003B2FE8">
            <w:r>
              <w:t>RELIGIONE</w:t>
            </w:r>
          </w:p>
        </w:tc>
        <w:tc>
          <w:tcPr>
            <w:tcW w:w="817" w:type="dxa"/>
          </w:tcPr>
          <w:p w:rsidR="009C15DE" w:rsidRPr="00271827" w:rsidRDefault="009C15DE" w:rsidP="003B2FE8">
            <w:pPr>
              <w:pStyle w:val="TableParagraph"/>
              <w:spacing w:line="296" w:lineRule="exact"/>
              <w:jc w:val="center"/>
            </w:pPr>
            <w:r>
              <w:t>2</w:t>
            </w:r>
          </w:p>
        </w:tc>
      </w:tr>
      <w:tr w:rsidR="009C15DE" w:rsidTr="003B2FE8">
        <w:tc>
          <w:tcPr>
            <w:tcW w:w="2337" w:type="dxa"/>
          </w:tcPr>
          <w:p w:rsidR="009C15DE" w:rsidRPr="00210DCB" w:rsidRDefault="009C15DE" w:rsidP="003B2FE8">
            <w:r>
              <w:t>DIRITTO ED ECONOMIA DELLO SPORT</w:t>
            </w:r>
          </w:p>
        </w:tc>
        <w:tc>
          <w:tcPr>
            <w:tcW w:w="817" w:type="dxa"/>
          </w:tcPr>
          <w:p w:rsidR="009C15DE" w:rsidRPr="00210DCB" w:rsidRDefault="009C15DE" w:rsidP="003B2FE8">
            <w:pPr>
              <w:jc w:val="center"/>
            </w:pPr>
            <w:r>
              <w:t>6</w:t>
            </w:r>
          </w:p>
        </w:tc>
      </w:tr>
      <w:tr w:rsidR="009C15DE" w:rsidTr="003B2FE8">
        <w:tc>
          <w:tcPr>
            <w:tcW w:w="2337" w:type="dxa"/>
          </w:tcPr>
          <w:p w:rsidR="009C15DE" w:rsidRPr="00271827" w:rsidRDefault="009C15DE" w:rsidP="003B2FE8">
            <w:pPr>
              <w:jc w:val="center"/>
              <w:rPr>
                <w:b/>
                <w:sz w:val="24"/>
                <w:szCs w:val="24"/>
              </w:rPr>
            </w:pPr>
            <w:r w:rsidRPr="00271827">
              <w:rPr>
                <w:b/>
                <w:sz w:val="24"/>
                <w:szCs w:val="24"/>
              </w:rPr>
              <w:t>TOTALE</w:t>
            </w:r>
          </w:p>
        </w:tc>
        <w:tc>
          <w:tcPr>
            <w:tcW w:w="817" w:type="dxa"/>
          </w:tcPr>
          <w:p w:rsidR="009C15DE" w:rsidRPr="00271827" w:rsidRDefault="009C15DE" w:rsidP="003B2FE8">
            <w:pPr>
              <w:pStyle w:val="TableParagraph"/>
              <w:spacing w:line="296" w:lineRule="exact"/>
              <w:jc w:val="center"/>
              <w:rPr>
                <w:b/>
              </w:rPr>
            </w:pPr>
            <w:r w:rsidRPr="00271827">
              <w:rPr>
                <w:b/>
              </w:rPr>
              <w:t>33</w:t>
            </w:r>
          </w:p>
        </w:tc>
      </w:tr>
    </w:tbl>
    <w:p w:rsidR="00FB4839" w:rsidRPr="000A0738" w:rsidRDefault="00FB4839" w:rsidP="00FB4839">
      <w:pPr>
        <w:pStyle w:val="Paragrafoelenco"/>
        <w:widowControl w:val="0"/>
        <w:numPr>
          <w:ilvl w:val="1"/>
          <w:numId w:val="47"/>
        </w:numPr>
        <w:tabs>
          <w:tab w:val="left" w:pos="1174"/>
        </w:tabs>
        <w:overflowPunct/>
        <w:adjustRightInd/>
        <w:contextualSpacing w:val="0"/>
        <w:rPr>
          <w:rStyle w:val="Riferimentointenso"/>
        </w:rPr>
      </w:pPr>
      <w:r w:rsidRPr="000A0738">
        <w:rPr>
          <w:rStyle w:val="Riferimentointenso"/>
        </w:rPr>
        <w:t>Percorso dell’insegnamento di educazione civica - quinto anno</w:t>
      </w:r>
    </w:p>
    <w:p w:rsidR="00FB4839" w:rsidRPr="000A0738" w:rsidRDefault="00FB4839" w:rsidP="00FB4839">
      <w:pPr>
        <w:pStyle w:val="Paragrafoelenco"/>
        <w:tabs>
          <w:tab w:val="left" w:pos="1174"/>
        </w:tabs>
        <w:ind w:left="1173"/>
        <w:rPr>
          <w:rStyle w:val="Riferimentointenso"/>
        </w:rPr>
      </w:pPr>
    </w:p>
    <w:p w:rsidR="00FB4839" w:rsidRPr="004027DC" w:rsidRDefault="00FB4839" w:rsidP="00FB4839">
      <w:pPr>
        <w:tabs>
          <w:tab w:val="left" w:pos="1174"/>
        </w:tabs>
        <w:rPr>
          <w:spacing w:val="-4"/>
          <w:sz w:val="24"/>
        </w:rPr>
      </w:pPr>
      <w:r w:rsidRPr="004027DC">
        <w:rPr>
          <w:spacing w:val="-4"/>
          <w:sz w:val="24"/>
        </w:rPr>
        <w:t xml:space="preserve">In linea con il curricolo di istituto di educazione civica, il consiglio di classe ha </w:t>
      </w:r>
      <w:r>
        <w:rPr>
          <w:spacing w:val="-4"/>
          <w:sz w:val="24"/>
        </w:rPr>
        <w:t xml:space="preserve">sviluppato i seguenti filoni </w:t>
      </w:r>
      <w:r w:rsidRPr="004027DC">
        <w:rPr>
          <w:spacing w:val="-4"/>
          <w:sz w:val="24"/>
        </w:rPr>
        <w:t xml:space="preserve">tematici: </w:t>
      </w:r>
    </w:p>
    <w:p w:rsidR="009C15DE" w:rsidRDefault="009C15DE" w:rsidP="00801FCD">
      <w:pPr>
        <w:pStyle w:val="Corpodeltesto3"/>
        <w:spacing w:line="276" w:lineRule="auto"/>
        <w:rPr>
          <w:color w:val="4F271C" w:themeColor="text2"/>
          <w:sz w:val="24"/>
          <w:szCs w:val="24"/>
        </w:rPr>
      </w:pPr>
    </w:p>
    <w:p w:rsidR="009C15DE" w:rsidRDefault="009C15DE" w:rsidP="00801FCD">
      <w:pPr>
        <w:pStyle w:val="Corpodeltesto3"/>
        <w:spacing w:line="276" w:lineRule="auto"/>
        <w:rPr>
          <w:color w:val="4F271C" w:themeColor="text2"/>
          <w:sz w:val="24"/>
          <w:szCs w:val="24"/>
        </w:rPr>
      </w:pPr>
    </w:p>
    <w:tbl>
      <w:tblPr>
        <w:tblStyle w:val="Grigliatabella"/>
        <w:tblpPr w:leftFromText="141" w:rightFromText="141" w:vertAnchor="text" w:horzAnchor="margin" w:tblpY="-675"/>
        <w:tblW w:w="5000" w:type="pct"/>
        <w:tblLook w:val="04A0"/>
      </w:tblPr>
      <w:tblGrid>
        <w:gridCol w:w="3616"/>
        <w:gridCol w:w="3616"/>
        <w:gridCol w:w="4254"/>
      </w:tblGrid>
      <w:tr w:rsidR="00FB4839" w:rsidRPr="00B427B8" w:rsidTr="003B2FE8">
        <w:tc>
          <w:tcPr>
            <w:tcW w:w="1574" w:type="pct"/>
          </w:tcPr>
          <w:p w:rsidR="00FB4839" w:rsidRPr="00B427B8" w:rsidRDefault="00FB4839" w:rsidP="003B2FE8">
            <w:pPr>
              <w:spacing w:line="259" w:lineRule="auto"/>
              <w:rPr>
                <w:b/>
              </w:rPr>
            </w:pPr>
            <w:r w:rsidRPr="00B427B8">
              <w:rPr>
                <w:b/>
              </w:rPr>
              <w:t>TEMATICA</w:t>
            </w:r>
          </w:p>
        </w:tc>
        <w:tc>
          <w:tcPr>
            <w:tcW w:w="1574" w:type="pct"/>
          </w:tcPr>
          <w:p w:rsidR="00FB4839" w:rsidRPr="00B427B8" w:rsidRDefault="00FB4839" w:rsidP="003B2FE8">
            <w:pPr>
              <w:spacing w:line="259" w:lineRule="auto"/>
              <w:rPr>
                <w:b/>
              </w:rPr>
            </w:pPr>
            <w:r w:rsidRPr="00B427B8">
              <w:rPr>
                <w:b/>
              </w:rPr>
              <w:t xml:space="preserve">CONTENUTI </w:t>
            </w:r>
          </w:p>
        </w:tc>
        <w:tc>
          <w:tcPr>
            <w:tcW w:w="1853" w:type="pct"/>
          </w:tcPr>
          <w:p w:rsidR="00FB4839" w:rsidRPr="00B427B8" w:rsidRDefault="00FB4839" w:rsidP="003B2FE8">
            <w:pPr>
              <w:spacing w:line="259" w:lineRule="auto"/>
              <w:rPr>
                <w:b/>
              </w:rPr>
            </w:pPr>
            <w:r w:rsidRPr="00B427B8">
              <w:rPr>
                <w:b/>
              </w:rPr>
              <w:t>COMPETENZE</w:t>
            </w:r>
          </w:p>
        </w:tc>
      </w:tr>
      <w:tr w:rsidR="00FB4839" w:rsidRPr="00B427B8" w:rsidTr="003B2FE8">
        <w:tc>
          <w:tcPr>
            <w:tcW w:w="1574" w:type="pct"/>
          </w:tcPr>
          <w:p w:rsidR="00FB4839" w:rsidRPr="00B427B8" w:rsidRDefault="00FB4839" w:rsidP="003B2FE8">
            <w:pPr>
              <w:spacing w:line="259" w:lineRule="auto"/>
              <w:rPr>
                <w:b/>
              </w:rPr>
            </w:pPr>
            <w:r>
              <w:rPr>
                <w:b/>
              </w:rPr>
              <w:t>Umanità ed Umanesimo. Dignità e diritti umani</w:t>
            </w:r>
          </w:p>
        </w:tc>
        <w:tc>
          <w:tcPr>
            <w:tcW w:w="1574" w:type="pct"/>
          </w:tcPr>
          <w:p w:rsidR="00FB4839" w:rsidRDefault="00FB4839" w:rsidP="003B2FE8">
            <w:r>
              <w:t xml:space="preserve">I diritti umani: classificazione </w:t>
            </w:r>
          </w:p>
          <w:p w:rsidR="00FB4839" w:rsidRDefault="00FB4839" w:rsidP="003B2FE8">
            <w:pPr>
              <w:spacing w:line="259" w:lineRule="auto"/>
            </w:pPr>
            <w:r>
              <w:t>La Dichiarazione Universale dei Diritti Umani del 1948</w:t>
            </w:r>
          </w:p>
          <w:p w:rsidR="00FB4839" w:rsidRDefault="00FB4839" w:rsidP="003B2FE8">
            <w:pPr>
              <w:spacing w:line="259" w:lineRule="auto"/>
            </w:pPr>
            <w:r>
              <w:t>Fenomeni migratori e dignità dei migranti</w:t>
            </w:r>
          </w:p>
          <w:p w:rsidR="00FB4839" w:rsidRPr="00B427B8" w:rsidRDefault="00FB4839" w:rsidP="003B2FE8">
            <w:pPr>
              <w:spacing w:line="259" w:lineRule="auto"/>
            </w:pPr>
          </w:p>
        </w:tc>
        <w:tc>
          <w:tcPr>
            <w:tcW w:w="1853" w:type="pct"/>
          </w:tcPr>
          <w:p w:rsidR="00FB4839" w:rsidRDefault="00FB4839" w:rsidP="003B2FE8">
            <w:r w:rsidRPr="00A70E99">
              <w:t>Cogliere la complessità dei problemi esistenziali, morali, politici, sociali, economici e scientifici e formul</w:t>
            </w:r>
            <w:r>
              <w:t>are risposte perso</w:t>
            </w:r>
            <w:r w:rsidRPr="00A70E99">
              <w:t>nali argomentate</w:t>
            </w:r>
          </w:p>
          <w:p w:rsidR="00FB4839" w:rsidRPr="00A70E99" w:rsidRDefault="00FB4839" w:rsidP="003B2FE8">
            <w:r>
              <w:t>Analizzare aspetti e comportamenti delle realtà personali e sociali e confrontarli con quanto previsto dalla Dichiarazione universale dei diritti umani</w:t>
            </w:r>
          </w:p>
          <w:p w:rsidR="00FB4839" w:rsidRPr="00B427B8" w:rsidRDefault="00FB4839" w:rsidP="003B2FE8"/>
        </w:tc>
      </w:tr>
      <w:tr w:rsidR="00FB4839" w:rsidRPr="00B427B8" w:rsidTr="003B2FE8">
        <w:trPr>
          <w:trHeight w:val="3891"/>
        </w:trPr>
        <w:tc>
          <w:tcPr>
            <w:tcW w:w="1574" w:type="pct"/>
          </w:tcPr>
          <w:p w:rsidR="00FB4839" w:rsidRDefault="00FB4839" w:rsidP="003B2FE8">
            <w:pPr>
              <w:spacing w:line="259" w:lineRule="auto"/>
              <w:rPr>
                <w:b/>
              </w:rPr>
            </w:pPr>
            <w:r>
              <w:rPr>
                <w:b/>
              </w:rPr>
              <w:t>Costituzione: ordinamento della Repubblica</w:t>
            </w:r>
          </w:p>
          <w:p w:rsidR="00FB4839" w:rsidRPr="00B427B8" w:rsidRDefault="00FB4839" w:rsidP="003B2FE8">
            <w:pPr>
              <w:spacing w:line="259" w:lineRule="auto"/>
              <w:rPr>
                <w:b/>
              </w:rPr>
            </w:pPr>
          </w:p>
        </w:tc>
        <w:tc>
          <w:tcPr>
            <w:tcW w:w="1574" w:type="pct"/>
          </w:tcPr>
          <w:p w:rsidR="00FB4839" w:rsidRDefault="00FB4839" w:rsidP="003B2FE8">
            <w:r>
              <w:t>Analisi Parte II della Costituzione (artt. 55-139)</w:t>
            </w:r>
          </w:p>
          <w:p w:rsidR="00FB4839" w:rsidRDefault="00FB4839" w:rsidP="003B2FE8">
            <w:r>
              <w:t>L</w:t>
            </w:r>
            <w:r w:rsidRPr="000C0A19">
              <w:t xml:space="preserve">a tripartizione dei poteri </w:t>
            </w:r>
          </w:p>
          <w:p w:rsidR="00FB4839" w:rsidRPr="000C0A19" w:rsidRDefault="00FB4839" w:rsidP="003B2FE8">
            <w:r>
              <w:t xml:space="preserve">Il Parlamento italiano; struttura, funzioni, </w:t>
            </w:r>
            <w:r w:rsidRPr="000C0A19">
              <w:t>iter legislativo</w:t>
            </w:r>
          </w:p>
          <w:p w:rsidR="00FB4839" w:rsidRPr="000C0A19" w:rsidRDefault="00FB4839" w:rsidP="003B2FE8">
            <w:r w:rsidRPr="000C0A19">
              <w:t>Il Presidente della Repubblica: elezioni e principali funzioni</w:t>
            </w:r>
          </w:p>
          <w:p w:rsidR="00FB4839" w:rsidRPr="000C0A19" w:rsidRDefault="00FB4839" w:rsidP="003B2FE8">
            <w:r w:rsidRPr="000C0A19">
              <w:t>Il Governo: struttura e funzioni</w:t>
            </w:r>
            <w:r>
              <w:t xml:space="preserve">; formazione e crisi </w:t>
            </w:r>
          </w:p>
          <w:p w:rsidR="00FB4839" w:rsidRPr="000C0A19" w:rsidRDefault="00FB4839" w:rsidP="003B2FE8">
            <w:r w:rsidRPr="000C0A19">
              <w:t>La Magistratura e il sistema giudiziario italiano</w:t>
            </w:r>
          </w:p>
          <w:p w:rsidR="00FB4839" w:rsidRDefault="00FB4839" w:rsidP="003B2FE8">
            <w:r w:rsidRPr="000C0A19">
              <w:t xml:space="preserve">La </w:t>
            </w:r>
            <w:r>
              <w:t>Corte Costituzionale</w:t>
            </w:r>
          </w:p>
          <w:p w:rsidR="00FB4839" w:rsidRPr="00B427B8" w:rsidRDefault="00FB4839" w:rsidP="003B2FE8"/>
        </w:tc>
        <w:tc>
          <w:tcPr>
            <w:tcW w:w="1853" w:type="pct"/>
          </w:tcPr>
          <w:p w:rsidR="00FB4839" w:rsidRPr="000C0A19" w:rsidRDefault="00FB4839" w:rsidP="003B2FE8">
            <w:r w:rsidRPr="000C0A19">
              <w:t xml:space="preserve">Comprendere e diffondere l’importanza della separazione dei poteri </w:t>
            </w:r>
          </w:p>
          <w:p w:rsidR="00FB4839" w:rsidRPr="000C0A19" w:rsidRDefault="00FB4839" w:rsidP="003B2FE8">
            <w:r w:rsidRPr="000C0A19">
              <w:t>Comprendere le principali funzioni del Parlamento italiano Comprendere il ruolo del Presidente della Repubblica</w:t>
            </w:r>
          </w:p>
          <w:p w:rsidR="00FB4839" w:rsidRPr="000C0A19" w:rsidRDefault="00FB4839" w:rsidP="003B2FE8">
            <w:r w:rsidRPr="000C0A19">
              <w:t>Promuovere la conoscenza dei compiti fondamentali del Governo</w:t>
            </w:r>
          </w:p>
          <w:p w:rsidR="00FB4839" w:rsidRPr="000C0A19" w:rsidRDefault="00FB4839" w:rsidP="003B2FE8">
            <w:r w:rsidRPr="000C0A19">
              <w:t>Comprendere i compiti fondamentali della Magistratura</w:t>
            </w:r>
          </w:p>
          <w:p w:rsidR="00FB4839" w:rsidRPr="000C0A19" w:rsidRDefault="00FB4839" w:rsidP="003B2FE8">
            <w:r w:rsidRPr="000C0A19">
              <w:t>Comprendere e diffondere la conoscenza delle tappe fondamentali dell’iter legislativo</w:t>
            </w:r>
          </w:p>
          <w:p w:rsidR="00FB4839" w:rsidRPr="000C0A19" w:rsidRDefault="00FB4839" w:rsidP="003B2FE8">
            <w:r w:rsidRPr="000C0A19">
              <w:t>Riconoscere l’importanza dell’autonomia regionale e locale</w:t>
            </w:r>
          </w:p>
          <w:p w:rsidR="00FB4839" w:rsidRPr="000C0A19" w:rsidRDefault="00FB4839" w:rsidP="003B2FE8">
            <w:r w:rsidRPr="000C0A19">
              <w:t>Sviluppare la cittadinanza attiva</w:t>
            </w:r>
          </w:p>
          <w:p w:rsidR="00FB4839" w:rsidRPr="00B427B8" w:rsidRDefault="00FB4839" w:rsidP="003B2FE8">
            <w:r w:rsidRPr="000C0A19">
              <w:t>Attivare atteggiamenti  critici e consapevoli di partecipazione alla vita sociale e civica</w:t>
            </w:r>
          </w:p>
        </w:tc>
      </w:tr>
      <w:tr w:rsidR="00FB4839" w:rsidRPr="00A70E99" w:rsidTr="003B2FE8">
        <w:tc>
          <w:tcPr>
            <w:tcW w:w="1574" w:type="pct"/>
          </w:tcPr>
          <w:p w:rsidR="00FB4839" w:rsidRDefault="00FB4839" w:rsidP="003B2FE8">
            <w:pPr>
              <w:rPr>
                <w:b/>
              </w:rPr>
            </w:pPr>
            <w:r>
              <w:rPr>
                <w:b/>
              </w:rPr>
              <w:t>Unione Europea ed Organizzazioni internazionali</w:t>
            </w:r>
          </w:p>
        </w:tc>
        <w:tc>
          <w:tcPr>
            <w:tcW w:w="1574" w:type="pct"/>
          </w:tcPr>
          <w:p w:rsidR="00FB4839" w:rsidRDefault="00FB4839" w:rsidP="003B2FE8">
            <w:r>
              <w:t>L’Unione europea: le tappe del processo di integrazione europea, i principi fondanti dell’Unione europea, le principali istituzioni europee</w:t>
            </w:r>
          </w:p>
          <w:p w:rsidR="00FB4839" w:rsidRDefault="00FB4839" w:rsidP="003B2FE8">
            <w:r>
              <w:t>Le altre Organizzazioni Internazionali</w:t>
            </w:r>
          </w:p>
        </w:tc>
        <w:tc>
          <w:tcPr>
            <w:tcW w:w="1853" w:type="pct"/>
          </w:tcPr>
          <w:p w:rsidR="00FB4839" w:rsidRPr="00A70E99" w:rsidRDefault="00FB4839" w:rsidP="003B2FE8">
            <w:r>
              <w:t>Conoscere i valori che ispirano gli ordinamenti comunitari e internazionali, nonché i loro compiti e funzioni essenziali</w:t>
            </w:r>
          </w:p>
        </w:tc>
      </w:tr>
    </w:tbl>
    <w:p w:rsidR="00FB4839" w:rsidRDefault="00FB4839" w:rsidP="00801FCD">
      <w:pPr>
        <w:pStyle w:val="Corpodeltesto3"/>
        <w:spacing w:line="276" w:lineRule="auto"/>
        <w:rPr>
          <w:color w:val="4F271C" w:themeColor="text2"/>
          <w:sz w:val="24"/>
          <w:szCs w:val="24"/>
        </w:rPr>
      </w:pPr>
    </w:p>
    <w:p w:rsidR="00FB4839" w:rsidRPr="00FB4839" w:rsidRDefault="00FB4839" w:rsidP="00FB4839">
      <w:pPr>
        <w:pStyle w:val="Paragrafoelenco"/>
        <w:widowControl w:val="0"/>
        <w:numPr>
          <w:ilvl w:val="1"/>
          <w:numId w:val="48"/>
        </w:numPr>
        <w:tabs>
          <w:tab w:val="left" w:pos="1282"/>
        </w:tabs>
        <w:overflowPunct/>
        <w:adjustRightInd/>
        <w:spacing w:before="52"/>
        <w:contextualSpacing w:val="0"/>
        <w:jc w:val="left"/>
        <w:rPr>
          <w:rFonts w:asciiTheme="minorHAnsi" w:hAnsiTheme="minorHAnsi" w:cstheme="minorHAnsi"/>
          <w:color w:val="001F5F"/>
        </w:rPr>
      </w:pPr>
      <w:r w:rsidRPr="00FB4839">
        <w:rPr>
          <w:rFonts w:asciiTheme="minorHAnsi" w:hAnsiTheme="minorHAnsi" w:cstheme="minorHAnsi"/>
          <w:color w:val="001F5F"/>
        </w:rPr>
        <w:t xml:space="preserve"> Metodologia </w:t>
      </w:r>
      <w:r w:rsidRPr="00FB4839">
        <w:rPr>
          <w:rFonts w:asciiTheme="minorHAnsi" w:hAnsiTheme="minorHAnsi" w:cstheme="minorHAnsi"/>
          <w:color w:val="001F5F"/>
          <w:spacing w:val="-2"/>
        </w:rPr>
        <w:t>didattica</w:t>
      </w:r>
    </w:p>
    <w:p w:rsidR="00FB4839" w:rsidRPr="00C92371" w:rsidRDefault="00FB4839" w:rsidP="00C92371">
      <w:pPr>
        <w:pStyle w:val="Corpodeltesto"/>
        <w:ind w:left="812" w:right="811"/>
        <w:rPr>
          <w:rFonts w:cstheme="minorHAnsi"/>
          <w:sz w:val="24"/>
          <w:szCs w:val="24"/>
        </w:rPr>
      </w:pPr>
      <w:r w:rsidRPr="00FB4839">
        <w:rPr>
          <w:rFonts w:cstheme="minorHAnsi"/>
          <w:sz w:val="24"/>
          <w:szCs w:val="24"/>
        </w:rPr>
        <w:t>E’ stato privilegiato il percorso induttivo. Si è preso spunto dall’esperienza degli allievi, da situazioni personali o da notizie e avvenimenti di carattere sociale, politico o giuridico che permettesserodi calarsi spontaneamente nei temi di Educazione Civica. Accanto all’intervento frontale, arricchito da sussidi audiovisivi e multimediali e dall’analisi dei documenti storico- giuridici, sono state attivatel ezioni partecipate, volte a sviluppare la dialettica, l’abitudine al confronto e al senso critico, la riflessione su tematiche di attualità.</w:t>
      </w:r>
    </w:p>
    <w:p w:rsidR="00FB4839" w:rsidRPr="00FB4839" w:rsidRDefault="00FB4839" w:rsidP="00FB4839">
      <w:pPr>
        <w:tabs>
          <w:tab w:val="left" w:pos="1282"/>
        </w:tabs>
        <w:ind w:left="954"/>
        <w:rPr>
          <w:rFonts w:cstheme="minorHAnsi"/>
          <w:color w:val="001F5F"/>
          <w:sz w:val="24"/>
          <w:szCs w:val="24"/>
        </w:rPr>
      </w:pPr>
      <w:r w:rsidRPr="00FB4839">
        <w:rPr>
          <w:rFonts w:cstheme="minorHAnsi"/>
          <w:color w:val="001F5F"/>
          <w:spacing w:val="-2"/>
          <w:sz w:val="24"/>
          <w:szCs w:val="24"/>
        </w:rPr>
        <w:t>5.5Valutazione</w:t>
      </w:r>
    </w:p>
    <w:p w:rsidR="00994BCE" w:rsidRPr="00FB4839" w:rsidRDefault="00FB4839" w:rsidP="00FB4839">
      <w:pPr>
        <w:pStyle w:val="Corpodeltesto"/>
        <w:ind w:left="812" w:right="809"/>
        <w:rPr>
          <w:rFonts w:cstheme="minorHAnsi"/>
          <w:sz w:val="24"/>
          <w:szCs w:val="24"/>
        </w:rPr>
      </w:pPr>
      <w:r w:rsidRPr="00FB4839">
        <w:rPr>
          <w:rFonts w:cstheme="minorHAnsi"/>
          <w:sz w:val="24"/>
          <w:szCs w:val="24"/>
        </w:rPr>
        <w:t>L’insegnamento</w:t>
      </w:r>
      <w:r>
        <w:rPr>
          <w:rFonts w:cstheme="minorHAnsi"/>
          <w:sz w:val="24"/>
          <w:szCs w:val="24"/>
        </w:rPr>
        <w:t xml:space="preserve"> </w:t>
      </w:r>
      <w:r w:rsidRPr="00FB4839">
        <w:rPr>
          <w:rFonts w:cstheme="minorHAnsi"/>
          <w:sz w:val="24"/>
          <w:szCs w:val="24"/>
        </w:rPr>
        <w:t>trasversale</w:t>
      </w:r>
      <w:r>
        <w:rPr>
          <w:rFonts w:cstheme="minorHAnsi"/>
          <w:sz w:val="24"/>
          <w:szCs w:val="24"/>
        </w:rPr>
        <w:t xml:space="preserve"> </w:t>
      </w:r>
      <w:r w:rsidRPr="00FB4839">
        <w:rPr>
          <w:rFonts w:cstheme="minorHAnsi"/>
          <w:sz w:val="24"/>
          <w:szCs w:val="24"/>
        </w:rPr>
        <w:t>dell'Educazione civica è stato oggetto di valutazioni periodiche e finali, come previsto dal DPR 22 giugno 2009, n. 122.I criteri di valutazione deliberati dal collegio dei docenti per le singole discipline e già inseriti nel PTOF sono stati integrati in modo da ricomprendere anche la valutazione dell’insegnamento dell’educazione civica. In sede di scrutinio, il docente coordinatore dell’insegnamento formula la proposta di valutazione, e</w:t>
      </w:r>
      <w:r>
        <w:rPr>
          <w:rFonts w:cstheme="minorHAnsi"/>
          <w:sz w:val="24"/>
          <w:szCs w:val="24"/>
        </w:rPr>
        <w:t xml:space="preserve">spressa ai sensi della normativa </w:t>
      </w:r>
      <w:r w:rsidRPr="00FB4839">
        <w:rPr>
          <w:rFonts w:cstheme="minorHAnsi"/>
          <w:sz w:val="24"/>
          <w:szCs w:val="24"/>
        </w:rPr>
        <w:t>vigente,</w:t>
      </w:r>
      <w:r>
        <w:rPr>
          <w:rFonts w:cstheme="minorHAnsi"/>
          <w:sz w:val="24"/>
          <w:szCs w:val="24"/>
        </w:rPr>
        <w:t xml:space="preserve"> </w:t>
      </w:r>
      <w:r w:rsidRPr="00FB4839">
        <w:rPr>
          <w:rFonts w:cstheme="minorHAnsi"/>
          <w:sz w:val="24"/>
          <w:szCs w:val="24"/>
        </w:rPr>
        <w:t>da</w:t>
      </w:r>
      <w:r>
        <w:rPr>
          <w:rFonts w:cstheme="minorHAnsi"/>
          <w:sz w:val="24"/>
          <w:szCs w:val="24"/>
        </w:rPr>
        <w:t xml:space="preserve"> </w:t>
      </w:r>
      <w:r w:rsidRPr="00FB4839">
        <w:rPr>
          <w:rFonts w:cstheme="minorHAnsi"/>
          <w:sz w:val="24"/>
          <w:szCs w:val="24"/>
        </w:rPr>
        <w:t>inserire</w:t>
      </w:r>
      <w:r>
        <w:rPr>
          <w:rFonts w:cstheme="minorHAnsi"/>
          <w:sz w:val="24"/>
          <w:szCs w:val="24"/>
        </w:rPr>
        <w:t xml:space="preserve"> </w:t>
      </w:r>
      <w:r w:rsidRPr="00FB4839">
        <w:rPr>
          <w:rFonts w:cstheme="minorHAnsi"/>
          <w:sz w:val="24"/>
          <w:szCs w:val="24"/>
        </w:rPr>
        <w:t>nel</w:t>
      </w:r>
      <w:r>
        <w:rPr>
          <w:rFonts w:cstheme="minorHAnsi"/>
          <w:sz w:val="24"/>
          <w:szCs w:val="24"/>
        </w:rPr>
        <w:t xml:space="preserve"> </w:t>
      </w:r>
      <w:r w:rsidRPr="00FB4839">
        <w:rPr>
          <w:rFonts w:cstheme="minorHAnsi"/>
          <w:sz w:val="24"/>
          <w:szCs w:val="24"/>
        </w:rPr>
        <w:t>documento</w:t>
      </w:r>
      <w:r>
        <w:rPr>
          <w:rFonts w:cstheme="minorHAnsi"/>
          <w:sz w:val="24"/>
          <w:szCs w:val="24"/>
        </w:rPr>
        <w:t xml:space="preserve"> </w:t>
      </w:r>
      <w:r w:rsidRPr="00FB4839">
        <w:rPr>
          <w:rFonts w:cstheme="minorHAnsi"/>
          <w:sz w:val="24"/>
          <w:szCs w:val="24"/>
        </w:rPr>
        <w:t>di</w:t>
      </w:r>
      <w:r>
        <w:rPr>
          <w:rFonts w:cstheme="minorHAnsi"/>
          <w:sz w:val="24"/>
          <w:szCs w:val="24"/>
        </w:rPr>
        <w:t xml:space="preserve"> </w:t>
      </w:r>
      <w:r w:rsidRPr="00FB4839">
        <w:rPr>
          <w:rFonts w:cstheme="minorHAnsi"/>
          <w:sz w:val="24"/>
          <w:szCs w:val="24"/>
        </w:rPr>
        <w:t>valutazione,</w:t>
      </w:r>
      <w:r>
        <w:rPr>
          <w:rFonts w:cstheme="minorHAnsi"/>
          <w:sz w:val="24"/>
          <w:szCs w:val="24"/>
        </w:rPr>
        <w:t xml:space="preserve"> </w:t>
      </w:r>
      <w:r w:rsidRPr="00FB4839">
        <w:rPr>
          <w:rFonts w:cstheme="minorHAnsi"/>
          <w:sz w:val="24"/>
          <w:szCs w:val="24"/>
        </w:rPr>
        <w:t>acquisendo</w:t>
      </w:r>
      <w:r>
        <w:rPr>
          <w:rFonts w:cstheme="minorHAnsi"/>
          <w:sz w:val="24"/>
          <w:szCs w:val="24"/>
        </w:rPr>
        <w:t xml:space="preserve"> </w:t>
      </w:r>
      <w:r w:rsidRPr="00FB4839">
        <w:rPr>
          <w:rFonts w:cstheme="minorHAnsi"/>
          <w:sz w:val="24"/>
          <w:szCs w:val="24"/>
        </w:rPr>
        <w:t>elementi</w:t>
      </w:r>
      <w:r>
        <w:rPr>
          <w:rFonts w:cstheme="minorHAnsi"/>
          <w:sz w:val="24"/>
          <w:szCs w:val="24"/>
        </w:rPr>
        <w:t xml:space="preserve"> </w:t>
      </w:r>
      <w:r w:rsidRPr="00FB4839">
        <w:rPr>
          <w:rFonts w:cstheme="minorHAnsi"/>
          <w:sz w:val="24"/>
          <w:szCs w:val="24"/>
        </w:rPr>
        <w:t xml:space="preserve">conoscitivi dai docenti del Consiglio di Classe cui è affidato l'insegnamento dell'educazione civica. Tali elementi conoscitivi sono raccolti dall’intero Consiglio di Classe nella realizzazione di percorsi </w:t>
      </w:r>
      <w:r w:rsidRPr="00FB4839">
        <w:rPr>
          <w:rFonts w:cstheme="minorHAnsi"/>
          <w:sz w:val="24"/>
          <w:szCs w:val="24"/>
        </w:rPr>
        <w:lastRenderedPageBreak/>
        <w:t>interdisciplinari. I docenti della classe e il Consiglio di Classe si avvalgono della rubrica di valutazione</w:t>
      </w:r>
      <w:r>
        <w:rPr>
          <w:rFonts w:cstheme="minorHAnsi"/>
          <w:sz w:val="24"/>
          <w:szCs w:val="24"/>
        </w:rPr>
        <w:t xml:space="preserve"> </w:t>
      </w:r>
      <w:r w:rsidRPr="00FB4839">
        <w:rPr>
          <w:rFonts w:cstheme="minorHAnsi"/>
          <w:sz w:val="24"/>
          <w:szCs w:val="24"/>
        </w:rPr>
        <w:t xml:space="preserve">inserita nel curricolo d’istituto di educazione civica che si allega al presente documento. Il voto di educazione civica concorre all’ammissione all’Esame di Stato e all'attribuzione del credito scolastico. </w:t>
      </w:r>
    </w:p>
    <w:p w:rsidR="00994BCE" w:rsidRDefault="00994BCE" w:rsidP="00916A15">
      <w:pPr>
        <w:spacing w:after="0"/>
        <w:rPr>
          <w:rFonts w:ascii="Times New Roman" w:eastAsia="Times New Roman" w:hAnsi="Times New Roman" w:cs="Times New Roman"/>
          <w:sz w:val="24"/>
          <w:szCs w:val="24"/>
          <w:lang w:eastAsia="it-IT" w:bidi="he-IL"/>
        </w:rPr>
      </w:pPr>
    </w:p>
    <w:p w:rsidR="0047139C" w:rsidRPr="00145FBA" w:rsidRDefault="0047139C" w:rsidP="00916A15">
      <w:pPr>
        <w:spacing w:after="0"/>
        <w:rPr>
          <w:rFonts w:ascii="Times New Roman" w:eastAsia="Times New Roman" w:hAnsi="Times New Roman" w:cs="Times New Roman"/>
          <w:sz w:val="24"/>
          <w:szCs w:val="24"/>
          <w:lang w:eastAsia="it-IT" w:bidi="he-IL"/>
        </w:rPr>
      </w:pPr>
    </w:p>
    <w:p w:rsidR="00916A15" w:rsidRDefault="00916A15" w:rsidP="00916A15">
      <w:pPr>
        <w:tabs>
          <w:tab w:val="left" w:pos="2490"/>
        </w:tabs>
        <w:spacing w:after="0"/>
        <w:rPr>
          <w:rFonts w:ascii="Times New Roman" w:eastAsia="Times New Roman" w:hAnsi="Times New Roman" w:cs="Times New Roman"/>
          <w:sz w:val="24"/>
          <w:szCs w:val="24"/>
          <w:lang w:eastAsia="it-IT" w:bidi="he-IL"/>
        </w:rPr>
      </w:pPr>
    </w:p>
    <w:p w:rsidR="00916A15" w:rsidRPr="00145FBA" w:rsidRDefault="00FC2609" w:rsidP="00916A15">
      <w:pPr>
        <w:tabs>
          <w:tab w:val="left" w:pos="2490"/>
        </w:tabs>
        <w:spacing w:after="0"/>
        <w:rPr>
          <w:rFonts w:ascii="Times New Roman" w:eastAsia="Times New Roman" w:hAnsi="Times New Roman" w:cs="Times New Roman"/>
          <w:sz w:val="24"/>
          <w:szCs w:val="24"/>
          <w:lang w:eastAsia="it-IT" w:bidi="he-IL"/>
        </w:rPr>
      </w:pPr>
      <w:r w:rsidRPr="00FC2609">
        <w:rPr>
          <w:rFonts w:ascii="Times New Roman" w:hAnsi="Times New Roman" w:cs="Times New Roman"/>
          <w:noProof/>
          <w:sz w:val="24"/>
          <w:szCs w:val="24"/>
          <w:lang w:eastAsia="it-IT"/>
        </w:rPr>
        <w:pict>
          <v:oval id="Oval 17" o:spid="_x0000_s1032" style="position:absolute;left:0;text-align:left;margin-left:43.8pt;margin-top:-6.35pt;width:403.5pt;height:8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" fillcolor="#d3eaf0 [660]" strokecolor="#f88630 [1944]" strokeweight="3pt">
            <v:shadow on="t" color="#1c4853 [1604]" opacity=".5" offset="1pt"/>
            <v:textbox>
              <w:txbxContent>
                <w:p w:rsidR="003B2FE8" w:rsidRPr="003F5BAE" w:rsidRDefault="003B2FE8" w:rsidP="00916A15">
                  <w:pPr>
                    <w:jc w:val="center"/>
                    <w:rPr>
                      <w:rFonts w:ascii="Copperplate Gothic Light" w:hAnsi="Copperplate Gothic Light"/>
                      <w:b/>
                      <w:color w:val="002060"/>
                      <w:sz w:val="28"/>
                      <w:szCs w:val="28"/>
                    </w:rPr>
                  </w:pPr>
                  <w:r w:rsidRPr="003F5BAE">
                    <w:rPr>
                      <w:rFonts w:ascii="Copperplate Gothic Light" w:eastAsia="Times New Roman" w:hAnsi="Copperplate Gothic Light" w:cs="Times New Roman"/>
                      <w:color w:val="002060"/>
                      <w:sz w:val="28"/>
                      <w:szCs w:val="40"/>
                      <w:lang w:eastAsia="it-IT" w:bidi="he-IL"/>
                    </w:rPr>
                    <w:t>6. PERCORSO PER LE COMPETENZE TRASVERSALI E PER L’ORIENTAMENTO</w:t>
                  </w:r>
                </w:p>
                <w:p w:rsidR="003B2FE8" w:rsidRDefault="003B2FE8" w:rsidP="00916A15">
                  <w:pPr>
                    <w:rPr>
                      <w:rFonts w:ascii="Times New Roman" w:eastAsia="Times New Roman" w:hAnsi="Times New Roman" w:cs="Times New Roman"/>
                      <w:color w:val="4F271C" w:themeColor="text2"/>
                      <w:sz w:val="28"/>
                      <w:szCs w:val="40"/>
                      <w:lang w:eastAsia="it-IT" w:bidi="he-IL"/>
                    </w:rPr>
                  </w:pPr>
                </w:p>
                <w:p w:rsidR="003B2FE8" w:rsidRDefault="003B2FE8" w:rsidP="00916A15"/>
              </w:txbxContent>
            </v:textbox>
          </v:oval>
        </w:pict>
      </w:r>
    </w:p>
    <w:p w:rsidR="00916A15" w:rsidRPr="00145FBA" w:rsidRDefault="00916A15" w:rsidP="00916A15">
      <w:pPr>
        <w:spacing w:after="0"/>
        <w:rPr>
          <w:rFonts w:ascii="Times New Roman" w:eastAsia="Times New Roman" w:hAnsi="Times New Roman" w:cs="Times New Roman"/>
          <w:sz w:val="24"/>
          <w:szCs w:val="24"/>
          <w:lang w:eastAsia="it-IT" w:bidi="he-IL"/>
        </w:rPr>
      </w:pPr>
    </w:p>
    <w:p w:rsidR="00916A15" w:rsidRDefault="00916A15" w:rsidP="00916A15">
      <w:pPr>
        <w:spacing w:after="0"/>
        <w:rPr>
          <w:rFonts w:ascii="Times New Roman" w:eastAsia="Times New Roman" w:hAnsi="Times New Roman" w:cs="Times New Roman"/>
          <w:sz w:val="24"/>
          <w:szCs w:val="24"/>
          <w:lang w:eastAsia="it-IT" w:bidi="he-IL"/>
        </w:rPr>
      </w:pPr>
    </w:p>
    <w:p w:rsidR="00916A15" w:rsidRDefault="00916A15" w:rsidP="00916A15">
      <w:pPr>
        <w:spacing w:after="0"/>
        <w:rPr>
          <w:rFonts w:ascii="Times New Roman" w:eastAsia="Times New Roman" w:hAnsi="Times New Roman" w:cs="Times New Roman"/>
          <w:sz w:val="24"/>
          <w:szCs w:val="24"/>
          <w:lang w:eastAsia="it-IT" w:bidi="he-IL"/>
        </w:rPr>
      </w:pPr>
    </w:p>
    <w:p w:rsidR="00916A15" w:rsidRDefault="00916A15" w:rsidP="00916A15">
      <w:pPr>
        <w:spacing w:after="0"/>
        <w:rPr>
          <w:rFonts w:ascii="Times New Roman" w:eastAsia="Times New Roman" w:hAnsi="Times New Roman" w:cs="Times New Roman"/>
          <w:sz w:val="24"/>
          <w:szCs w:val="24"/>
          <w:lang w:eastAsia="it-IT" w:bidi="he-IL"/>
        </w:rPr>
      </w:pPr>
    </w:p>
    <w:p w:rsidR="00916A15" w:rsidRPr="00145FBA" w:rsidRDefault="00916A15" w:rsidP="00916A15">
      <w:pPr>
        <w:spacing w:after="0"/>
        <w:rPr>
          <w:rFonts w:ascii="Times New Roman" w:eastAsia="Times New Roman" w:hAnsi="Times New Roman" w:cs="Times New Roman"/>
          <w:sz w:val="24"/>
          <w:szCs w:val="24"/>
          <w:lang w:eastAsia="it-IT" w:bidi="he-IL"/>
        </w:rPr>
      </w:pPr>
    </w:p>
    <w:p w:rsidR="00916A15" w:rsidRDefault="00916A15" w:rsidP="00916A15">
      <w:pPr>
        <w:spacing w:after="0"/>
        <w:rPr>
          <w:rFonts w:ascii="Times New Roman" w:eastAsia="Times New Roman" w:hAnsi="Times New Roman" w:cs="Times New Roman"/>
          <w:color w:val="4F271C" w:themeColor="text2"/>
          <w:sz w:val="24"/>
          <w:szCs w:val="24"/>
          <w:lang w:eastAsia="it-IT" w:bidi="he-IL"/>
        </w:rPr>
      </w:pPr>
    </w:p>
    <w:p w:rsidR="00FB4839" w:rsidRPr="007D4DB0" w:rsidRDefault="00C92371" w:rsidP="00C92371">
      <w:pPr>
        <w:tabs>
          <w:tab w:val="left" w:pos="1173"/>
        </w:tabs>
        <w:spacing w:before="52"/>
        <w:rPr>
          <w:rFonts w:cstheme="minorHAnsi"/>
          <w:color w:val="3891A7" w:themeColor="accent1"/>
          <w:sz w:val="24"/>
          <w:szCs w:val="24"/>
        </w:rPr>
      </w:pPr>
      <w:r>
        <w:rPr>
          <w:rFonts w:cstheme="minorHAnsi"/>
          <w:color w:val="3891A7" w:themeColor="accent1"/>
          <w:sz w:val="24"/>
          <w:szCs w:val="24"/>
        </w:rPr>
        <w:t xml:space="preserve">                </w:t>
      </w:r>
      <w:r w:rsidR="00FB4839" w:rsidRPr="007D4DB0">
        <w:rPr>
          <w:rFonts w:cstheme="minorHAnsi"/>
          <w:color w:val="3891A7" w:themeColor="accent1"/>
          <w:sz w:val="24"/>
          <w:szCs w:val="24"/>
        </w:rPr>
        <w:t>Finalitàdel</w:t>
      </w:r>
      <w:r w:rsidR="00FB4839" w:rsidRPr="007D4DB0">
        <w:rPr>
          <w:rFonts w:cstheme="minorHAnsi"/>
          <w:color w:val="3891A7" w:themeColor="accent1"/>
          <w:spacing w:val="-2"/>
          <w:sz w:val="24"/>
          <w:szCs w:val="24"/>
        </w:rPr>
        <w:t>Percorso</w:t>
      </w:r>
    </w:p>
    <w:p w:rsidR="00FB4839" w:rsidRPr="007D4DB0" w:rsidRDefault="00FB4839" w:rsidP="00FB4839">
      <w:pPr>
        <w:pStyle w:val="Corpodeltesto"/>
        <w:spacing w:line="276" w:lineRule="auto"/>
        <w:ind w:left="812" w:right="809"/>
        <w:rPr>
          <w:rFonts w:cstheme="minorHAnsi"/>
          <w:sz w:val="24"/>
          <w:szCs w:val="24"/>
        </w:rPr>
      </w:pPr>
      <w:r w:rsidRPr="007D4DB0">
        <w:rPr>
          <w:rFonts w:cstheme="minorHAnsi"/>
          <w:sz w:val="24"/>
          <w:szCs w:val="24"/>
        </w:rPr>
        <w:t>Il PCTO (exAlternanza scuola lavoro) trova puntuale riscontro nella legge 13 luglio 2015, n.107, recante “Riforma del sistema nazionale di istruzione e formazione e delega per il riordino delle disposizioni legislative vigenti”, che ha inserito organicamente questa strategia didattica nell’offerta formativa di tutti gli indirizzi di studio della scuola secondaria di secondo grado come parte integrante dei percorsi di istruzione.</w:t>
      </w:r>
    </w:p>
    <w:p w:rsidR="00FB4839" w:rsidRPr="007D4DB0" w:rsidRDefault="00FB4839" w:rsidP="00FB4839">
      <w:pPr>
        <w:pStyle w:val="Corpodeltesto"/>
        <w:spacing w:before="200" w:line="276" w:lineRule="auto"/>
        <w:ind w:left="812" w:right="810"/>
        <w:rPr>
          <w:rFonts w:cstheme="minorHAnsi"/>
          <w:sz w:val="24"/>
          <w:szCs w:val="24"/>
        </w:rPr>
      </w:pPr>
      <w:r w:rsidRPr="007D4DB0">
        <w:rPr>
          <w:rFonts w:cstheme="minorHAnsi"/>
          <w:sz w:val="24"/>
          <w:szCs w:val="24"/>
        </w:rPr>
        <w:t>Il ruolo del PCTO nel sistema di istruzione ne esce decisamente rafforzato. Rispetto al corso di</w:t>
      </w:r>
      <w:r w:rsidR="007D4DB0">
        <w:rPr>
          <w:rFonts w:cstheme="minorHAnsi"/>
          <w:sz w:val="24"/>
          <w:szCs w:val="24"/>
        </w:rPr>
        <w:t xml:space="preserve"> </w:t>
      </w:r>
      <w:r w:rsidRPr="007D4DB0">
        <w:rPr>
          <w:rFonts w:cstheme="minorHAnsi"/>
          <w:sz w:val="24"/>
          <w:szCs w:val="24"/>
        </w:rPr>
        <w:t>studi prescelto, la legge 107/2015 stabilisce un monte ore obbligatorio per attivare le esperienze</w:t>
      </w:r>
      <w:r w:rsidR="007D4DB0">
        <w:rPr>
          <w:rFonts w:cstheme="minorHAnsi"/>
          <w:sz w:val="24"/>
          <w:szCs w:val="24"/>
        </w:rPr>
        <w:t xml:space="preserve"> </w:t>
      </w:r>
      <w:r w:rsidRPr="007D4DB0">
        <w:rPr>
          <w:rFonts w:cstheme="minorHAnsi"/>
          <w:sz w:val="24"/>
          <w:szCs w:val="24"/>
        </w:rPr>
        <w:t>di PCTO che dall’anno scolastico 2015/16 hanno coinvolto i Licei, a partire dalle classi terze. Con queste nuove</w:t>
      </w:r>
      <w:r w:rsidR="007D4DB0">
        <w:rPr>
          <w:rFonts w:cstheme="minorHAnsi"/>
          <w:sz w:val="24"/>
          <w:szCs w:val="24"/>
        </w:rPr>
        <w:t xml:space="preserve"> </w:t>
      </w:r>
      <w:r w:rsidRPr="007D4DB0">
        <w:rPr>
          <w:rFonts w:cstheme="minorHAnsi"/>
          <w:sz w:val="24"/>
          <w:szCs w:val="24"/>
        </w:rPr>
        <w:t>modalità</w:t>
      </w:r>
      <w:r w:rsidR="007D4DB0">
        <w:rPr>
          <w:rFonts w:cstheme="minorHAnsi"/>
          <w:sz w:val="24"/>
          <w:szCs w:val="24"/>
        </w:rPr>
        <w:t xml:space="preserve"> </w:t>
      </w:r>
      <w:r w:rsidRPr="007D4DB0">
        <w:rPr>
          <w:rFonts w:cstheme="minorHAnsi"/>
          <w:sz w:val="24"/>
          <w:szCs w:val="24"/>
        </w:rPr>
        <w:t>di</w:t>
      </w:r>
      <w:r w:rsidR="007D4DB0">
        <w:rPr>
          <w:rFonts w:cstheme="minorHAnsi"/>
          <w:sz w:val="24"/>
          <w:szCs w:val="24"/>
        </w:rPr>
        <w:t xml:space="preserve"> </w:t>
      </w:r>
      <w:r w:rsidRPr="007D4DB0">
        <w:rPr>
          <w:rFonts w:cstheme="minorHAnsi"/>
          <w:sz w:val="24"/>
          <w:szCs w:val="24"/>
        </w:rPr>
        <w:t>attivazione il</w:t>
      </w:r>
      <w:r w:rsidR="007D4DB0">
        <w:rPr>
          <w:rFonts w:cstheme="minorHAnsi"/>
          <w:sz w:val="24"/>
          <w:szCs w:val="24"/>
        </w:rPr>
        <w:t xml:space="preserve"> </w:t>
      </w:r>
      <w:r w:rsidRPr="007D4DB0">
        <w:rPr>
          <w:rFonts w:cstheme="minorHAnsi"/>
          <w:sz w:val="24"/>
          <w:szCs w:val="24"/>
        </w:rPr>
        <w:t>PCTO</w:t>
      </w:r>
      <w:r w:rsidR="007D4DB0">
        <w:rPr>
          <w:rFonts w:cstheme="minorHAnsi"/>
          <w:sz w:val="24"/>
          <w:szCs w:val="24"/>
        </w:rPr>
        <w:t xml:space="preserve"> </w:t>
      </w:r>
      <w:r w:rsidRPr="007D4DB0">
        <w:rPr>
          <w:rFonts w:cstheme="minorHAnsi"/>
          <w:sz w:val="24"/>
          <w:szCs w:val="24"/>
        </w:rPr>
        <w:t>si</w:t>
      </w:r>
      <w:r w:rsidR="007D4DB0">
        <w:rPr>
          <w:rFonts w:cstheme="minorHAnsi"/>
          <w:sz w:val="24"/>
          <w:szCs w:val="24"/>
        </w:rPr>
        <w:t xml:space="preserve"> </w:t>
      </w:r>
      <w:r w:rsidRPr="007D4DB0">
        <w:rPr>
          <w:rFonts w:cstheme="minorHAnsi"/>
          <w:sz w:val="24"/>
          <w:szCs w:val="24"/>
        </w:rPr>
        <w:t>innesta</w:t>
      </w:r>
      <w:r w:rsidR="007D4DB0">
        <w:rPr>
          <w:rFonts w:cstheme="minorHAnsi"/>
          <w:sz w:val="24"/>
          <w:szCs w:val="24"/>
        </w:rPr>
        <w:t xml:space="preserve"> </w:t>
      </w:r>
      <w:r w:rsidRPr="007D4DB0">
        <w:rPr>
          <w:rFonts w:cstheme="minorHAnsi"/>
          <w:sz w:val="24"/>
          <w:szCs w:val="24"/>
        </w:rPr>
        <w:t>all’interno</w:t>
      </w:r>
      <w:r w:rsidR="007D4DB0">
        <w:rPr>
          <w:rFonts w:cstheme="minorHAnsi"/>
          <w:sz w:val="24"/>
          <w:szCs w:val="24"/>
        </w:rPr>
        <w:t xml:space="preserve"> </w:t>
      </w:r>
      <w:r w:rsidRPr="007D4DB0">
        <w:rPr>
          <w:rFonts w:cstheme="minorHAnsi"/>
          <w:sz w:val="24"/>
          <w:szCs w:val="24"/>
        </w:rPr>
        <w:t>del curricolo scolastico e diventa componente strutturale della formazione “al fine di incrementare le opportunità di lavoro e le capacità di orientamento degli studenti”. L’organizzazione/impresa/ente che ospita lo studente assume il ruolo di contesto di apprendimento complementare a quello dell’aula e del laboratorio. Attraverso la partecipazione diretta al contesto operativo, quindi, si realizzano la socializzazione e la</w:t>
      </w:r>
      <w:r w:rsidR="007D4DB0">
        <w:rPr>
          <w:rFonts w:cstheme="minorHAnsi"/>
          <w:sz w:val="24"/>
          <w:szCs w:val="24"/>
        </w:rPr>
        <w:t xml:space="preserve"> </w:t>
      </w:r>
      <w:r w:rsidRPr="007D4DB0">
        <w:rPr>
          <w:rFonts w:cstheme="minorHAnsi"/>
          <w:sz w:val="24"/>
          <w:szCs w:val="24"/>
        </w:rPr>
        <w:t>permeabilità</w:t>
      </w:r>
      <w:r w:rsidR="007D4DB0">
        <w:rPr>
          <w:rFonts w:cstheme="minorHAnsi"/>
          <w:sz w:val="24"/>
          <w:szCs w:val="24"/>
        </w:rPr>
        <w:t xml:space="preserve"> </w:t>
      </w:r>
      <w:r w:rsidRPr="007D4DB0">
        <w:rPr>
          <w:rFonts w:cstheme="minorHAnsi"/>
          <w:sz w:val="24"/>
          <w:szCs w:val="24"/>
        </w:rPr>
        <w:t>tra</w:t>
      </w:r>
      <w:r w:rsidR="007D4DB0">
        <w:rPr>
          <w:rFonts w:cstheme="minorHAnsi"/>
          <w:sz w:val="24"/>
          <w:szCs w:val="24"/>
        </w:rPr>
        <w:t xml:space="preserve"> </w:t>
      </w:r>
      <w:r w:rsidRPr="007D4DB0">
        <w:rPr>
          <w:rFonts w:cstheme="minorHAnsi"/>
          <w:sz w:val="24"/>
          <w:szCs w:val="24"/>
        </w:rPr>
        <w:t>i</w:t>
      </w:r>
      <w:r w:rsidR="007D4DB0">
        <w:rPr>
          <w:rFonts w:cstheme="minorHAnsi"/>
          <w:sz w:val="24"/>
          <w:szCs w:val="24"/>
        </w:rPr>
        <w:t xml:space="preserve"> </w:t>
      </w:r>
      <w:r w:rsidRPr="007D4DB0">
        <w:rPr>
          <w:rFonts w:cstheme="minorHAnsi"/>
          <w:sz w:val="24"/>
          <w:szCs w:val="24"/>
        </w:rPr>
        <w:t>diversi</w:t>
      </w:r>
      <w:r w:rsidR="007D4DB0">
        <w:rPr>
          <w:rFonts w:cstheme="minorHAnsi"/>
          <w:sz w:val="24"/>
          <w:szCs w:val="24"/>
        </w:rPr>
        <w:t xml:space="preserve"> </w:t>
      </w:r>
      <w:r w:rsidRPr="007D4DB0">
        <w:rPr>
          <w:rFonts w:cstheme="minorHAnsi"/>
          <w:sz w:val="24"/>
          <w:szCs w:val="24"/>
        </w:rPr>
        <w:t>ambienti,</w:t>
      </w:r>
      <w:r w:rsidR="007D4DB0">
        <w:rPr>
          <w:rFonts w:cstheme="minorHAnsi"/>
          <w:sz w:val="24"/>
          <w:szCs w:val="24"/>
        </w:rPr>
        <w:t xml:space="preserve"> </w:t>
      </w:r>
      <w:r w:rsidRPr="007D4DB0">
        <w:rPr>
          <w:rFonts w:cstheme="minorHAnsi"/>
          <w:sz w:val="24"/>
          <w:szCs w:val="24"/>
        </w:rPr>
        <w:t>nonché</w:t>
      </w:r>
      <w:r w:rsidR="007D4DB0">
        <w:rPr>
          <w:rFonts w:cstheme="minorHAnsi"/>
          <w:sz w:val="24"/>
          <w:szCs w:val="24"/>
        </w:rPr>
        <w:t xml:space="preserve"> </w:t>
      </w:r>
      <w:r w:rsidRPr="007D4DB0">
        <w:rPr>
          <w:rFonts w:cstheme="minorHAnsi"/>
          <w:sz w:val="24"/>
          <w:szCs w:val="24"/>
        </w:rPr>
        <w:t>gli</w:t>
      </w:r>
      <w:r w:rsidR="007D4DB0">
        <w:rPr>
          <w:rFonts w:cstheme="minorHAnsi"/>
          <w:sz w:val="24"/>
          <w:szCs w:val="24"/>
        </w:rPr>
        <w:t xml:space="preserve"> scambi reciproci </w:t>
      </w:r>
      <w:r w:rsidRPr="007D4DB0">
        <w:rPr>
          <w:rFonts w:cstheme="minorHAnsi"/>
          <w:sz w:val="24"/>
          <w:szCs w:val="24"/>
        </w:rPr>
        <w:t>delle</w:t>
      </w:r>
      <w:r w:rsidR="007D4DB0">
        <w:rPr>
          <w:rFonts w:cstheme="minorHAnsi"/>
          <w:sz w:val="24"/>
          <w:szCs w:val="24"/>
        </w:rPr>
        <w:t xml:space="preserve"> </w:t>
      </w:r>
      <w:r w:rsidRPr="007D4DB0">
        <w:rPr>
          <w:rFonts w:cstheme="minorHAnsi"/>
          <w:sz w:val="24"/>
          <w:szCs w:val="24"/>
        </w:rPr>
        <w:t>esperienze</w:t>
      </w:r>
      <w:r w:rsidR="007D4DB0">
        <w:rPr>
          <w:rFonts w:cstheme="minorHAnsi"/>
          <w:sz w:val="24"/>
          <w:szCs w:val="24"/>
        </w:rPr>
        <w:t xml:space="preserve"> </w:t>
      </w:r>
      <w:r w:rsidRPr="007D4DB0">
        <w:rPr>
          <w:rFonts w:cstheme="minorHAnsi"/>
          <w:sz w:val="24"/>
          <w:szCs w:val="24"/>
        </w:rPr>
        <w:t>che concorrono alla formazione della persona.</w:t>
      </w:r>
    </w:p>
    <w:p w:rsidR="00FB4839" w:rsidRPr="007D4DB0" w:rsidRDefault="00FB4839" w:rsidP="00FB4839">
      <w:pPr>
        <w:pStyle w:val="Corpodeltesto"/>
        <w:spacing w:before="200" w:line="276" w:lineRule="auto"/>
        <w:ind w:left="812" w:right="810"/>
        <w:rPr>
          <w:rFonts w:cstheme="minorHAnsi"/>
          <w:sz w:val="24"/>
          <w:szCs w:val="24"/>
        </w:rPr>
      </w:pPr>
      <w:r w:rsidRPr="007D4DB0">
        <w:rPr>
          <w:rFonts w:cstheme="minorHAnsi"/>
          <w:sz w:val="24"/>
          <w:szCs w:val="24"/>
        </w:rPr>
        <w:t>Dal 2019 l’Alternanza Scuola Lavoro introdotta dalla legge 107/2015 viene sostituita da nuovi percorsi denominati PCTO – “percorsi per le competenze trasversali e per l’orientamento”. La frequentazione del tirocinio per gli studenti dell’ultimo anno, non costituisce più requisito di ammissione agli esami di maturità, ma essendo un potente strumento di orientamento e di acquisizione di competenze trasversali, diventa parte integrante del colloquio.</w:t>
      </w:r>
    </w:p>
    <w:p w:rsidR="00FB4839" w:rsidRPr="007D4DB0" w:rsidRDefault="00FB4839" w:rsidP="00FB4839">
      <w:pPr>
        <w:pStyle w:val="Corpodeltesto"/>
        <w:spacing w:before="202" w:line="276" w:lineRule="auto"/>
        <w:ind w:left="812" w:right="810"/>
        <w:rPr>
          <w:rFonts w:cstheme="minorHAnsi"/>
          <w:sz w:val="24"/>
          <w:szCs w:val="24"/>
        </w:rPr>
      </w:pPr>
      <w:r w:rsidRPr="007D4DB0">
        <w:rPr>
          <w:rFonts w:cstheme="minorHAnsi"/>
          <w:sz w:val="24"/>
          <w:szCs w:val="24"/>
        </w:rPr>
        <w:t>Questi percorsi per competenze trasversali e orientamento consentono, a tutti gli studenti del secondo biennio e ultimo anno delle scuole secondarie di II grado, di affrontare dei percorsi esperienziali legati al mondo del lavoro e di orientamento accademico-universitario e prevedono una durata complessiva: non inferiore a 90 ore nel secondo biennio e nel quinto anno dei licei.</w:t>
      </w:r>
    </w:p>
    <w:p w:rsidR="00FB4839" w:rsidRPr="005A7BEC" w:rsidRDefault="00FB4839" w:rsidP="00FB4839">
      <w:pPr>
        <w:pStyle w:val="Corpodeltesto"/>
        <w:spacing w:before="201" w:line="276" w:lineRule="auto"/>
        <w:ind w:left="812" w:right="812"/>
        <w:rPr>
          <w:rFonts w:cstheme="minorHAnsi"/>
          <w:sz w:val="24"/>
          <w:szCs w:val="24"/>
        </w:rPr>
      </w:pPr>
      <w:r w:rsidRPr="007D4DB0">
        <w:rPr>
          <w:rFonts w:cstheme="minorHAnsi"/>
          <w:sz w:val="24"/>
          <w:szCs w:val="24"/>
        </w:rPr>
        <w:t>Le azioni del percorso svolto nel liceo scientifico sportivo</w:t>
      </w:r>
      <w:r w:rsidR="005A7BEC">
        <w:rPr>
          <w:rFonts w:cstheme="minorHAnsi"/>
          <w:sz w:val="24"/>
          <w:szCs w:val="24"/>
        </w:rPr>
        <w:t xml:space="preserve"> </w:t>
      </w:r>
      <w:r w:rsidRPr="007D4DB0">
        <w:rPr>
          <w:rFonts w:cstheme="minorHAnsi"/>
          <w:sz w:val="24"/>
          <w:szCs w:val="24"/>
        </w:rPr>
        <w:t xml:space="preserve">mirano a declinare il diritto allo studio, l’orientamento e l’alternanza scuola lavoro in un quadro coerente di attività disciplinari e </w:t>
      </w:r>
      <w:r w:rsidRPr="005A7BEC">
        <w:rPr>
          <w:rFonts w:cstheme="minorHAnsi"/>
          <w:sz w:val="24"/>
          <w:szCs w:val="24"/>
        </w:rPr>
        <w:t>trasversali, sviluppando le potenzialità offerte in particolare dall’Educazione fisica e dallo Sport.Si propongono in particolare di:</w:t>
      </w:r>
    </w:p>
    <w:p w:rsidR="00FB4839" w:rsidRPr="005A7BEC" w:rsidRDefault="00FB4839" w:rsidP="00FB4839">
      <w:pPr>
        <w:pStyle w:val="Paragrafoelenco"/>
        <w:widowControl w:val="0"/>
        <w:numPr>
          <w:ilvl w:val="2"/>
          <w:numId w:val="49"/>
        </w:numPr>
        <w:tabs>
          <w:tab w:val="left" w:pos="1601"/>
        </w:tabs>
        <w:overflowPunct/>
        <w:adjustRightInd/>
        <w:spacing w:before="197"/>
        <w:ind w:right="815"/>
        <w:contextualSpacing w:val="0"/>
        <w:rPr>
          <w:rFonts w:asciiTheme="minorHAnsi" w:hAnsiTheme="minorHAnsi" w:cstheme="minorHAnsi"/>
        </w:rPr>
      </w:pPr>
      <w:r w:rsidRPr="005A7BEC">
        <w:rPr>
          <w:rFonts w:asciiTheme="minorHAnsi" w:hAnsiTheme="minorHAnsi" w:cstheme="minorHAnsi"/>
        </w:rPr>
        <w:lastRenderedPageBreak/>
        <w:t>Consolidare negli adolescenti l’acquisizione di una cultura motoria e sportiva quale costume di vita ai fini di un generale benessere psicofisico della persona, anche nella prospettiva interpersonale;</w:t>
      </w:r>
    </w:p>
    <w:p w:rsidR="005A7BEC" w:rsidRDefault="00FB4839" w:rsidP="005A7BEC">
      <w:pPr>
        <w:pStyle w:val="Paragrafoelenco"/>
        <w:widowControl w:val="0"/>
        <w:numPr>
          <w:ilvl w:val="2"/>
          <w:numId w:val="49"/>
        </w:numPr>
        <w:overflowPunct/>
        <w:adjustRightInd/>
        <w:spacing w:before="1"/>
        <w:ind w:right="817"/>
        <w:contextualSpacing w:val="0"/>
        <w:rPr>
          <w:rFonts w:asciiTheme="minorHAnsi" w:hAnsiTheme="minorHAnsi" w:cstheme="minorHAnsi"/>
        </w:rPr>
      </w:pPr>
      <w:r w:rsidRPr="005A7BEC">
        <w:rPr>
          <w:rFonts w:asciiTheme="minorHAnsi" w:hAnsiTheme="minorHAnsi" w:cstheme="minorHAnsi"/>
        </w:rPr>
        <w:t>Favorire lo sviluppo di una coscienza sociale e di un esercizio attivo della cittadinanza attraverso l’esperienza dello sport.</w:t>
      </w:r>
      <w:r w:rsidR="005A7BEC" w:rsidRPr="005A7BEC">
        <w:rPr>
          <w:rFonts w:asciiTheme="minorHAnsi" w:hAnsiTheme="minorHAnsi" w:cstheme="minorHAnsi"/>
        </w:rPr>
        <w:t xml:space="preserve"> </w:t>
      </w:r>
    </w:p>
    <w:p w:rsidR="005A7BEC" w:rsidRPr="005A7BEC" w:rsidRDefault="005A7BEC" w:rsidP="005A7BEC">
      <w:pPr>
        <w:pStyle w:val="Paragrafoelenco"/>
        <w:widowControl w:val="0"/>
        <w:numPr>
          <w:ilvl w:val="2"/>
          <w:numId w:val="49"/>
        </w:numPr>
        <w:overflowPunct/>
        <w:adjustRightInd/>
        <w:spacing w:before="1"/>
        <w:ind w:right="817"/>
        <w:contextualSpacing w:val="0"/>
        <w:rPr>
          <w:rFonts w:asciiTheme="minorHAnsi" w:hAnsiTheme="minorHAnsi" w:cstheme="minorHAnsi"/>
        </w:rPr>
      </w:pPr>
      <w:r w:rsidRPr="005A7BEC">
        <w:rPr>
          <w:rFonts w:asciiTheme="minorHAnsi" w:hAnsiTheme="minorHAnsi" w:cstheme="minorHAnsi"/>
        </w:rPr>
        <w:t>Favorire azioni di orientamento</w:t>
      </w:r>
      <w:r>
        <w:rPr>
          <w:rFonts w:asciiTheme="minorHAnsi" w:hAnsiTheme="minorHAnsi" w:cstheme="minorHAnsi"/>
        </w:rPr>
        <w:t xml:space="preserve"> </w:t>
      </w:r>
      <w:r w:rsidRPr="005A7BEC">
        <w:rPr>
          <w:rFonts w:asciiTheme="minorHAnsi" w:hAnsiTheme="minorHAnsi" w:cstheme="minorHAnsi"/>
        </w:rPr>
        <w:t>attraverso</w:t>
      </w:r>
      <w:r>
        <w:rPr>
          <w:rFonts w:asciiTheme="minorHAnsi" w:hAnsiTheme="minorHAnsi" w:cstheme="minorHAnsi"/>
        </w:rPr>
        <w:t xml:space="preserve"> </w:t>
      </w:r>
      <w:r w:rsidRPr="005A7BEC">
        <w:rPr>
          <w:rFonts w:asciiTheme="minorHAnsi" w:hAnsiTheme="minorHAnsi" w:cstheme="minorHAnsi"/>
        </w:rPr>
        <w:t>esperienze</w:t>
      </w:r>
      <w:r>
        <w:rPr>
          <w:rFonts w:asciiTheme="minorHAnsi" w:hAnsiTheme="minorHAnsi" w:cstheme="minorHAnsi"/>
        </w:rPr>
        <w:t xml:space="preserve"> di didattica </w:t>
      </w:r>
      <w:r w:rsidRPr="005A7BEC">
        <w:rPr>
          <w:rFonts w:asciiTheme="minorHAnsi" w:hAnsiTheme="minorHAnsi" w:cstheme="minorHAnsi"/>
          <w:spacing w:val="-2"/>
        </w:rPr>
        <w:t>orientante.</w:t>
      </w:r>
    </w:p>
    <w:p w:rsidR="005A7BEC" w:rsidRPr="005A7BEC" w:rsidRDefault="005A7BEC" w:rsidP="005A7BEC">
      <w:pPr>
        <w:pStyle w:val="Paragrafoelenco"/>
        <w:widowControl w:val="0"/>
        <w:tabs>
          <w:tab w:val="left" w:pos="1601"/>
        </w:tabs>
        <w:overflowPunct/>
        <w:adjustRightInd/>
        <w:spacing w:before="1"/>
        <w:ind w:left="1600" w:right="817"/>
        <w:contextualSpacing w:val="0"/>
        <w:rPr>
          <w:rFonts w:asciiTheme="minorHAnsi" w:hAnsiTheme="minorHAnsi" w:cstheme="minorHAnsi"/>
        </w:rPr>
      </w:pPr>
    </w:p>
    <w:p w:rsidR="005A7BEC" w:rsidRPr="007D4DB0" w:rsidRDefault="005A7BEC" w:rsidP="005A7BEC">
      <w:pPr>
        <w:pStyle w:val="Titolo1"/>
        <w:ind w:left="812"/>
        <w:rPr>
          <w:rFonts w:asciiTheme="minorHAnsi" w:hAnsiTheme="minorHAnsi" w:cstheme="minorHAnsi"/>
          <w:sz w:val="24"/>
          <w:szCs w:val="24"/>
        </w:rPr>
      </w:pPr>
      <w:r w:rsidRPr="007D4DB0">
        <w:rPr>
          <w:rFonts w:asciiTheme="minorHAnsi" w:hAnsiTheme="minorHAnsi" w:cstheme="minorHAnsi"/>
          <w:sz w:val="24"/>
          <w:szCs w:val="24"/>
        </w:rPr>
        <w:t>OBIETTIVI</w:t>
      </w:r>
      <w:r w:rsidRPr="007D4DB0">
        <w:rPr>
          <w:rFonts w:asciiTheme="minorHAnsi" w:hAnsiTheme="minorHAnsi" w:cstheme="minorHAnsi"/>
          <w:spacing w:val="-2"/>
          <w:sz w:val="24"/>
          <w:szCs w:val="24"/>
        </w:rPr>
        <w:t>FORMATIVI</w:t>
      </w:r>
    </w:p>
    <w:p w:rsidR="005A7BEC" w:rsidRPr="007D4DB0" w:rsidRDefault="005A7BEC" w:rsidP="005A7BEC">
      <w:pPr>
        <w:pStyle w:val="Corpodeltesto"/>
        <w:spacing w:before="9"/>
        <w:rPr>
          <w:rFonts w:cstheme="minorHAnsi"/>
          <w:b/>
          <w:sz w:val="24"/>
          <w:szCs w:val="24"/>
        </w:rPr>
      </w:pPr>
    </w:p>
    <w:p w:rsidR="005A7BEC" w:rsidRPr="007D4DB0" w:rsidRDefault="005A7BEC" w:rsidP="005A7BEC">
      <w:pPr>
        <w:pStyle w:val="Paragrafoelenco"/>
        <w:widowControl w:val="0"/>
        <w:numPr>
          <w:ilvl w:val="2"/>
          <w:numId w:val="49"/>
        </w:numPr>
        <w:tabs>
          <w:tab w:val="left" w:pos="1601"/>
        </w:tabs>
        <w:overflowPunct/>
        <w:adjustRightInd/>
        <w:spacing w:before="1" w:line="242" w:lineRule="auto"/>
        <w:ind w:right="813"/>
        <w:contextualSpacing w:val="0"/>
        <w:rPr>
          <w:rFonts w:asciiTheme="minorHAnsi" w:hAnsiTheme="minorHAnsi" w:cstheme="minorHAnsi"/>
        </w:rPr>
      </w:pPr>
      <w:r w:rsidRPr="007D4DB0">
        <w:rPr>
          <w:rFonts w:asciiTheme="minorHAnsi" w:hAnsiTheme="minorHAnsi" w:cstheme="minorHAnsi"/>
        </w:rPr>
        <w:t>valorizzare le potenzialità e le competenze di ogni studente, in un’ottica di apertura verso la diversità individuale di cui ciascuno è portatore;</w:t>
      </w:r>
    </w:p>
    <w:p w:rsidR="005A7BEC" w:rsidRPr="007D4DB0" w:rsidRDefault="005A7BEC" w:rsidP="005A7BEC">
      <w:pPr>
        <w:pStyle w:val="Paragrafoelenco"/>
        <w:widowControl w:val="0"/>
        <w:numPr>
          <w:ilvl w:val="2"/>
          <w:numId w:val="49"/>
        </w:numPr>
        <w:tabs>
          <w:tab w:val="left" w:pos="1601"/>
        </w:tabs>
        <w:overflowPunct/>
        <w:adjustRightInd/>
        <w:ind w:right="811"/>
        <w:contextualSpacing w:val="0"/>
        <w:rPr>
          <w:rFonts w:asciiTheme="minorHAnsi" w:hAnsiTheme="minorHAnsi" w:cstheme="minorHAnsi"/>
        </w:rPr>
      </w:pPr>
      <w:r w:rsidRPr="007D4DB0">
        <w:rPr>
          <w:rFonts w:asciiTheme="minorHAnsi" w:hAnsiTheme="minorHAnsi" w:cstheme="minorHAnsi"/>
        </w:rPr>
        <w:t>favorire la conoscenza reciproca e lo sviluppo di un clima positivo all’interno della classe, proponendo momenti di socializzazione e di incontro, e occasioni per mettere a fuoco con maggiore consapevolezza il funzionamento delle dinamiche di gruppo;</w:t>
      </w:r>
    </w:p>
    <w:p w:rsidR="005A7BEC" w:rsidRPr="007D4DB0" w:rsidRDefault="005A7BEC" w:rsidP="005A7BEC">
      <w:pPr>
        <w:pStyle w:val="Paragrafoelenco"/>
        <w:widowControl w:val="0"/>
        <w:numPr>
          <w:ilvl w:val="2"/>
          <w:numId w:val="49"/>
        </w:numPr>
        <w:tabs>
          <w:tab w:val="left" w:pos="1601"/>
        </w:tabs>
        <w:overflowPunct/>
        <w:adjustRightInd/>
        <w:ind w:right="815"/>
        <w:contextualSpacing w:val="0"/>
        <w:rPr>
          <w:rFonts w:asciiTheme="minorHAnsi" w:hAnsiTheme="minorHAnsi" w:cstheme="minorHAnsi"/>
          <w:color w:val="4F271C"/>
        </w:rPr>
      </w:pPr>
      <w:r w:rsidRPr="007D4DB0">
        <w:rPr>
          <w:rFonts w:asciiTheme="minorHAnsi" w:hAnsiTheme="minorHAnsi" w:cstheme="minorHAnsi"/>
        </w:rPr>
        <w:t>incoraggiare scelte consapevoli secondo valori di rispetto della propria vita e di considerazione per gli altri, attraverso attività mirate di prevenzione dei comportamenti a rischio più diffusi tra i giovani.</w:t>
      </w:r>
    </w:p>
    <w:p w:rsidR="005A7BEC" w:rsidRDefault="005A7BEC" w:rsidP="005A7BEC">
      <w:pPr>
        <w:widowControl w:val="0"/>
        <w:tabs>
          <w:tab w:val="left" w:pos="1601"/>
        </w:tabs>
        <w:spacing w:before="1"/>
        <w:ind w:right="817"/>
        <w:rPr>
          <w:rFonts w:cstheme="minorHAnsi"/>
        </w:rPr>
      </w:pPr>
    </w:p>
    <w:p w:rsidR="005A7BEC" w:rsidRDefault="005A7BEC" w:rsidP="005A7BEC">
      <w:pPr>
        <w:widowControl w:val="0"/>
        <w:tabs>
          <w:tab w:val="left" w:pos="1601"/>
        </w:tabs>
        <w:spacing w:before="1"/>
        <w:ind w:right="817"/>
        <w:rPr>
          <w:rFonts w:cstheme="minorHAnsi"/>
        </w:rPr>
      </w:pPr>
    </w:p>
    <w:p w:rsidR="005A7BEC" w:rsidRPr="007D4DB0" w:rsidRDefault="005A7BEC" w:rsidP="005A7BEC">
      <w:pPr>
        <w:pStyle w:val="Paragrafoelenco"/>
        <w:widowControl w:val="0"/>
        <w:numPr>
          <w:ilvl w:val="1"/>
          <w:numId w:val="49"/>
        </w:numPr>
        <w:tabs>
          <w:tab w:val="left" w:pos="1173"/>
        </w:tabs>
        <w:overflowPunct/>
        <w:adjustRightInd/>
        <w:spacing w:before="1"/>
        <w:ind w:hanging="361"/>
        <w:contextualSpacing w:val="0"/>
        <w:jc w:val="left"/>
        <w:rPr>
          <w:rFonts w:asciiTheme="minorHAnsi" w:hAnsiTheme="minorHAnsi" w:cstheme="minorHAnsi"/>
          <w:color w:val="000000" w:themeColor="text1"/>
        </w:rPr>
      </w:pPr>
      <w:r w:rsidRPr="007D4DB0">
        <w:rPr>
          <w:rFonts w:asciiTheme="minorHAnsi" w:hAnsiTheme="minorHAnsi" w:cstheme="minorHAnsi"/>
          <w:color w:val="000000" w:themeColor="text1"/>
        </w:rPr>
        <w:t>Descrizione</w:t>
      </w:r>
      <w:r w:rsidR="00C92371">
        <w:rPr>
          <w:rFonts w:asciiTheme="minorHAnsi" w:hAnsiTheme="minorHAnsi" w:cstheme="minorHAnsi"/>
          <w:color w:val="000000" w:themeColor="text1"/>
        </w:rPr>
        <w:t xml:space="preserve"> </w:t>
      </w:r>
      <w:r w:rsidRPr="007D4DB0">
        <w:rPr>
          <w:rFonts w:asciiTheme="minorHAnsi" w:hAnsiTheme="minorHAnsi" w:cstheme="minorHAnsi"/>
          <w:color w:val="000000" w:themeColor="text1"/>
        </w:rPr>
        <w:t>delle</w:t>
      </w:r>
      <w:r w:rsidR="00C92371">
        <w:rPr>
          <w:rFonts w:asciiTheme="minorHAnsi" w:hAnsiTheme="minorHAnsi" w:cstheme="minorHAnsi"/>
          <w:color w:val="000000" w:themeColor="text1"/>
        </w:rPr>
        <w:t xml:space="preserve"> </w:t>
      </w:r>
      <w:r w:rsidRPr="007D4DB0">
        <w:rPr>
          <w:rFonts w:asciiTheme="minorHAnsi" w:hAnsiTheme="minorHAnsi" w:cstheme="minorHAnsi"/>
          <w:color w:val="000000" w:themeColor="text1"/>
          <w:spacing w:val="-2"/>
        </w:rPr>
        <w:t>attività</w:t>
      </w:r>
    </w:p>
    <w:p w:rsidR="005A7BEC" w:rsidRPr="007D4DB0" w:rsidRDefault="005A7BEC" w:rsidP="005A7BEC">
      <w:pPr>
        <w:pStyle w:val="Corpodeltesto"/>
        <w:rPr>
          <w:rFonts w:cstheme="minorHAnsi"/>
          <w:sz w:val="24"/>
          <w:szCs w:val="24"/>
        </w:rPr>
      </w:pPr>
    </w:p>
    <w:p w:rsidR="005A7BEC" w:rsidRPr="007D4DB0" w:rsidRDefault="005A7BEC" w:rsidP="005A7BEC">
      <w:pPr>
        <w:suppressAutoHyphens/>
        <w:spacing w:after="0"/>
        <w:textAlignment w:val="baseline"/>
        <w:rPr>
          <w:rFonts w:eastAsia="SimSun" w:cstheme="minorHAnsi"/>
          <w:b/>
          <w:kern w:val="3"/>
          <w:sz w:val="24"/>
          <w:szCs w:val="24"/>
          <w:lang w:eastAsia="zh-CN" w:bidi="hi-IN"/>
        </w:rPr>
      </w:pPr>
      <w:r w:rsidRPr="007D4DB0">
        <w:rPr>
          <w:rFonts w:cstheme="minorHAnsi"/>
          <w:sz w:val="24"/>
          <w:szCs w:val="24"/>
        </w:rPr>
        <w:t xml:space="preserve"> </w:t>
      </w:r>
      <w:r>
        <w:rPr>
          <w:rFonts w:cstheme="minorHAnsi"/>
          <w:sz w:val="24"/>
          <w:szCs w:val="24"/>
        </w:rPr>
        <w:t xml:space="preserve">                                    </w:t>
      </w:r>
      <w:r w:rsidRPr="007D4DB0">
        <w:rPr>
          <w:rFonts w:cstheme="minorHAnsi"/>
          <w:sz w:val="24"/>
          <w:szCs w:val="24"/>
        </w:rPr>
        <w:t>Gli alunni hanno avuto la possibilità di partecipare ai Progetti “</w:t>
      </w:r>
      <w:r w:rsidRPr="007D4DB0">
        <w:rPr>
          <w:rFonts w:cstheme="minorHAnsi"/>
          <w:b/>
          <w:sz w:val="24"/>
          <w:szCs w:val="24"/>
        </w:rPr>
        <w:t>Settimana Azzurra</w:t>
      </w:r>
      <w:r w:rsidRPr="007D4DB0">
        <w:rPr>
          <w:rFonts w:cstheme="minorHAnsi"/>
          <w:sz w:val="24"/>
          <w:szCs w:val="24"/>
        </w:rPr>
        <w:t>”, “</w:t>
      </w:r>
      <w:r w:rsidRPr="007D4DB0">
        <w:rPr>
          <w:rFonts w:cstheme="minorHAnsi"/>
          <w:b/>
          <w:sz w:val="24"/>
          <w:szCs w:val="24"/>
        </w:rPr>
        <w:t>Settimana Bianca</w:t>
      </w:r>
      <w:r w:rsidRPr="007D4DB0">
        <w:rPr>
          <w:rFonts w:cstheme="minorHAnsi"/>
          <w:sz w:val="24"/>
          <w:szCs w:val="24"/>
        </w:rPr>
        <w:t>”, nel corso dei tre anni. Nel terzo anno gli allievi hanno partecipato al progetto  “La storia dell’arte dai Longobardi al neoclassicismocon cenni sulla storia dell’arte in Irpinia” (monte ore 30) ; nel corso del quarto anno hanno partecipato al progetto “Il giornalismo spiegato ai ragazzi” (monte ore 30) Nel corso del quinto anno hanno partecipato al progetto sportivo presso le aziende</w:t>
      </w:r>
      <w:r w:rsidRPr="007D4DB0">
        <w:rPr>
          <w:rFonts w:eastAsia="SimSun" w:cstheme="minorHAnsi"/>
          <w:b/>
          <w:kern w:val="3"/>
          <w:sz w:val="24"/>
          <w:szCs w:val="24"/>
          <w:lang w:eastAsia="zh-CN" w:bidi="hi-IN"/>
        </w:rPr>
        <w:t>: PodjGym</w:t>
      </w:r>
      <w:r w:rsidRPr="007D4DB0">
        <w:rPr>
          <w:rFonts w:eastAsia="SimSun" w:cstheme="minorHAnsi"/>
          <w:kern w:val="3"/>
          <w:sz w:val="24"/>
          <w:szCs w:val="24"/>
          <w:lang w:eastAsia="zh-CN" w:bidi="hi-IN"/>
        </w:rPr>
        <w:t xml:space="preserve"> di Carmelo Alvino e </w:t>
      </w:r>
      <w:r w:rsidRPr="007D4DB0">
        <w:rPr>
          <w:rFonts w:eastAsia="SimSun" w:cstheme="minorHAnsi"/>
          <w:b/>
          <w:kern w:val="3"/>
          <w:sz w:val="24"/>
          <w:szCs w:val="24"/>
          <w:lang w:eastAsia="zh-CN" w:bidi="hi-IN"/>
        </w:rPr>
        <w:t>A.S.D. 5 VELE</w:t>
      </w:r>
      <w:r w:rsidRPr="007D4DB0">
        <w:rPr>
          <w:rFonts w:eastAsia="SimSun" w:cstheme="minorHAnsi"/>
          <w:kern w:val="3"/>
          <w:sz w:val="24"/>
          <w:szCs w:val="24"/>
          <w:lang w:eastAsia="zh-CN" w:bidi="hi-IN"/>
        </w:rPr>
        <w:t xml:space="preserve"> di Leonardo Carlucci.</w:t>
      </w:r>
    </w:p>
    <w:p w:rsidR="005A7BEC" w:rsidRDefault="005A7BEC" w:rsidP="005A7BEC">
      <w:pPr>
        <w:widowControl w:val="0"/>
        <w:tabs>
          <w:tab w:val="left" w:pos="1601"/>
        </w:tabs>
        <w:spacing w:before="1"/>
        <w:ind w:right="817"/>
        <w:rPr>
          <w:rFonts w:cstheme="minorHAnsi"/>
        </w:rPr>
      </w:pPr>
    </w:p>
    <w:p w:rsidR="00C92371" w:rsidRPr="007D4DB0" w:rsidRDefault="00C92371" w:rsidP="005664E2">
      <w:pPr>
        <w:pStyle w:val="Corpodeltesto"/>
        <w:spacing w:line="276" w:lineRule="auto"/>
        <w:ind w:left="812" w:right="809"/>
        <w:rPr>
          <w:rFonts w:cstheme="minorHAnsi"/>
          <w:sz w:val="24"/>
          <w:szCs w:val="24"/>
        </w:rPr>
      </w:pPr>
      <w:r w:rsidRPr="007D4DB0">
        <w:rPr>
          <w:rFonts w:cstheme="minorHAnsi"/>
          <w:sz w:val="24"/>
          <w:szCs w:val="24"/>
        </w:rPr>
        <w:t>In ogni caso, tutti</w:t>
      </w:r>
      <w:r w:rsidR="00FA1E90">
        <w:rPr>
          <w:rFonts w:cstheme="minorHAnsi"/>
          <w:sz w:val="24"/>
          <w:szCs w:val="24"/>
        </w:rPr>
        <w:t xml:space="preserve"> </w:t>
      </w:r>
      <w:r w:rsidR="005664E2">
        <w:rPr>
          <w:rFonts w:cstheme="minorHAnsi"/>
          <w:sz w:val="24"/>
          <w:szCs w:val="24"/>
        </w:rPr>
        <w:t xml:space="preserve">avranno raggiunto, al termine del c.a., </w:t>
      </w:r>
      <w:r w:rsidRPr="007D4DB0">
        <w:rPr>
          <w:rFonts w:cstheme="minorHAnsi"/>
          <w:sz w:val="24"/>
          <w:szCs w:val="24"/>
        </w:rPr>
        <w:t xml:space="preserve"> il numero di ore previsto dalla normativa. Per i dettagli si rinvia alla relazione del docente-tutor </w:t>
      </w:r>
      <w:r w:rsidR="005664E2">
        <w:rPr>
          <w:rFonts w:cstheme="minorHAnsi"/>
          <w:sz w:val="24"/>
          <w:szCs w:val="24"/>
        </w:rPr>
        <w:t xml:space="preserve">che in seguito integrerà il </w:t>
      </w:r>
      <w:r w:rsidRPr="007D4DB0">
        <w:rPr>
          <w:rFonts w:cstheme="minorHAnsi"/>
          <w:sz w:val="24"/>
          <w:szCs w:val="24"/>
        </w:rPr>
        <w:t>presente documento.</w:t>
      </w:r>
    </w:p>
    <w:p w:rsidR="00C92371" w:rsidRPr="005A7BEC" w:rsidRDefault="00C92371" w:rsidP="005A7BEC">
      <w:pPr>
        <w:widowControl w:val="0"/>
        <w:tabs>
          <w:tab w:val="left" w:pos="1601"/>
        </w:tabs>
        <w:spacing w:before="1"/>
        <w:ind w:right="817"/>
        <w:rPr>
          <w:rFonts w:cstheme="minorHAnsi"/>
        </w:rPr>
        <w:sectPr w:rsidR="00C92371" w:rsidRPr="005A7BEC">
          <w:pgSz w:w="11910" w:h="16840"/>
          <w:pgMar w:top="420" w:right="320" w:bottom="1180" w:left="320" w:header="0" w:footer="985" w:gutter="0"/>
          <w:cols w:space="720"/>
        </w:sectPr>
      </w:pPr>
    </w:p>
    <w:p w:rsidR="00FB4839" w:rsidRDefault="00FB4839" w:rsidP="00916A15">
      <w:pPr>
        <w:spacing w:after="0"/>
        <w:rPr>
          <w:rFonts w:ascii="Times New Roman" w:eastAsia="Times New Roman" w:hAnsi="Times New Roman" w:cs="Times New Roman"/>
          <w:color w:val="4F271C" w:themeColor="text2"/>
          <w:sz w:val="24"/>
          <w:szCs w:val="24"/>
          <w:lang w:eastAsia="it-IT" w:bidi="he-IL"/>
        </w:rPr>
      </w:pPr>
    </w:p>
    <w:p w:rsidR="00FB4839" w:rsidRDefault="00FB4839" w:rsidP="00916A15">
      <w:pPr>
        <w:spacing w:after="0"/>
        <w:rPr>
          <w:rFonts w:ascii="Times New Roman" w:eastAsia="Times New Roman" w:hAnsi="Times New Roman" w:cs="Times New Roman"/>
          <w:color w:val="4F271C" w:themeColor="text2"/>
          <w:sz w:val="24"/>
          <w:szCs w:val="24"/>
          <w:lang w:eastAsia="it-IT" w:bidi="he-IL"/>
        </w:rPr>
      </w:pPr>
    </w:p>
    <w:p w:rsidR="00916A15" w:rsidRDefault="00916A15" w:rsidP="00916A15">
      <w:pPr>
        <w:rPr>
          <w:rFonts w:ascii="Times New Roman" w:eastAsia="Times New Roman" w:hAnsi="Times New Roman" w:cs="Times New Roman"/>
          <w:color w:val="4F271C" w:themeColor="text2"/>
          <w:sz w:val="28"/>
          <w:szCs w:val="40"/>
          <w:lang w:eastAsia="it-IT" w:bidi="he-IL"/>
        </w:rPr>
      </w:pPr>
    </w:p>
    <w:p w:rsidR="00916A15" w:rsidRPr="00496EFB" w:rsidRDefault="00FC2609" w:rsidP="00916A15">
      <w:pPr>
        <w:rPr>
          <w:rFonts w:ascii="Times New Roman" w:eastAsia="Times New Roman" w:hAnsi="Times New Roman" w:cs="Times New Roman"/>
          <w:color w:val="4F271C" w:themeColor="text2"/>
          <w:sz w:val="28"/>
          <w:szCs w:val="40"/>
          <w:lang w:eastAsia="it-IT" w:bidi="he-IL"/>
        </w:rPr>
      </w:pPr>
      <w:r>
        <w:rPr>
          <w:rFonts w:ascii="Times New Roman" w:eastAsia="Times New Roman" w:hAnsi="Times New Roman" w:cs="Times New Roman"/>
          <w:noProof/>
          <w:color w:val="4F271C" w:themeColor="text2"/>
          <w:sz w:val="28"/>
          <w:szCs w:val="40"/>
          <w:lang w:eastAsia="it-IT"/>
        </w:rPr>
        <w:pict>
          <v:oval id="Oval 21" o:spid="_x0000_s1033" style="position:absolute;left:0;text-align:left;margin-left:64.05pt;margin-top:-18.35pt;width:351.75pt;height:87.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" fillcolor="#d3eaf0 [660]" strokecolor="#f88630 [1944]" strokeweight="3pt">
            <v:shadow on="t" color="#1c4853 [1604]" opacity=".5" offset="1pt"/>
            <v:textbox>
              <w:txbxContent>
                <w:p w:rsidR="003B2FE8" w:rsidRPr="003F5BAE" w:rsidRDefault="003B2FE8" w:rsidP="00916A15">
                  <w:pPr>
                    <w:jc w:val="center"/>
                    <w:rPr>
                      <w:rFonts w:ascii="Copperplate Gothic Light" w:hAnsi="Copperplate Gothic Light"/>
                      <w:b/>
                      <w:color w:val="002060"/>
                      <w:sz w:val="28"/>
                      <w:szCs w:val="28"/>
                    </w:rPr>
                  </w:pPr>
                  <w:r w:rsidRPr="003F5BAE">
                    <w:rPr>
                      <w:rFonts w:ascii="Copperplate Gothic Light" w:eastAsia="Times New Roman" w:hAnsi="Copperplate Gothic Light" w:cs="Times New Roman"/>
                      <w:color w:val="002060"/>
                      <w:sz w:val="28"/>
                      <w:szCs w:val="40"/>
                      <w:lang w:eastAsia="it-IT" w:bidi="he-IL"/>
                    </w:rPr>
                    <w:t>7. CRITERI PER L’ATTRIBUZIONE DEL CREDITO</w:t>
                  </w:r>
                </w:p>
                <w:p w:rsidR="003B2FE8" w:rsidRDefault="003B2FE8" w:rsidP="00916A15">
                  <w:pPr>
                    <w:rPr>
                      <w:rFonts w:ascii="Times New Roman" w:eastAsia="Times New Roman" w:hAnsi="Times New Roman" w:cs="Times New Roman"/>
                      <w:color w:val="4F271C" w:themeColor="text2"/>
                      <w:sz w:val="28"/>
                      <w:szCs w:val="40"/>
                      <w:lang w:eastAsia="it-IT" w:bidi="he-IL"/>
                    </w:rPr>
                  </w:pPr>
                </w:p>
                <w:p w:rsidR="003B2FE8" w:rsidRDefault="003B2FE8" w:rsidP="00916A15"/>
              </w:txbxContent>
            </v:textbox>
          </v:oval>
        </w:pict>
      </w:r>
    </w:p>
    <w:p w:rsidR="00916A15" w:rsidRPr="00496EFB" w:rsidRDefault="00916A15" w:rsidP="00916A15">
      <w:pPr>
        <w:rPr>
          <w:rFonts w:ascii="Times New Roman" w:hAnsi="Times New Roman" w:cs="Times New Roman"/>
          <w:sz w:val="24"/>
          <w:szCs w:val="24"/>
        </w:rPr>
      </w:pPr>
    </w:p>
    <w:p w:rsidR="00916A15" w:rsidRDefault="00916A15" w:rsidP="00916A15">
      <w:pPr>
        <w:rPr>
          <w:rFonts w:ascii="Times New Roman" w:hAnsi="Times New Roman" w:cs="Times New Roman"/>
          <w:sz w:val="24"/>
          <w:szCs w:val="24"/>
        </w:rPr>
      </w:pPr>
    </w:p>
    <w:p w:rsidR="00C92371" w:rsidRDefault="00C92371" w:rsidP="00916A15">
      <w:pPr>
        <w:rPr>
          <w:rFonts w:ascii="Times New Roman" w:hAnsi="Times New Roman" w:cs="Times New Roman"/>
          <w:sz w:val="24"/>
          <w:szCs w:val="24"/>
        </w:rPr>
      </w:pPr>
    </w:p>
    <w:p w:rsidR="00C92371" w:rsidRPr="000B01F9" w:rsidRDefault="00C92371" w:rsidP="00C92371">
      <w:pPr>
        <w:pStyle w:val="Paragrafoelenco"/>
        <w:jc w:val="center"/>
        <w:rPr>
          <w:b/>
          <w:color w:val="4472C4"/>
        </w:rPr>
      </w:pPr>
      <w:r w:rsidRPr="002E10A1">
        <w:rPr>
          <w:b/>
          <w:color w:val="4472C4"/>
        </w:rPr>
        <w:t>Criteri per l’attribuzione del Credito</w:t>
      </w:r>
      <w:r>
        <w:rPr>
          <w:b/>
          <w:color w:val="4472C4"/>
        </w:rPr>
        <w:t xml:space="preserve"> </w:t>
      </w:r>
      <w:r w:rsidRPr="006036DA">
        <w:rPr>
          <w:b/>
          <w:bCs/>
          <w:smallCaps/>
          <w:u w:val="single"/>
        </w:rPr>
        <w:t>(</w:t>
      </w:r>
      <w:r>
        <w:rPr>
          <w:b/>
          <w:bCs/>
          <w:smallCaps/>
          <w:u w:val="single"/>
        </w:rPr>
        <w:t xml:space="preserve"> </w:t>
      </w:r>
      <w:r w:rsidRPr="006036DA">
        <w:rPr>
          <w:b/>
          <w:bCs/>
          <w:smallCaps/>
          <w:u w:val="single"/>
        </w:rPr>
        <w:t>O.M. 45/2023 art. 11)</w:t>
      </w:r>
    </w:p>
    <w:p w:rsidR="00C92371" w:rsidRPr="00C92371" w:rsidRDefault="00C92371" w:rsidP="00C92371">
      <w:pPr>
        <w:contextualSpacing/>
        <w:rPr>
          <w:rFonts w:cstheme="minorHAnsi"/>
          <w:sz w:val="24"/>
          <w:szCs w:val="24"/>
        </w:rPr>
      </w:pPr>
      <w:r w:rsidRPr="00C92371">
        <w:rPr>
          <w:rFonts w:cstheme="minorHAnsi"/>
          <w:sz w:val="24"/>
          <w:szCs w:val="24"/>
        </w:rPr>
        <w:t xml:space="preserve">Ai sensi dell’art. 15 del d. lgs. 62/2017, in sede di scrutinio finale il consiglio di classe attribuisce il punteggio per il credito maturato nel secondo biennio e nell’ultimo anno fino a un massimo di </w:t>
      </w:r>
      <w:r w:rsidRPr="00C92371">
        <w:rPr>
          <w:rFonts w:cstheme="minorHAnsi"/>
          <w:b/>
          <w:bCs/>
          <w:sz w:val="24"/>
          <w:szCs w:val="24"/>
        </w:rPr>
        <w:t>quaranta punti</w:t>
      </w:r>
      <w:r w:rsidRPr="00C92371">
        <w:rPr>
          <w:rFonts w:cstheme="minorHAnsi"/>
          <w:sz w:val="24"/>
          <w:szCs w:val="24"/>
        </w:rPr>
        <w:t xml:space="preserve">, di cui </w:t>
      </w:r>
      <w:r w:rsidRPr="00C92371">
        <w:rPr>
          <w:rFonts w:cstheme="minorHAnsi"/>
          <w:b/>
          <w:bCs/>
          <w:sz w:val="24"/>
          <w:szCs w:val="24"/>
        </w:rPr>
        <w:t>dodici per il terzo anno</w:t>
      </w:r>
      <w:r w:rsidRPr="00C92371">
        <w:rPr>
          <w:rFonts w:cstheme="minorHAnsi"/>
          <w:sz w:val="24"/>
          <w:szCs w:val="24"/>
        </w:rPr>
        <w:t xml:space="preserve">, </w:t>
      </w:r>
      <w:r w:rsidRPr="00C92371">
        <w:rPr>
          <w:rFonts w:cstheme="minorHAnsi"/>
          <w:b/>
          <w:bCs/>
          <w:sz w:val="24"/>
          <w:szCs w:val="24"/>
        </w:rPr>
        <w:t>tredici per il quarto anno e quindici per il quinto anno</w:t>
      </w:r>
      <w:r w:rsidRPr="00C92371">
        <w:rPr>
          <w:rFonts w:cstheme="minorHAnsi"/>
          <w:sz w:val="24"/>
          <w:szCs w:val="24"/>
        </w:rPr>
        <w:t xml:space="preserve">. Premesso che la valutazione sul comportamento concorre alla determinazione del credito scolastico, il consiglio di classe, in sede di scrutinio finale, procede all’attribuzione del credito scolastico a ogni candidato interno, sulla base della </w:t>
      </w:r>
      <w:r w:rsidRPr="00C92371">
        <w:rPr>
          <w:rFonts w:cstheme="minorHAnsi"/>
          <w:b/>
          <w:bCs/>
          <w:sz w:val="24"/>
          <w:szCs w:val="24"/>
        </w:rPr>
        <w:t>tabella di cui all’allegato A al d. lgs. 62/2017</w:t>
      </w:r>
      <w:r w:rsidRPr="00C92371">
        <w:rPr>
          <w:rFonts w:cstheme="minorHAnsi"/>
          <w:sz w:val="24"/>
          <w:szCs w:val="24"/>
        </w:rPr>
        <w:t xml:space="preserve"> nonché delle indicazioni fornite nel presente articolo.</w:t>
      </w:r>
    </w:p>
    <w:p w:rsidR="00C92371" w:rsidRPr="00C92371" w:rsidRDefault="00C92371" w:rsidP="00C92371">
      <w:pPr>
        <w:contextualSpacing/>
        <w:rPr>
          <w:rFonts w:cstheme="minorHAnsi"/>
          <w:sz w:val="24"/>
          <w:szCs w:val="24"/>
        </w:rPr>
      </w:pPr>
    </w:p>
    <w:p w:rsidR="00C92371" w:rsidRPr="00C92371" w:rsidRDefault="00C92371" w:rsidP="00C92371">
      <w:pPr>
        <w:pStyle w:val="Paragrafoelenco"/>
        <w:jc w:val="center"/>
        <w:rPr>
          <w:rFonts w:asciiTheme="minorHAnsi" w:hAnsiTheme="minorHAnsi" w:cstheme="minorHAnsi"/>
          <w:b/>
          <w:color w:val="4472C4"/>
        </w:rPr>
      </w:pPr>
      <w:r w:rsidRPr="00C92371">
        <w:rPr>
          <w:rFonts w:asciiTheme="minorHAnsi" w:hAnsiTheme="minorHAnsi" w:cstheme="minorHAnsi"/>
          <w:b/>
          <w:color w:val="4472C4"/>
        </w:rPr>
        <w:t>7.1 Criteri di attribuzione del voto di condotta</w:t>
      </w:r>
    </w:p>
    <w:p w:rsidR="003272FD" w:rsidRPr="00EA1D77" w:rsidRDefault="00C92371" w:rsidP="00EA1D77">
      <w:pPr>
        <w:rPr>
          <w:rFonts w:cstheme="minorHAnsi"/>
          <w:b/>
          <w:color w:val="4472C4"/>
          <w:sz w:val="24"/>
          <w:szCs w:val="24"/>
        </w:rPr>
      </w:pPr>
      <w:r w:rsidRPr="00C92371">
        <w:rPr>
          <w:rFonts w:cstheme="minorHAnsi"/>
          <w:sz w:val="24"/>
          <w:szCs w:val="24"/>
        </w:rPr>
        <w:t>Per i criteri di attribuzione del voto di condotta, si rimanda alle indicazioni contenute nel PTOF.</w:t>
      </w:r>
    </w:p>
    <w:p w:rsidR="003272FD" w:rsidRDefault="003272FD" w:rsidP="003272FD">
      <w:pPr>
        <w:pStyle w:val="Nessunaspaziatura"/>
        <w:rPr>
          <w:rFonts w:asciiTheme="majorHAnsi" w:hAnsiTheme="majorHAnsi" w:cstheme="majorHAnsi"/>
          <w:b/>
          <w:bCs/>
        </w:rPr>
      </w:pPr>
    </w:p>
    <w:p w:rsidR="003272FD" w:rsidRDefault="003272FD" w:rsidP="003272FD">
      <w:pPr>
        <w:pStyle w:val="Nessunaspaziatura"/>
        <w:jc w:val="center"/>
        <w:rPr>
          <w:rFonts w:asciiTheme="majorHAnsi" w:hAnsiTheme="majorHAnsi" w:cstheme="majorHAnsi"/>
          <w:b/>
          <w:bCs/>
        </w:rPr>
      </w:pPr>
      <w:r>
        <w:rPr>
          <w:rFonts w:asciiTheme="majorHAnsi" w:hAnsiTheme="majorHAnsi" w:cstheme="majorHAnsi"/>
          <w:b/>
          <w:bCs/>
        </w:rPr>
        <w:t>8.1. PROVE INVALSI</w:t>
      </w:r>
    </w:p>
    <w:p w:rsidR="003272FD" w:rsidRDefault="003272FD" w:rsidP="003272FD">
      <w:pPr>
        <w:pStyle w:val="Nessunaspaziatura"/>
        <w:jc w:val="center"/>
        <w:rPr>
          <w:rFonts w:asciiTheme="majorHAnsi" w:hAnsiTheme="majorHAnsi" w:cstheme="majorHAnsi"/>
          <w:b/>
          <w:bCs/>
        </w:rPr>
      </w:pPr>
    </w:p>
    <w:p w:rsidR="003272FD" w:rsidRPr="003272FD" w:rsidRDefault="003272FD" w:rsidP="003272FD">
      <w:pPr>
        <w:pStyle w:val="Nessunaspaziatura"/>
        <w:rPr>
          <w:rFonts w:asciiTheme="minorHAnsi" w:hAnsiTheme="minorHAnsi" w:cstheme="minorHAnsi"/>
          <w:sz w:val="24"/>
          <w:szCs w:val="24"/>
        </w:rPr>
      </w:pPr>
      <w:r w:rsidRPr="003272FD">
        <w:rPr>
          <w:rFonts w:asciiTheme="minorHAnsi" w:hAnsiTheme="minorHAnsi" w:cstheme="minorHAnsi"/>
          <w:b/>
          <w:bCs/>
          <w:sz w:val="24"/>
          <w:szCs w:val="24"/>
        </w:rPr>
        <w:t xml:space="preserve">Dal 1 al 28 marzo 2023 </w:t>
      </w:r>
      <w:r w:rsidRPr="003272FD">
        <w:rPr>
          <w:rFonts w:asciiTheme="minorHAnsi" w:hAnsiTheme="minorHAnsi" w:cstheme="minorHAnsi"/>
          <w:sz w:val="24"/>
          <w:szCs w:val="24"/>
        </w:rPr>
        <w:t xml:space="preserve"> </w:t>
      </w:r>
      <w:r>
        <w:rPr>
          <w:rFonts w:asciiTheme="minorHAnsi" w:hAnsiTheme="minorHAnsi" w:cstheme="minorHAnsi"/>
          <w:sz w:val="24"/>
          <w:szCs w:val="24"/>
        </w:rPr>
        <w:t xml:space="preserve"> sono stati somministrati agli alunni delle classi quinte i</w:t>
      </w:r>
      <w:r w:rsidRPr="003272FD">
        <w:rPr>
          <w:rFonts w:asciiTheme="minorHAnsi" w:hAnsiTheme="minorHAnsi" w:cstheme="minorHAnsi"/>
          <w:sz w:val="24"/>
          <w:szCs w:val="24"/>
        </w:rPr>
        <w:t xml:space="preserve"> test INVALSI CBT 2022 (prova di italiano, matematica e inglese reading e listening). </w:t>
      </w:r>
    </w:p>
    <w:p w:rsidR="00916A15" w:rsidRPr="000B03A5" w:rsidRDefault="003272FD" w:rsidP="00C805D3">
      <w:pPr>
        <w:pStyle w:val="Nessunaspaziatura"/>
        <w:rPr>
          <w:rFonts w:ascii="Verdana" w:hAnsi="Verdana"/>
        </w:rPr>
      </w:pPr>
      <w:r w:rsidRPr="003272FD">
        <w:rPr>
          <w:rFonts w:asciiTheme="minorHAnsi" w:hAnsiTheme="minorHAnsi" w:cstheme="minorHAnsi"/>
          <w:sz w:val="24"/>
          <w:szCs w:val="24"/>
        </w:rPr>
        <w:t xml:space="preserve">Si ricorda che la partecipazione alle prove INVALSI è un requisito di ammissione all’ esame di Stato II grado. [art. 13, comma 2, </w:t>
      </w:r>
      <w:r w:rsidRPr="003272FD">
        <w:rPr>
          <w:rFonts w:asciiTheme="minorHAnsi" w:hAnsiTheme="minorHAnsi" w:cstheme="minorHAnsi"/>
          <w:i/>
          <w:sz w:val="24"/>
          <w:szCs w:val="24"/>
        </w:rPr>
        <w:t>lettera b</w:t>
      </w:r>
      <w:r w:rsidRPr="003272FD">
        <w:rPr>
          <w:rFonts w:asciiTheme="minorHAnsi" w:hAnsiTheme="minorHAnsi" w:cstheme="minorHAnsi"/>
          <w:sz w:val="24"/>
          <w:szCs w:val="24"/>
        </w:rPr>
        <w:t xml:space="preserve">) del D.lgs. 62/2017] </w:t>
      </w:r>
    </w:p>
    <w:p w:rsidR="00916A15" w:rsidRDefault="00916A15" w:rsidP="00916A15">
      <w:pPr>
        <w:rPr>
          <w:rFonts w:ascii="Times New Roman" w:hAnsi="Times New Roman" w:cs="Times New Roman"/>
          <w:sz w:val="24"/>
          <w:szCs w:val="24"/>
        </w:rPr>
      </w:pPr>
    </w:p>
    <w:p w:rsidR="00F67D0D" w:rsidRDefault="00F67D0D" w:rsidP="00F67D0D">
      <w:pPr>
        <w:rPr>
          <w:rFonts w:ascii="Times New Roman" w:hAnsi="Times New Roman" w:cs="Times New Roman"/>
          <w:b/>
          <w:sz w:val="24"/>
          <w:szCs w:val="24"/>
        </w:rPr>
      </w:pPr>
      <w:r>
        <w:rPr>
          <w:rFonts w:ascii="Times New Roman" w:hAnsi="Times New Roman" w:cs="Times New Roman"/>
          <w:b/>
          <w:sz w:val="24"/>
          <w:szCs w:val="24"/>
        </w:rPr>
        <w:t>ALLEGATI</w:t>
      </w:r>
    </w:p>
    <w:p w:rsidR="00F67D0D" w:rsidRDefault="00F67D0D" w:rsidP="00F67D0D">
      <w:pPr>
        <w:numPr>
          <w:ilvl w:val="0"/>
          <w:numId w:val="50"/>
        </w:numPr>
        <w:spacing w:before="100" w:beforeAutospacing="1" w:after="100" w:afterAutospacing="1"/>
        <w:rPr>
          <w:rFonts w:ascii="Times New Roman" w:hAnsi="Times New Roman"/>
          <w:sz w:val="24"/>
          <w:szCs w:val="24"/>
        </w:rPr>
      </w:pPr>
      <w:r>
        <w:rPr>
          <w:rFonts w:ascii="Times New Roman" w:hAnsi="Times New Roman"/>
          <w:sz w:val="24"/>
          <w:szCs w:val="24"/>
        </w:rPr>
        <w:t>G</w:t>
      </w:r>
      <w:r w:rsidRPr="00F14930">
        <w:rPr>
          <w:rFonts w:ascii="Times New Roman" w:hAnsi="Times New Roman"/>
          <w:sz w:val="24"/>
          <w:szCs w:val="24"/>
        </w:rPr>
        <w:t xml:space="preserve">riglie di </w:t>
      </w:r>
      <w:r>
        <w:rPr>
          <w:rFonts w:ascii="Times New Roman" w:hAnsi="Times New Roman"/>
          <w:sz w:val="24"/>
          <w:szCs w:val="24"/>
        </w:rPr>
        <w:t>v</w:t>
      </w:r>
      <w:r w:rsidRPr="00F14930">
        <w:rPr>
          <w:rFonts w:ascii="Times New Roman" w:hAnsi="Times New Roman"/>
          <w:sz w:val="24"/>
          <w:szCs w:val="24"/>
        </w:rPr>
        <w:t xml:space="preserve">alutazione </w:t>
      </w:r>
      <w:r>
        <w:rPr>
          <w:rFonts w:ascii="Times New Roman" w:hAnsi="Times New Roman"/>
          <w:sz w:val="24"/>
          <w:szCs w:val="24"/>
        </w:rPr>
        <w:t>[</w:t>
      </w:r>
      <w:r w:rsidRPr="00F14930">
        <w:rPr>
          <w:rFonts w:ascii="Times New Roman" w:hAnsi="Times New Roman"/>
          <w:sz w:val="24"/>
          <w:szCs w:val="24"/>
        </w:rPr>
        <w:t>Prima Prova</w:t>
      </w:r>
      <w:r>
        <w:rPr>
          <w:rFonts w:ascii="Times New Roman" w:hAnsi="Times New Roman"/>
          <w:sz w:val="24"/>
          <w:szCs w:val="24"/>
        </w:rPr>
        <w:t xml:space="preserve"> (Tipologie A, B, C)</w:t>
      </w:r>
      <w:r w:rsidRPr="00F14930">
        <w:rPr>
          <w:rFonts w:ascii="Times New Roman" w:hAnsi="Times New Roman"/>
          <w:sz w:val="24"/>
          <w:szCs w:val="24"/>
        </w:rPr>
        <w:t xml:space="preserve">, </w:t>
      </w:r>
    </w:p>
    <w:p w:rsidR="00F67D0D" w:rsidRDefault="00F67D0D" w:rsidP="00F67D0D">
      <w:pPr>
        <w:numPr>
          <w:ilvl w:val="0"/>
          <w:numId w:val="50"/>
        </w:numPr>
        <w:spacing w:before="100" w:beforeAutospacing="1" w:after="100" w:afterAutospacing="1"/>
        <w:rPr>
          <w:rFonts w:ascii="Times New Roman" w:hAnsi="Times New Roman"/>
          <w:sz w:val="24"/>
          <w:szCs w:val="24"/>
        </w:rPr>
      </w:pPr>
      <w:r w:rsidRPr="00F14930">
        <w:rPr>
          <w:rFonts w:ascii="Times New Roman" w:hAnsi="Times New Roman"/>
          <w:sz w:val="24"/>
          <w:szCs w:val="24"/>
        </w:rPr>
        <w:t>Seconda Prova</w:t>
      </w:r>
      <w:r>
        <w:rPr>
          <w:rFonts w:ascii="Times New Roman" w:hAnsi="Times New Roman"/>
          <w:sz w:val="24"/>
          <w:szCs w:val="24"/>
        </w:rPr>
        <w:t xml:space="preserve">] </w:t>
      </w:r>
    </w:p>
    <w:p w:rsidR="00F67D0D" w:rsidRPr="00F14930" w:rsidRDefault="00F67D0D" w:rsidP="00F67D0D">
      <w:pPr>
        <w:numPr>
          <w:ilvl w:val="0"/>
          <w:numId w:val="50"/>
        </w:numPr>
        <w:spacing w:before="100" w:beforeAutospacing="1" w:after="100" w:afterAutospacing="1"/>
        <w:rPr>
          <w:rFonts w:ascii="Times New Roman" w:hAnsi="Times New Roman"/>
          <w:sz w:val="24"/>
          <w:szCs w:val="24"/>
        </w:rPr>
      </w:pPr>
      <w:r>
        <w:rPr>
          <w:rFonts w:ascii="Times New Roman" w:hAnsi="Times New Roman"/>
          <w:sz w:val="24"/>
          <w:szCs w:val="24"/>
        </w:rPr>
        <w:t>Griglia colloquio orale</w:t>
      </w:r>
    </w:p>
    <w:p w:rsidR="00F67D0D" w:rsidRPr="00F14930" w:rsidRDefault="00F67D0D" w:rsidP="00F67D0D">
      <w:pPr>
        <w:numPr>
          <w:ilvl w:val="0"/>
          <w:numId w:val="50"/>
        </w:numPr>
        <w:spacing w:before="100" w:beforeAutospacing="1" w:after="100" w:afterAutospacing="1"/>
        <w:rPr>
          <w:rFonts w:ascii="Times New Roman" w:hAnsi="Times New Roman"/>
          <w:sz w:val="24"/>
          <w:szCs w:val="24"/>
        </w:rPr>
      </w:pPr>
      <w:r>
        <w:rPr>
          <w:rFonts w:ascii="Times New Roman" w:hAnsi="Times New Roman"/>
          <w:sz w:val="24"/>
          <w:szCs w:val="24"/>
        </w:rPr>
        <w:t>Rubrica di valutazione educazione civica</w:t>
      </w:r>
    </w:p>
    <w:p w:rsidR="00F67D0D" w:rsidRDefault="00F67D0D" w:rsidP="00F67D0D">
      <w:pPr>
        <w:numPr>
          <w:ilvl w:val="0"/>
          <w:numId w:val="50"/>
        </w:numPr>
        <w:spacing w:before="100" w:beforeAutospacing="1" w:after="100" w:afterAutospacing="1"/>
        <w:rPr>
          <w:rFonts w:ascii="Times New Roman" w:hAnsi="Times New Roman"/>
          <w:sz w:val="24"/>
          <w:szCs w:val="24"/>
        </w:rPr>
      </w:pPr>
      <w:r>
        <w:rPr>
          <w:rFonts w:ascii="Times New Roman" w:hAnsi="Times New Roman"/>
          <w:sz w:val="24"/>
          <w:szCs w:val="24"/>
        </w:rPr>
        <w:t>Scheda attribuzione credito scolastico</w:t>
      </w:r>
    </w:p>
    <w:p w:rsidR="00F67D0D" w:rsidRPr="00094B93" w:rsidRDefault="00F67D0D" w:rsidP="00F67D0D">
      <w:pPr>
        <w:numPr>
          <w:ilvl w:val="0"/>
          <w:numId w:val="50"/>
        </w:numPr>
        <w:spacing w:before="100" w:beforeAutospacing="1" w:after="0"/>
        <w:rPr>
          <w:rFonts w:ascii="Times New Roman" w:hAnsi="Times New Roman"/>
          <w:sz w:val="24"/>
          <w:szCs w:val="24"/>
        </w:rPr>
      </w:pPr>
      <w:r>
        <w:rPr>
          <w:rFonts w:ascii="Times New Roman" w:hAnsi="Times New Roman"/>
          <w:sz w:val="24"/>
          <w:szCs w:val="24"/>
        </w:rPr>
        <w:t xml:space="preserve">Relazioni finali e programmi svolti </w:t>
      </w:r>
      <w:r w:rsidRPr="00F14930">
        <w:rPr>
          <w:rFonts w:ascii="Times New Roman" w:hAnsi="Times New Roman"/>
          <w:sz w:val="24"/>
          <w:szCs w:val="24"/>
        </w:rPr>
        <w:t>singole discipline</w:t>
      </w:r>
    </w:p>
    <w:p w:rsidR="00F67D0D" w:rsidRDefault="00F67D0D" w:rsidP="00F67D0D">
      <w:pPr>
        <w:ind w:left="360"/>
        <w:rPr>
          <w:rFonts w:cs="Times New Roman"/>
          <w:b/>
        </w:rPr>
      </w:pPr>
    </w:p>
    <w:p w:rsidR="00F67D0D" w:rsidRPr="00485E8C" w:rsidRDefault="00F67D0D" w:rsidP="00F67D0D">
      <w:pPr>
        <w:ind w:left="360"/>
        <w:rPr>
          <w:rFonts w:cs="Times New Roman"/>
          <w:b/>
        </w:rPr>
      </w:pPr>
      <w:r w:rsidRPr="00485E8C">
        <w:rPr>
          <w:rFonts w:cs="Times New Roman"/>
          <w:b/>
        </w:rPr>
        <w:t>Il presente documento sarà  integrato con:</w:t>
      </w:r>
    </w:p>
    <w:p w:rsidR="00F67D0D" w:rsidRPr="00526DE5" w:rsidRDefault="00F67D0D" w:rsidP="00F67D0D">
      <w:pPr>
        <w:numPr>
          <w:ilvl w:val="0"/>
          <w:numId w:val="50"/>
        </w:numPr>
        <w:spacing w:before="100" w:beforeAutospacing="1" w:after="100" w:afterAutospacing="1"/>
        <w:rPr>
          <w:rFonts w:ascii="Times New Roman" w:hAnsi="Times New Roman"/>
          <w:sz w:val="24"/>
          <w:szCs w:val="24"/>
        </w:rPr>
      </w:pPr>
      <w:r>
        <w:rPr>
          <w:rFonts w:ascii="Times New Roman" w:hAnsi="Times New Roman"/>
          <w:sz w:val="24"/>
          <w:szCs w:val="24"/>
        </w:rPr>
        <w:t>Relazione PCTO</w:t>
      </w:r>
    </w:p>
    <w:p w:rsidR="00F67D0D" w:rsidRDefault="00F67D0D" w:rsidP="00F67D0D">
      <w:pPr>
        <w:numPr>
          <w:ilvl w:val="0"/>
          <w:numId w:val="50"/>
        </w:numPr>
        <w:spacing w:before="100" w:beforeAutospacing="1" w:after="100" w:afterAutospacing="1"/>
        <w:rPr>
          <w:rFonts w:ascii="Times New Roman" w:hAnsi="Times New Roman"/>
          <w:sz w:val="24"/>
          <w:szCs w:val="24"/>
        </w:rPr>
      </w:pPr>
      <w:r w:rsidRPr="00526DE5">
        <w:rPr>
          <w:rFonts w:cs="Times New Roman"/>
        </w:rPr>
        <w:t>Verbale dello scrutinio finale.</w:t>
      </w:r>
    </w:p>
    <w:p w:rsidR="00F67D0D" w:rsidRPr="0097626E" w:rsidRDefault="00F67D0D" w:rsidP="00F67D0D">
      <w:pPr>
        <w:numPr>
          <w:ilvl w:val="0"/>
          <w:numId w:val="50"/>
        </w:numPr>
        <w:spacing w:before="100" w:beforeAutospacing="1" w:after="100" w:afterAutospacing="1"/>
        <w:rPr>
          <w:rFonts w:ascii="Times New Roman" w:hAnsi="Times New Roman"/>
          <w:sz w:val="24"/>
          <w:szCs w:val="24"/>
        </w:rPr>
      </w:pPr>
      <w:r w:rsidRPr="00526DE5">
        <w:rPr>
          <w:rFonts w:cs="Times New Roman"/>
        </w:rPr>
        <w:t>Giudizi di ammissione degli studenti.</w:t>
      </w:r>
    </w:p>
    <w:p w:rsidR="00EA1D77" w:rsidRDefault="00EA1D77" w:rsidP="00916A15">
      <w:pPr>
        <w:rPr>
          <w:rFonts w:ascii="Times New Roman" w:hAnsi="Times New Roman" w:cs="Times New Roman"/>
          <w:sz w:val="24"/>
          <w:szCs w:val="24"/>
        </w:rPr>
      </w:pPr>
    </w:p>
    <w:p w:rsidR="00916A15" w:rsidRDefault="00916A15" w:rsidP="00916A15">
      <w:pPr>
        <w:rPr>
          <w:rFonts w:ascii="Times New Roman" w:hAnsi="Times New Roman" w:cs="Times New Roman"/>
          <w:sz w:val="24"/>
          <w:szCs w:val="24"/>
        </w:rPr>
      </w:pPr>
      <w:r>
        <w:rPr>
          <w:rFonts w:ascii="Times New Roman" w:hAnsi="Times New Roman" w:cs="Times New Roman"/>
          <w:sz w:val="24"/>
          <w:szCs w:val="24"/>
        </w:rPr>
        <w:t xml:space="preserve">Il Coordinatoore di classe               </w:t>
      </w:r>
      <w:r w:rsidR="00C805D3">
        <w:rPr>
          <w:rFonts w:ascii="Times New Roman" w:hAnsi="Times New Roman" w:cs="Times New Roman"/>
          <w:sz w:val="24"/>
          <w:szCs w:val="24"/>
        </w:rPr>
        <w:t xml:space="preserve">                            </w:t>
      </w:r>
      <w:r>
        <w:rPr>
          <w:rFonts w:ascii="Times New Roman" w:hAnsi="Times New Roman" w:cs="Times New Roman"/>
          <w:sz w:val="24"/>
          <w:szCs w:val="24"/>
        </w:rPr>
        <w:t xml:space="preserve">     Il Dirigente scolastico,</w:t>
      </w:r>
    </w:p>
    <w:p w:rsidR="00916A15" w:rsidRDefault="00916A15" w:rsidP="00916A15">
      <w:pPr>
        <w:rPr>
          <w:rFonts w:ascii="Times New Roman" w:hAnsi="Times New Roman" w:cs="Times New Roman"/>
          <w:sz w:val="24"/>
          <w:szCs w:val="24"/>
        </w:rPr>
      </w:pPr>
      <w:r>
        <w:rPr>
          <w:rFonts w:ascii="Times New Roman" w:hAnsi="Times New Roman" w:cs="Times New Roman"/>
          <w:sz w:val="24"/>
          <w:szCs w:val="24"/>
        </w:rPr>
        <w:t xml:space="preserve">Prof   </w:t>
      </w:r>
      <w:r w:rsidR="003C0DC7">
        <w:rPr>
          <w:rFonts w:ascii="Times New Roman" w:hAnsi="Times New Roman" w:cs="Times New Roman"/>
          <w:sz w:val="24"/>
          <w:szCs w:val="24"/>
        </w:rPr>
        <w:t>Sabatino Festa</w:t>
      </w:r>
      <w:r>
        <w:rPr>
          <w:rFonts w:ascii="Times New Roman" w:hAnsi="Times New Roman" w:cs="Times New Roman"/>
          <w:sz w:val="24"/>
          <w:szCs w:val="24"/>
        </w:rPr>
        <w:t xml:space="preserve">                                                 Prof.ssa Maria Rosaria Siciliano</w:t>
      </w:r>
    </w:p>
    <w:p w:rsidR="00801FCD" w:rsidRDefault="00801FCD" w:rsidP="00147F26">
      <w:pPr>
        <w:rPr>
          <w:rFonts w:eastAsia="Times New Roman" w:cs="Times New Roman"/>
          <w:color w:val="002060"/>
          <w:sz w:val="24"/>
          <w:szCs w:val="24"/>
          <w:highlight w:val="yellow"/>
          <w:lang w:eastAsia="it-IT" w:bidi="he-IL"/>
        </w:rPr>
      </w:pPr>
    </w:p>
    <w:p w:rsidR="00C805D3" w:rsidRDefault="00C805D3" w:rsidP="00147F26">
      <w:pPr>
        <w:rPr>
          <w:rFonts w:eastAsia="Times New Roman" w:cs="Times New Roman"/>
          <w:color w:val="002060"/>
          <w:sz w:val="24"/>
          <w:szCs w:val="24"/>
          <w:highlight w:val="yellow"/>
          <w:lang w:eastAsia="it-IT" w:bidi="he-IL"/>
        </w:rPr>
      </w:pPr>
    </w:p>
    <w:p w:rsidR="00C805D3" w:rsidRDefault="00C805D3" w:rsidP="00C805D3">
      <w:pPr>
        <w:spacing w:before="100" w:beforeAutospacing="1" w:after="100" w:afterAutospacing="1"/>
        <w:ind w:left="720"/>
        <w:rPr>
          <w:rFonts w:ascii="Times New Roman" w:hAnsi="Times New Roman"/>
          <w:sz w:val="24"/>
          <w:szCs w:val="24"/>
        </w:rPr>
      </w:pPr>
    </w:p>
    <w:p w:rsidR="00801FCD" w:rsidRDefault="00801FCD" w:rsidP="00147F26">
      <w:pPr>
        <w:rPr>
          <w:rFonts w:eastAsia="Times New Roman" w:cs="Times New Roman"/>
          <w:color w:val="002060"/>
          <w:sz w:val="24"/>
          <w:szCs w:val="24"/>
          <w:highlight w:val="yellow"/>
          <w:lang w:eastAsia="it-IT" w:bidi="he-IL"/>
        </w:rPr>
      </w:pPr>
    </w:p>
    <w:p w:rsidR="00801FCD" w:rsidRDefault="00801FCD" w:rsidP="00147F26">
      <w:pPr>
        <w:rPr>
          <w:rFonts w:eastAsia="Times New Roman" w:cs="Times New Roman"/>
          <w:color w:val="002060"/>
          <w:sz w:val="24"/>
          <w:szCs w:val="24"/>
          <w:highlight w:val="yellow"/>
          <w:lang w:eastAsia="it-IT" w:bidi="he-IL"/>
        </w:rPr>
      </w:pPr>
    </w:p>
    <w:p w:rsidR="00801FCD" w:rsidRDefault="00801FCD" w:rsidP="00147F26">
      <w:pPr>
        <w:rPr>
          <w:rFonts w:eastAsia="Times New Roman" w:cs="Times New Roman"/>
          <w:color w:val="002060"/>
          <w:sz w:val="24"/>
          <w:szCs w:val="24"/>
          <w:highlight w:val="yellow"/>
          <w:lang w:eastAsia="it-IT" w:bidi="he-IL"/>
        </w:rPr>
      </w:pPr>
    </w:p>
    <w:p w:rsidR="00801FCD" w:rsidRDefault="00801FCD" w:rsidP="00147F26">
      <w:pPr>
        <w:rPr>
          <w:rFonts w:eastAsia="Times New Roman" w:cs="Times New Roman"/>
          <w:color w:val="002060"/>
          <w:sz w:val="24"/>
          <w:szCs w:val="24"/>
          <w:highlight w:val="yellow"/>
          <w:lang w:eastAsia="it-IT" w:bidi="he-IL"/>
        </w:rPr>
      </w:pPr>
    </w:p>
    <w:p w:rsidR="00801FCD" w:rsidRDefault="00801FCD" w:rsidP="00147F26">
      <w:pPr>
        <w:rPr>
          <w:rFonts w:eastAsia="Times New Roman" w:cs="Times New Roman"/>
          <w:color w:val="002060"/>
          <w:sz w:val="24"/>
          <w:szCs w:val="24"/>
          <w:highlight w:val="yellow"/>
          <w:lang w:eastAsia="it-IT" w:bidi="he-IL"/>
        </w:rPr>
      </w:pPr>
    </w:p>
    <w:p w:rsidR="00801FCD" w:rsidRDefault="00801FCD" w:rsidP="00147F26">
      <w:pPr>
        <w:rPr>
          <w:rFonts w:eastAsia="Times New Roman" w:cs="Times New Roman"/>
          <w:color w:val="002060"/>
          <w:sz w:val="24"/>
          <w:szCs w:val="24"/>
          <w:highlight w:val="yellow"/>
          <w:lang w:eastAsia="it-IT" w:bidi="he-IL"/>
        </w:rPr>
      </w:pPr>
    </w:p>
    <w:p w:rsidR="00801FCD" w:rsidRDefault="00801FCD" w:rsidP="00147F26">
      <w:pPr>
        <w:rPr>
          <w:rFonts w:eastAsia="Times New Roman" w:cs="Times New Roman"/>
          <w:color w:val="002060"/>
          <w:sz w:val="24"/>
          <w:szCs w:val="24"/>
          <w:highlight w:val="yellow"/>
          <w:lang w:eastAsia="it-IT" w:bidi="he-IL"/>
        </w:rPr>
      </w:pPr>
    </w:p>
    <w:p w:rsidR="00801FCD" w:rsidRDefault="00801FCD" w:rsidP="00147F26">
      <w:pPr>
        <w:rPr>
          <w:rFonts w:eastAsia="Times New Roman" w:cs="Times New Roman"/>
          <w:color w:val="002060"/>
          <w:sz w:val="24"/>
          <w:szCs w:val="24"/>
          <w:highlight w:val="yellow"/>
          <w:lang w:eastAsia="it-IT" w:bidi="he-IL"/>
        </w:rPr>
      </w:pPr>
    </w:p>
    <w:p w:rsidR="00932E79" w:rsidRPr="005A791C" w:rsidRDefault="00932E79" w:rsidP="00147F26">
      <w:pPr>
        <w:rPr>
          <w:rFonts w:eastAsia="Times New Roman" w:cs="Times New Roman"/>
          <w:color w:val="002060"/>
          <w:sz w:val="24"/>
          <w:szCs w:val="24"/>
          <w:highlight w:val="yellow"/>
          <w:lang w:eastAsia="it-IT" w:bidi="he-IL"/>
        </w:rPr>
      </w:pPr>
    </w:p>
    <w:p w:rsidR="00FB5AC4" w:rsidRDefault="00FB5AC4" w:rsidP="00FB5AC4">
      <w:pPr>
        <w:rPr>
          <w:rFonts w:eastAsia="Times New Roman" w:cstheme="minorHAnsi"/>
          <w:sz w:val="24"/>
          <w:szCs w:val="24"/>
          <w:lang w:eastAsia="it-IT" w:bidi="he-IL"/>
        </w:rPr>
      </w:pPr>
    </w:p>
    <w:p w:rsidR="00FF3AF9" w:rsidRPr="00E103D2" w:rsidRDefault="00FF3AF9" w:rsidP="0033019A">
      <w:pPr>
        <w:spacing w:after="0"/>
        <w:rPr>
          <w:rFonts w:eastAsia="Times New Roman" w:cstheme="minorHAnsi"/>
          <w:color w:val="4F271C" w:themeColor="text2"/>
          <w:sz w:val="24"/>
          <w:szCs w:val="24"/>
          <w:lang w:eastAsia="it-IT" w:bidi="he-IL"/>
        </w:rPr>
      </w:pPr>
    </w:p>
    <w:sectPr w:rsidR="00FF3AF9" w:rsidRPr="00E103D2" w:rsidSect="00E378A6">
      <w:headerReference w:type="default" r:id="rId13"/>
      <w:footerReference w:type="default" r:id="rId14"/>
      <w:pgSz w:w="11906" w:h="16838"/>
      <w:pgMar w:top="1276"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66F" w:rsidRDefault="00F5066F" w:rsidP="003F4B8C">
      <w:pPr>
        <w:spacing w:after="0"/>
      </w:pPr>
      <w:r>
        <w:separator/>
      </w:r>
    </w:p>
  </w:endnote>
  <w:endnote w:type="continuationSeparator" w:id="1">
    <w:p w:rsidR="00F5066F" w:rsidRDefault="00F5066F" w:rsidP="003F4B8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MT">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pperplate Gothic Light">
    <w:panose1 w:val="020E05070202060204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6134420"/>
      <w:docPartObj>
        <w:docPartGallery w:val="Page Numbers (Bottom of Page)"/>
        <w:docPartUnique/>
      </w:docPartObj>
    </w:sdtPr>
    <w:sdtContent>
      <w:p w:rsidR="003B2FE8" w:rsidRDefault="00FC2609">
        <w:pPr>
          <w:pStyle w:val="Pidipagina"/>
          <w:jc w:val="right"/>
        </w:pPr>
        <w:fldSimple w:instr=" PAGE   \* MERGEFORMAT ">
          <w:r w:rsidR="00F67D0D">
            <w:rPr>
              <w:noProof/>
            </w:rPr>
            <w:t>22</w:t>
          </w:r>
        </w:fldSimple>
      </w:p>
    </w:sdtContent>
  </w:sdt>
  <w:p w:rsidR="003B2FE8" w:rsidRDefault="003B2FE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66F" w:rsidRDefault="00F5066F" w:rsidP="003F4B8C">
      <w:pPr>
        <w:spacing w:after="0"/>
      </w:pPr>
      <w:r>
        <w:separator/>
      </w:r>
    </w:p>
  </w:footnote>
  <w:footnote w:type="continuationSeparator" w:id="1">
    <w:p w:rsidR="00F5066F" w:rsidRDefault="00F5066F" w:rsidP="003F4B8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FE8" w:rsidRDefault="003B2FE8">
    <w:pPr>
      <w:pStyle w:val="Intestazione"/>
    </w:pPr>
  </w:p>
  <w:p w:rsidR="003B2FE8" w:rsidRDefault="003B2FE8">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singleLevel"/>
    <w:tmpl w:val="00010410"/>
    <w:lvl w:ilvl="0">
      <w:start w:val="1"/>
      <w:numFmt w:val="bullet"/>
      <w:lvlText w:val=""/>
      <w:lvlJc w:val="left"/>
      <w:pPr>
        <w:tabs>
          <w:tab w:val="num" w:pos="360"/>
        </w:tabs>
        <w:ind w:left="360" w:hanging="360"/>
      </w:pPr>
      <w:rPr>
        <w:rFonts w:ascii="Symbol" w:hAnsi="Symbol" w:hint="default"/>
      </w:rPr>
    </w:lvl>
  </w:abstractNum>
  <w:abstractNum w:abstractNumId="1">
    <w:nsid w:val="00FD15E9"/>
    <w:multiLevelType w:val="hybridMultilevel"/>
    <w:tmpl w:val="63623E78"/>
    <w:lvl w:ilvl="0" w:tplc="04100001">
      <w:start w:val="1"/>
      <w:numFmt w:val="bullet"/>
      <w:lvlText w:val=""/>
      <w:lvlJc w:val="left"/>
      <w:pPr>
        <w:tabs>
          <w:tab w:val="num" w:pos="786"/>
        </w:tabs>
        <w:ind w:left="786"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3B732C0"/>
    <w:multiLevelType w:val="hybridMultilevel"/>
    <w:tmpl w:val="6CB6FD5E"/>
    <w:lvl w:ilvl="0" w:tplc="74F09774">
      <w:start w:val="14"/>
      <w:numFmt w:val="bullet"/>
      <w:lvlText w:val="-"/>
      <w:lvlJc w:val="left"/>
      <w:pPr>
        <w:ind w:left="360" w:hanging="360"/>
      </w:pPr>
      <w:rPr>
        <w:rFonts w:ascii="Calibri" w:eastAsiaTheme="minorHAnsi" w:hAnsi="Calibri"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05891A7A"/>
    <w:multiLevelType w:val="hybridMultilevel"/>
    <w:tmpl w:val="D0A85726"/>
    <w:lvl w:ilvl="0" w:tplc="74F09774">
      <w:start w:val="14"/>
      <w:numFmt w:val="bullet"/>
      <w:lvlText w:val="-"/>
      <w:lvlJc w:val="left"/>
      <w:pPr>
        <w:ind w:left="720" w:hanging="360"/>
      </w:pPr>
      <w:rPr>
        <w:rFonts w:ascii="Calibri" w:eastAsiaTheme="minorHAns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A39623E"/>
    <w:multiLevelType w:val="hybridMultilevel"/>
    <w:tmpl w:val="4A284A9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B8C3D9F"/>
    <w:multiLevelType w:val="hybridMultilevel"/>
    <w:tmpl w:val="26E6C7A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C071FBE"/>
    <w:multiLevelType w:val="hybridMultilevel"/>
    <w:tmpl w:val="DE32D1B6"/>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
    <w:nsid w:val="0E271BCC"/>
    <w:multiLevelType w:val="hybridMultilevel"/>
    <w:tmpl w:val="3F1C765C"/>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bullet"/>
      <w:lvlText w:val=""/>
      <w:lvlJc w:val="left"/>
      <w:pPr>
        <w:ind w:left="2160" w:hanging="360"/>
      </w:pPr>
      <w:rPr>
        <w:rFonts w:ascii="Wingdings" w:hAnsi="Wingdings" w:hint="default"/>
      </w:r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nsid w:val="0EF865DF"/>
    <w:multiLevelType w:val="hybridMultilevel"/>
    <w:tmpl w:val="015EBC94"/>
    <w:lvl w:ilvl="0" w:tplc="108ADF6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3165907"/>
    <w:multiLevelType w:val="hybridMultilevel"/>
    <w:tmpl w:val="75665B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8CA2E90"/>
    <w:multiLevelType w:val="hybridMultilevel"/>
    <w:tmpl w:val="FB7C6D6A"/>
    <w:lvl w:ilvl="0" w:tplc="04100001">
      <w:start w:val="1"/>
      <w:numFmt w:val="bullet"/>
      <w:lvlText w:val=""/>
      <w:lvlJc w:val="left"/>
      <w:pPr>
        <w:tabs>
          <w:tab w:val="num" w:pos="786"/>
        </w:tabs>
        <w:ind w:left="786" w:hanging="360"/>
      </w:pPr>
      <w:rPr>
        <w:rFonts w:ascii="Symbol" w:hAnsi="Symbol" w:hint="default"/>
      </w:rPr>
    </w:lvl>
    <w:lvl w:ilvl="1" w:tplc="04100003" w:tentative="1">
      <w:start w:val="1"/>
      <w:numFmt w:val="bullet"/>
      <w:lvlText w:val="o"/>
      <w:lvlJc w:val="left"/>
      <w:pPr>
        <w:tabs>
          <w:tab w:val="num" w:pos="1506"/>
        </w:tabs>
        <w:ind w:left="1506" w:hanging="360"/>
      </w:pPr>
      <w:rPr>
        <w:rFonts w:ascii="Courier New" w:hAnsi="Courier New" w:cs="Courier New" w:hint="default"/>
      </w:rPr>
    </w:lvl>
    <w:lvl w:ilvl="2" w:tplc="04100005" w:tentative="1">
      <w:start w:val="1"/>
      <w:numFmt w:val="bullet"/>
      <w:lvlText w:val=""/>
      <w:lvlJc w:val="left"/>
      <w:pPr>
        <w:tabs>
          <w:tab w:val="num" w:pos="2226"/>
        </w:tabs>
        <w:ind w:left="2226" w:hanging="360"/>
      </w:pPr>
      <w:rPr>
        <w:rFonts w:ascii="Wingdings" w:hAnsi="Wingdings" w:hint="default"/>
      </w:rPr>
    </w:lvl>
    <w:lvl w:ilvl="3" w:tplc="04100001" w:tentative="1">
      <w:start w:val="1"/>
      <w:numFmt w:val="bullet"/>
      <w:lvlText w:val=""/>
      <w:lvlJc w:val="left"/>
      <w:pPr>
        <w:tabs>
          <w:tab w:val="num" w:pos="2946"/>
        </w:tabs>
        <w:ind w:left="2946" w:hanging="360"/>
      </w:pPr>
      <w:rPr>
        <w:rFonts w:ascii="Symbol" w:hAnsi="Symbol" w:hint="default"/>
      </w:rPr>
    </w:lvl>
    <w:lvl w:ilvl="4" w:tplc="04100003" w:tentative="1">
      <w:start w:val="1"/>
      <w:numFmt w:val="bullet"/>
      <w:lvlText w:val="o"/>
      <w:lvlJc w:val="left"/>
      <w:pPr>
        <w:tabs>
          <w:tab w:val="num" w:pos="3666"/>
        </w:tabs>
        <w:ind w:left="3666" w:hanging="360"/>
      </w:pPr>
      <w:rPr>
        <w:rFonts w:ascii="Courier New" w:hAnsi="Courier New" w:cs="Courier New" w:hint="default"/>
      </w:rPr>
    </w:lvl>
    <w:lvl w:ilvl="5" w:tplc="04100005" w:tentative="1">
      <w:start w:val="1"/>
      <w:numFmt w:val="bullet"/>
      <w:lvlText w:val=""/>
      <w:lvlJc w:val="left"/>
      <w:pPr>
        <w:tabs>
          <w:tab w:val="num" w:pos="4386"/>
        </w:tabs>
        <w:ind w:left="4386" w:hanging="360"/>
      </w:pPr>
      <w:rPr>
        <w:rFonts w:ascii="Wingdings" w:hAnsi="Wingdings" w:hint="default"/>
      </w:rPr>
    </w:lvl>
    <w:lvl w:ilvl="6" w:tplc="04100001" w:tentative="1">
      <w:start w:val="1"/>
      <w:numFmt w:val="bullet"/>
      <w:lvlText w:val=""/>
      <w:lvlJc w:val="left"/>
      <w:pPr>
        <w:tabs>
          <w:tab w:val="num" w:pos="5106"/>
        </w:tabs>
        <w:ind w:left="5106" w:hanging="360"/>
      </w:pPr>
      <w:rPr>
        <w:rFonts w:ascii="Symbol" w:hAnsi="Symbol" w:hint="default"/>
      </w:rPr>
    </w:lvl>
    <w:lvl w:ilvl="7" w:tplc="04100003" w:tentative="1">
      <w:start w:val="1"/>
      <w:numFmt w:val="bullet"/>
      <w:lvlText w:val="o"/>
      <w:lvlJc w:val="left"/>
      <w:pPr>
        <w:tabs>
          <w:tab w:val="num" w:pos="5826"/>
        </w:tabs>
        <w:ind w:left="5826" w:hanging="360"/>
      </w:pPr>
      <w:rPr>
        <w:rFonts w:ascii="Courier New" w:hAnsi="Courier New" w:cs="Courier New" w:hint="default"/>
      </w:rPr>
    </w:lvl>
    <w:lvl w:ilvl="8" w:tplc="04100005" w:tentative="1">
      <w:start w:val="1"/>
      <w:numFmt w:val="bullet"/>
      <w:lvlText w:val=""/>
      <w:lvlJc w:val="left"/>
      <w:pPr>
        <w:tabs>
          <w:tab w:val="num" w:pos="6546"/>
        </w:tabs>
        <w:ind w:left="6546" w:hanging="360"/>
      </w:pPr>
      <w:rPr>
        <w:rFonts w:ascii="Wingdings" w:hAnsi="Wingdings" w:hint="default"/>
      </w:rPr>
    </w:lvl>
  </w:abstractNum>
  <w:abstractNum w:abstractNumId="11">
    <w:nsid w:val="1AAC5CB2"/>
    <w:multiLevelType w:val="singleLevel"/>
    <w:tmpl w:val="04100017"/>
    <w:lvl w:ilvl="0">
      <w:start w:val="1"/>
      <w:numFmt w:val="lowerLetter"/>
      <w:lvlText w:val="%1)"/>
      <w:lvlJc w:val="left"/>
      <w:pPr>
        <w:tabs>
          <w:tab w:val="num" w:pos="360"/>
        </w:tabs>
        <w:ind w:left="360" w:hanging="360"/>
      </w:pPr>
      <w:rPr>
        <w:rFonts w:hint="default"/>
      </w:rPr>
    </w:lvl>
  </w:abstractNum>
  <w:abstractNum w:abstractNumId="12">
    <w:nsid w:val="1FB107CA"/>
    <w:multiLevelType w:val="multilevel"/>
    <w:tmpl w:val="1EC615F4"/>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22013FB9"/>
    <w:multiLevelType w:val="hybridMultilevel"/>
    <w:tmpl w:val="1486D0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2D62BDD"/>
    <w:multiLevelType w:val="hybridMultilevel"/>
    <w:tmpl w:val="F27E5C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4800D68"/>
    <w:multiLevelType w:val="multilevel"/>
    <w:tmpl w:val="E3DC3166"/>
    <w:lvl w:ilvl="0">
      <w:start w:val="4"/>
      <w:numFmt w:val="decimal"/>
      <w:lvlText w:val="%1"/>
      <w:lvlJc w:val="left"/>
      <w:pPr>
        <w:ind w:left="360" w:hanging="360"/>
      </w:pPr>
      <w:rPr>
        <w:rFonts w:hint="default"/>
      </w:rPr>
    </w:lvl>
    <w:lvl w:ilvl="1">
      <w:start w:val="3"/>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2768" w:hanging="1440"/>
      </w:pPr>
      <w:rPr>
        <w:rFonts w:hint="default"/>
      </w:rPr>
    </w:lvl>
  </w:abstractNum>
  <w:abstractNum w:abstractNumId="16">
    <w:nsid w:val="29B06E2B"/>
    <w:multiLevelType w:val="multilevel"/>
    <w:tmpl w:val="6742CBD2"/>
    <w:lvl w:ilvl="0">
      <w:start w:val="5"/>
      <w:numFmt w:val="decimal"/>
      <w:lvlText w:val="%1"/>
      <w:lvlJc w:val="left"/>
      <w:pPr>
        <w:ind w:left="360" w:hanging="360"/>
      </w:pPr>
      <w:rPr>
        <w:rFonts w:hint="default"/>
      </w:rPr>
    </w:lvl>
    <w:lvl w:ilvl="1">
      <w:start w:val="3"/>
      <w:numFmt w:val="decimal"/>
      <w:lvlText w:val="%1.%2"/>
      <w:lvlJc w:val="left"/>
      <w:pPr>
        <w:ind w:left="1314" w:hanging="360"/>
      </w:pPr>
      <w:rPr>
        <w:rFonts w:hint="default"/>
      </w:rPr>
    </w:lvl>
    <w:lvl w:ilvl="2">
      <w:start w:val="1"/>
      <w:numFmt w:val="decimal"/>
      <w:lvlText w:val="%1.%2.%3"/>
      <w:lvlJc w:val="left"/>
      <w:pPr>
        <w:ind w:left="2628" w:hanging="720"/>
      </w:pPr>
      <w:rPr>
        <w:rFonts w:hint="default"/>
      </w:rPr>
    </w:lvl>
    <w:lvl w:ilvl="3">
      <w:start w:val="1"/>
      <w:numFmt w:val="decimal"/>
      <w:lvlText w:val="%1.%2.%3.%4"/>
      <w:lvlJc w:val="left"/>
      <w:pPr>
        <w:ind w:left="3582" w:hanging="720"/>
      </w:pPr>
      <w:rPr>
        <w:rFonts w:hint="default"/>
      </w:rPr>
    </w:lvl>
    <w:lvl w:ilvl="4">
      <w:start w:val="1"/>
      <w:numFmt w:val="decimal"/>
      <w:lvlText w:val="%1.%2.%3.%4.%5"/>
      <w:lvlJc w:val="left"/>
      <w:pPr>
        <w:ind w:left="4896" w:hanging="1080"/>
      </w:pPr>
      <w:rPr>
        <w:rFonts w:hint="default"/>
      </w:rPr>
    </w:lvl>
    <w:lvl w:ilvl="5">
      <w:start w:val="1"/>
      <w:numFmt w:val="decimal"/>
      <w:lvlText w:val="%1.%2.%3.%4.%5.%6"/>
      <w:lvlJc w:val="left"/>
      <w:pPr>
        <w:ind w:left="5850" w:hanging="1080"/>
      </w:pPr>
      <w:rPr>
        <w:rFonts w:hint="default"/>
      </w:rPr>
    </w:lvl>
    <w:lvl w:ilvl="6">
      <w:start w:val="1"/>
      <w:numFmt w:val="decimal"/>
      <w:lvlText w:val="%1.%2.%3.%4.%5.%6.%7"/>
      <w:lvlJc w:val="left"/>
      <w:pPr>
        <w:ind w:left="7164" w:hanging="1440"/>
      </w:pPr>
      <w:rPr>
        <w:rFonts w:hint="default"/>
      </w:rPr>
    </w:lvl>
    <w:lvl w:ilvl="7">
      <w:start w:val="1"/>
      <w:numFmt w:val="decimal"/>
      <w:lvlText w:val="%1.%2.%3.%4.%5.%6.%7.%8"/>
      <w:lvlJc w:val="left"/>
      <w:pPr>
        <w:ind w:left="8118" w:hanging="1440"/>
      </w:pPr>
      <w:rPr>
        <w:rFonts w:hint="default"/>
      </w:rPr>
    </w:lvl>
    <w:lvl w:ilvl="8">
      <w:start w:val="1"/>
      <w:numFmt w:val="decimal"/>
      <w:lvlText w:val="%1.%2.%3.%4.%5.%6.%7.%8.%9"/>
      <w:lvlJc w:val="left"/>
      <w:pPr>
        <w:ind w:left="9432" w:hanging="1800"/>
      </w:pPr>
      <w:rPr>
        <w:rFonts w:hint="default"/>
      </w:rPr>
    </w:lvl>
  </w:abstractNum>
  <w:abstractNum w:abstractNumId="17">
    <w:nsid w:val="2C1D12E3"/>
    <w:multiLevelType w:val="hybridMultilevel"/>
    <w:tmpl w:val="6602DE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27D3533"/>
    <w:multiLevelType w:val="hybridMultilevel"/>
    <w:tmpl w:val="BBA42EBC"/>
    <w:lvl w:ilvl="0" w:tplc="04100001">
      <w:start w:val="1"/>
      <w:numFmt w:val="bullet"/>
      <w:lvlText w:val=""/>
      <w:lvlJc w:val="left"/>
      <w:pPr>
        <w:tabs>
          <w:tab w:val="num" w:pos="786"/>
        </w:tabs>
        <w:ind w:left="786" w:hanging="360"/>
      </w:pPr>
      <w:rPr>
        <w:rFonts w:ascii="Symbol" w:hAnsi="Symbol" w:hint="default"/>
      </w:rPr>
    </w:lvl>
    <w:lvl w:ilvl="1" w:tplc="04100003" w:tentative="1">
      <w:start w:val="1"/>
      <w:numFmt w:val="bullet"/>
      <w:lvlText w:val="o"/>
      <w:lvlJc w:val="left"/>
      <w:pPr>
        <w:tabs>
          <w:tab w:val="num" w:pos="1864"/>
        </w:tabs>
        <w:ind w:left="1864" w:hanging="360"/>
      </w:pPr>
      <w:rPr>
        <w:rFonts w:ascii="Courier New" w:hAnsi="Courier New" w:cs="Courier New" w:hint="default"/>
      </w:rPr>
    </w:lvl>
    <w:lvl w:ilvl="2" w:tplc="04100005" w:tentative="1">
      <w:start w:val="1"/>
      <w:numFmt w:val="bullet"/>
      <w:lvlText w:val=""/>
      <w:lvlJc w:val="left"/>
      <w:pPr>
        <w:tabs>
          <w:tab w:val="num" w:pos="2584"/>
        </w:tabs>
        <w:ind w:left="2584" w:hanging="360"/>
      </w:pPr>
      <w:rPr>
        <w:rFonts w:ascii="Wingdings" w:hAnsi="Wingdings" w:hint="default"/>
      </w:rPr>
    </w:lvl>
    <w:lvl w:ilvl="3" w:tplc="04100001" w:tentative="1">
      <w:start w:val="1"/>
      <w:numFmt w:val="bullet"/>
      <w:lvlText w:val=""/>
      <w:lvlJc w:val="left"/>
      <w:pPr>
        <w:tabs>
          <w:tab w:val="num" w:pos="3304"/>
        </w:tabs>
        <w:ind w:left="3304" w:hanging="360"/>
      </w:pPr>
      <w:rPr>
        <w:rFonts w:ascii="Symbol" w:hAnsi="Symbol" w:hint="default"/>
      </w:rPr>
    </w:lvl>
    <w:lvl w:ilvl="4" w:tplc="04100003" w:tentative="1">
      <w:start w:val="1"/>
      <w:numFmt w:val="bullet"/>
      <w:lvlText w:val="o"/>
      <w:lvlJc w:val="left"/>
      <w:pPr>
        <w:tabs>
          <w:tab w:val="num" w:pos="4024"/>
        </w:tabs>
        <w:ind w:left="4024" w:hanging="360"/>
      </w:pPr>
      <w:rPr>
        <w:rFonts w:ascii="Courier New" w:hAnsi="Courier New" w:cs="Courier New" w:hint="default"/>
      </w:rPr>
    </w:lvl>
    <w:lvl w:ilvl="5" w:tplc="04100005" w:tentative="1">
      <w:start w:val="1"/>
      <w:numFmt w:val="bullet"/>
      <w:lvlText w:val=""/>
      <w:lvlJc w:val="left"/>
      <w:pPr>
        <w:tabs>
          <w:tab w:val="num" w:pos="4744"/>
        </w:tabs>
        <w:ind w:left="4744" w:hanging="360"/>
      </w:pPr>
      <w:rPr>
        <w:rFonts w:ascii="Wingdings" w:hAnsi="Wingdings" w:hint="default"/>
      </w:rPr>
    </w:lvl>
    <w:lvl w:ilvl="6" w:tplc="04100001" w:tentative="1">
      <w:start w:val="1"/>
      <w:numFmt w:val="bullet"/>
      <w:lvlText w:val=""/>
      <w:lvlJc w:val="left"/>
      <w:pPr>
        <w:tabs>
          <w:tab w:val="num" w:pos="5464"/>
        </w:tabs>
        <w:ind w:left="5464" w:hanging="360"/>
      </w:pPr>
      <w:rPr>
        <w:rFonts w:ascii="Symbol" w:hAnsi="Symbol" w:hint="default"/>
      </w:rPr>
    </w:lvl>
    <w:lvl w:ilvl="7" w:tplc="04100003" w:tentative="1">
      <w:start w:val="1"/>
      <w:numFmt w:val="bullet"/>
      <w:lvlText w:val="o"/>
      <w:lvlJc w:val="left"/>
      <w:pPr>
        <w:tabs>
          <w:tab w:val="num" w:pos="6184"/>
        </w:tabs>
        <w:ind w:left="6184" w:hanging="360"/>
      </w:pPr>
      <w:rPr>
        <w:rFonts w:ascii="Courier New" w:hAnsi="Courier New" w:cs="Courier New" w:hint="default"/>
      </w:rPr>
    </w:lvl>
    <w:lvl w:ilvl="8" w:tplc="04100005" w:tentative="1">
      <w:start w:val="1"/>
      <w:numFmt w:val="bullet"/>
      <w:lvlText w:val=""/>
      <w:lvlJc w:val="left"/>
      <w:pPr>
        <w:tabs>
          <w:tab w:val="num" w:pos="6904"/>
        </w:tabs>
        <w:ind w:left="6904" w:hanging="360"/>
      </w:pPr>
      <w:rPr>
        <w:rFonts w:ascii="Wingdings" w:hAnsi="Wingdings" w:hint="default"/>
      </w:rPr>
    </w:lvl>
  </w:abstractNum>
  <w:abstractNum w:abstractNumId="19">
    <w:nsid w:val="435A1B03"/>
    <w:multiLevelType w:val="hybridMultilevel"/>
    <w:tmpl w:val="AE5ECDBC"/>
    <w:lvl w:ilvl="0" w:tplc="EC4E0FBE">
      <w:start w:val="1"/>
      <w:numFmt w:val="decimal"/>
      <w:lvlText w:val="%1."/>
      <w:lvlJc w:val="left"/>
      <w:pPr>
        <w:ind w:left="720" w:hanging="360"/>
      </w:pPr>
      <w:rPr>
        <w:rFonts w:asciiTheme="minorHAnsi" w:eastAsiaTheme="minorHAnsi" w:hAnsiTheme="minorHAnsi" w:cstheme="minorBidi" w:hint="default"/>
        <w:b/>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9F87A26"/>
    <w:multiLevelType w:val="singleLevel"/>
    <w:tmpl w:val="448E51E0"/>
    <w:lvl w:ilvl="0">
      <w:numFmt w:val="bullet"/>
      <w:lvlText w:val="-"/>
      <w:lvlJc w:val="left"/>
      <w:pPr>
        <w:tabs>
          <w:tab w:val="num" w:pos="360"/>
        </w:tabs>
        <w:ind w:left="360" w:hanging="360"/>
      </w:pPr>
      <w:rPr>
        <w:rFonts w:hint="default"/>
        <w:b/>
      </w:rPr>
    </w:lvl>
  </w:abstractNum>
  <w:abstractNum w:abstractNumId="21">
    <w:nsid w:val="4B61077C"/>
    <w:multiLevelType w:val="hybridMultilevel"/>
    <w:tmpl w:val="EFD20DA0"/>
    <w:lvl w:ilvl="0" w:tplc="5DB2E182">
      <w:numFmt w:val="bullet"/>
      <w:lvlText w:val="-"/>
      <w:lvlJc w:val="left"/>
      <w:pPr>
        <w:ind w:left="720" w:hanging="360"/>
      </w:pPr>
      <w:rPr>
        <w:rFonts w:ascii="Calibri" w:eastAsiaTheme="minorHAnsi" w:hAnsi="Calibri"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C6D4218"/>
    <w:multiLevelType w:val="multilevel"/>
    <w:tmpl w:val="CC36D3FC"/>
    <w:lvl w:ilvl="0">
      <w:numFmt w:val="bullet"/>
      <w:lvlText w:val="•"/>
      <w:lvlJc w:val="left"/>
      <w:pPr>
        <w:ind w:left="795" w:hanging="360"/>
      </w:pPr>
      <w:rPr>
        <w:rFonts w:ascii="OpenSymbol" w:eastAsia="OpenSymbol" w:hAnsi="OpenSymbol" w:cs="OpenSymbol"/>
      </w:rPr>
    </w:lvl>
    <w:lvl w:ilvl="1">
      <w:numFmt w:val="bullet"/>
      <w:lvlText w:val="◦"/>
      <w:lvlJc w:val="left"/>
      <w:pPr>
        <w:ind w:left="1155" w:hanging="360"/>
      </w:pPr>
      <w:rPr>
        <w:rFonts w:ascii="OpenSymbol" w:eastAsia="OpenSymbol" w:hAnsi="OpenSymbol" w:cs="OpenSymbol"/>
      </w:rPr>
    </w:lvl>
    <w:lvl w:ilvl="2">
      <w:numFmt w:val="bullet"/>
      <w:lvlText w:val="▪"/>
      <w:lvlJc w:val="left"/>
      <w:pPr>
        <w:ind w:left="1515" w:hanging="360"/>
      </w:pPr>
      <w:rPr>
        <w:rFonts w:ascii="OpenSymbol" w:eastAsia="OpenSymbol" w:hAnsi="OpenSymbol" w:cs="OpenSymbol"/>
      </w:rPr>
    </w:lvl>
    <w:lvl w:ilvl="3">
      <w:numFmt w:val="bullet"/>
      <w:lvlText w:val="•"/>
      <w:lvlJc w:val="left"/>
      <w:pPr>
        <w:ind w:left="1875" w:hanging="360"/>
      </w:pPr>
      <w:rPr>
        <w:rFonts w:ascii="OpenSymbol" w:eastAsia="OpenSymbol" w:hAnsi="OpenSymbol" w:cs="OpenSymbol"/>
      </w:rPr>
    </w:lvl>
    <w:lvl w:ilvl="4">
      <w:numFmt w:val="bullet"/>
      <w:lvlText w:val="◦"/>
      <w:lvlJc w:val="left"/>
      <w:pPr>
        <w:ind w:left="2235" w:hanging="360"/>
      </w:pPr>
      <w:rPr>
        <w:rFonts w:ascii="OpenSymbol" w:eastAsia="OpenSymbol" w:hAnsi="OpenSymbol" w:cs="OpenSymbol"/>
      </w:rPr>
    </w:lvl>
    <w:lvl w:ilvl="5">
      <w:numFmt w:val="bullet"/>
      <w:lvlText w:val="▪"/>
      <w:lvlJc w:val="left"/>
      <w:pPr>
        <w:ind w:left="2595" w:hanging="360"/>
      </w:pPr>
      <w:rPr>
        <w:rFonts w:ascii="OpenSymbol" w:eastAsia="OpenSymbol" w:hAnsi="OpenSymbol" w:cs="OpenSymbol"/>
      </w:rPr>
    </w:lvl>
    <w:lvl w:ilvl="6">
      <w:numFmt w:val="bullet"/>
      <w:lvlText w:val="•"/>
      <w:lvlJc w:val="left"/>
      <w:pPr>
        <w:ind w:left="2955" w:hanging="360"/>
      </w:pPr>
      <w:rPr>
        <w:rFonts w:ascii="OpenSymbol" w:eastAsia="OpenSymbol" w:hAnsi="OpenSymbol" w:cs="OpenSymbol"/>
      </w:rPr>
    </w:lvl>
    <w:lvl w:ilvl="7">
      <w:numFmt w:val="bullet"/>
      <w:lvlText w:val="◦"/>
      <w:lvlJc w:val="left"/>
      <w:pPr>
        <w:ind w:left="3315" w:hanging="360"/>
      </w:pPr>
      <w:rPr>
        <w:rFonts w:ascii="OpenSymbol" w:eastAsia="OpenSymbol" w:hAnsi="OpenSymbol" w:cs="OpenSymbol"/>
      </w:rPr>
    </w:lvl>
    <w:lvl w:ilvl="8">
      <w:numFmt w:val="bullet"/>
      <w:lvlText w:val="▪"/>
      <w:lvlJc w:val="left"/>
      <w:pPr>
        <w:ind w:left="3675" w:hanging="360"/>
      </w:pPr>
      <w:rPr>
        <w:rFonts w:ascii="OpenSymbol" w:eastAsia="OpenSymbol" w:hAnsi="OpenSymbol" w:cs="OpenSymbol"/>
      </w:rPr>
    </w:lvl>
  </w:abstractNum>
  <w:abstractNum w:abstractNumId="23">
    <w:nsid w:val="4DB901E7"/>
    <w:multiLevelType w:val="multilevel"/>
    <w:tmpl w:val="3DC2A90C"/>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nsid w:val="509943E1"/>
    <w:multiLevelType w:val="multilevel"/>
    <w:tmpl w:val="D1DA3AFA"/>
    <w:lvl w:ilvl="0">
      <w:start w:val="6"/>
      <w:numFmt w:val="decimal"/>
      <w:lvlText w:val="%1"/>
      <w:lvlJc w:val="left"/>
      <w:pPr>
        <w:ind w:left="1172" w:hanging="360"/>
      </w:pPr>
      <w:rPr>
        <w:rFonts w:hint="default"/>
        <w:lang w:val="it-IT" w:eastAsia="en-US" w:bidi="ar-SA"/>
      </w:rPr>
    </w:lvl>
    <w:lvl w:ilvl="1">
      <w:start w:val="1"/>
      <w:numFmt w:val="decimal"/>
      <w:lvlText w:val="%1.%2"/>
      <w:lvlJc w:val="left"/>
      <w:pPr>
        <w:ind w:left="1172" w:hanging="360"/>
      </w:pPr>
      <w:rPr>
        <w:rFonts w:ascii="Calibri" w:eastAsia="Calibri" w:hAnsi="Calibri" w:cs="Calibri" w:hint="default"/>
        <w:b w:val="0"/>
        <w:bCs w:val="0"/>
        <w:i w:val="0"/>
        <w:iCs w:val="0"/>
        <w:color w:val="001F5F"/>
        <w:spacing w:val="-1"/>
        <w:w w:val="100"/>
        <w:sz w:val="24"/>
        <w:szCs w:val="24"/>
        <w:lang w:val="it-IT" w:eastAsia="en-US" w:bidi="ar-SA"/>
      </w:rPr>
    </w:lvl>
    <w:lvl w:ilvl="2">
      <w:numFmt w:val="bullet"/>
      <w:lvlText w:val=""/>
      <w:lvlJc w:val="left"/>
      <w:pPr>
        <w:ind w:left="1600" w:hanging="360"/>
      </w:pPr>
      <w:rPr>
        <w:rFonts w:ascii="Symbol" w:eastAsia="Symbol" w:hAnsi="Symbol" w:cs="Symbol" w:hint="default"/>
        <w:w w:val="100"/>
        <w:lang w:val="it-IT" w:eastAsia="en-US" w:bidi="ar-SA"/>
      </w:rPr>
    </w:lvl>
    <w:lvl w:ilvl="3">
      <w:numFmt w:val="bullet"/>
      <w:lvlText w:val="•"/>
      <w:lvlJc w:val="left"/>
      <w:pPr>
        <w:ind w:left="3748" w:hanging="360"/>
      </w:pPr>
      <w:rPr>
        <w:rFonts w:hint="default"/>
        <w:lang w:val="it-IT" w:eastAsia="en-US" w:bidi="ar-SA"/>
      </w:rPr>
    </w:lvl>
    <w:lvl w:ilvl="4">
      <w:numFmt w:val="bullet"/>
      <w:lvlText w:val="•"/>
      <w:lvlJc w:val="left"/>
      <w:pPr>
        <w:ind w:left="4822" w:hanging="360"/>
      </w:pPr>
      <w:rPr>
        <w:rFonts w:hint="default"/>
        <w:lang w:val="it-IT" w:eastAsia="en-US" w:bidi="ar-SA"/>
      </w:rPr>
    </w:lvl>
    <w:lvl w:ilvl="5">
      <w:numFmt w:val="bullet"/>
      <w:lvlText w:val="•"/>
      <w:lvlJc w:val="left"/>
      <w:pPr>
        <w:ind w:left="5896" w:hanging="360"/>
      </w:pPr>
      <w:rPr>
        <w:rFonts w:hint="default"/>
        <w:lang w:val="it-IT" w:eastAsia="en-US" w:bidi="ar-SA"/>
      </w:rPr>
    </w:lvl>
    <w:lvl w:ilvl="6">
      <w:numFmt w:val="bullet"/>
      <w:lvlText w:val="•"/>
      <w:lvlJc w:val="left"/>
      <w:pPr>
        <w:ind w:left="6970" w:hanging="360"/>
      </w:pPr>
      <w:rPr>
        <w:rFonts w:hint="default"/>
        <w:lang w:val="it-IT" w:eastAsia="en-US" w:bidi="ar-SA"/>
      </w:rPr>
    </w:lvl>
    <w:lvl w:ilvl="7">
      <w:numFmt w:val="bullet"/>
      <w:lvlText w:val="•"/>
      <w:lvlJc w:val="left"/>
      <w:pPr>
        <w:ind w:left="8044" w:hanging="360"/>
      </w:pPr>
      <w:rPr>
        <w:rFonts w:hint="default"/>
        <w:lang w:val="it-IT" w:eastAsia="en-US" w:bidi="ar-SA"/>
      </w:rPr>
    </w:lvl>
    <w:lvl w:ilvl="8">
      <w:numFmt w:val="bullet"/>
      <w:lvlText w:val="•"/>
      <w:lvlJc w:val="left"/>
      <w:pPr>
        <w:ind w:left="9118" w:hanging="360"/>
      </w:pPr>
      <w:rPr>
        <w:rFonts w:hint="default"/>
        <w:lang w:val="it-IT" w:eastAsia="en-US" w:bidi="ar-SA"/>
      </w:rPr>
    </w:lvl>
  </w:abstractNum>
  <w:abstractNum w:abstractNumId="25">
    <w:nsid w:val="50ED4D44"/>
    <w:multiLevelType w:val="hybridMultilevel"/>
    <w:tmpl w:val="E43EB40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nsid w:val="55CB13B6"/>
    <w:multiLevelType w:val="hybridMultilevel"/>
    <w:tmpl w:val="AE1C14A6"/>
    <w:lvl w:ilvl="0" w:tplc="74F09774">
      <w:start w:val="14"/>
      <w:numFmt w:val="bullet"/>
      <w:lvlText w:val="-"/>
      <w:lvlJc w:val="left"/>
      <w:pPr>
        <w:ind w:left="405" w:hanging="360"/>
      </w:pPr>
      <w:rPr>
        <w:rFonts w:ascii="Calibri" w:eastAsiaTheme="minorHAns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6640E4F"/>
    <w:multiLevelType w:val="multilevel"/>
    <w:tmpl w:val="6742CBD2"/>
    <w:lvl w:ilvl="0">
      <w:start w:val="5"/>
      <w:numFmt w:val="decimal"/>
      <w:lvlText w:val="%1"/>
      <w:lvlJc w:val="left"/>
      <w:pPr>
        <w:ind w:left="360" w:hanging="360"/>
      </w:pPr>
      <w:rPr>
        <w:rFonts w:hint="default"/>
      </w:rPr>
    </w:lvl>
    <w:lvl w:ilvl="1">
      <w:start w:val="3"/>
      <w:numFmt w:val="decimal"/>
      <w:lvlText w:val="%1.%2"/>
      <w:lvlJc w:val="left"/>
      <w:pPr>
        <w:ind w:left="1314" w:hanging="360"/>
      </w:pPr>
      <w:rPr>
        <w:rFonts w:hint="default"/>
      </w:rPr>
    </w:lvl>
    <w:lvl w:ilvl="2">
      <w:start w:val="1"/>
      <w:numFmt w:val="decimal"/>
      <w:lvlText w:val="%1.%2.%3"/>
      <w:lvlJc w:val="left"/>
      <w:pPr>
        <w:ind w:left="2628" w:hanging="720"/>
      </w:pPr>
      <w:rPr>
        <w:rFonts w:hint="default"/>
      </w:rPr>
    </w:lvl>
    <w:lvl w:ilvl="3">
      <w:start w:val="1"/>
      <w:numFmt w:val="decimal"/>
      <w:lvlText w:val="%1.%2.%3.%4"/>
      <w:lvlJc w:val="left"/>
      <w:pPr>
        <w:ind w:left="3582" w:hanging="720"/>
      </w:pPr>
      <w:rPr>
        <w:rFonts w:hint="default"/>
      </w:rPr>
    </w:lvl>
    <w:lvl w:ilvl="4">
      <w:start w:val="1"/>
      <w:numFmt w:val="decimal"/>
      <w:lvlText w:val="%1.%2.%3.%4.%5"/>
      <w:lvlJc w:val="left"/>
      <w:pPr>
        <w:ind w:left="4896" w:hanging="1080"/>
      </w:pPr>
      <w:rPr>
        <w:rFonts w:hint="default"/>
      </w:rPr>
    </w:lvl>
    <w:lvl w:ilvl="5">
      <w:start w:val="1"/>
      <w:numFmt w:val="decimal"/>
      <w:lvlText w:val="%1.%2.%3.%4.%5.%6"/>
      <w:lvlJc w:val="left"/>
      <w:pPr>
        <w:ind w:left="5850" w:hanging="1080"/>
      </w:pPr>
      <w:rPr>
        <w:rFonts w:hint="default"/>
      </w:rPr>
    </w:lvl>
    <w:lvl w:ilvl="6">
      <w:start w:val="1"/>
      <w:numFmt w:val="decimal"/>
      <w:lvlText w:val="%1.%2.%3.%4.%5.%6.%7"/>
      <w:lvlJc w:val="left"/>
      <w:pPr>
        <w:ind w:left="7164" w:hanging="1440"/>
      </w:pPr>
      <w:rPr>
        <w:rFonts w:hint="default"/>
      </w:rPr>
    </w:lvl>
    <w:lvl w:ilvl="7">
      <w:start w:val="1"/>
      <w:numFmt w:val="decimal"/>
      <w:lvlText w:val="%1.%2.%3.%4.%5.%6.%7.%8"/>
      <w:lvlJc w:val="left"/>
      <w:pPr>
        <w:ind w:left="8118" w:hanging="1440"/>
      </w:pPr>
      <w:rPr>
        <w:rFonts w:hint="default"/>
      </w:rPr>
    </w:lvl>
    <w:lvl w:ilvl="8">
      <w:start w:val="1"/>
      <w:numFmt w:val="decimal"/>
      <w:lvlText w:val="%1.%2.%3.%4.%5.%6.%7.%8.%9"/>
      <w:lvlJc w:val="left"/>
      <w:pPr>
        <w:ind w:left="9432" w:hanging="1800"/>
      </w:pPr>
      <w:rPr>
        <w:rFonts w:hint="default"/>
      </w:rPr>
    </w:lvl>
  </w:abstractNum>
  <w:abstractNum w:abstractNumId="28">
    <w:nsid w:val="56890B2A"/>
    <w:multiLevelType w:val="hybridMultilevel"/>
    <w:tmpl w:val="F5CAE43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753928A"/>
    <w:multiLevelType w:val="hybridMultilevel"/>
    <w:tmpl w:val="A3920A2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583237FC"/>
    <w:multiLevelType w:val="multilevel"/>
    <w:tmpl w:val="13DA1582"/>
    <w:lvl w:ilvl="0">
      <w:start w:val="5"/>
      <w:numFmt w:val="decimal"/>
      <w:lvlText w:val="%1"/>
      <w:lvlJc w:val="left"/>
      <w:pPr>
        <w:ind w:left="1314" w:hanging="360"/>
      </w:pPr>
      <w:rPr>
        <w:rFonts w:hint="default"/>
        <w:lang w:val="it-IT" w:eastAsia="en-US" w:bidi="ar-SA"/>
      </w:rPr>
    </w:lvl>
    <w:lvl w:ilvl="1">
      <w:start w:val="1"/>
      <w:numFmt w:val="decimal"/>
      <w:lvlText w:val="%1.%2"/>
      <w:lvlJc w:val="left"/>
      <w:pPr>
        <w:ind w:left="1314" w:hanging="360"/>
        <w:jc w:val="right"/>
      </w:pPr>
      <w:rPr>
        <w:rFonts w:hint="default"/>
        <w:w w:val="100"/>
        <w:lang w:val="it-IT" w:eastAsia="en-US" w:bidi="ar-SA"/>
      </w:rPr>
    </w:lvl>
    <w:lvl w:ilvl="2">
      <w:numFmt w:val="bullet"/>
      <w:lvlText w:val="•"/>
      <w:lvlJc w:val="left"/>
      <w:pPr>
        <w:ind w:left="3309" w:hanging="360"/>
      </w:pPr>
      <w:rPr>
        <w:rFonts w:hint="default"/>
        <w:lang w:val="it-IT" w:eastAsia="en-US" w:bidi="ar-SA"/>
      </w:rPr>
    </w:lvl>
    <w:lvl w:ilvl="3">
      <w:numFmt w:val="bullet"/>
      <w:lvlText w:val="•"/>
      <w:lvlJc w:val="left"/>
      <w:pPr>
        <w:ind w:left="4303" w:hanging="360"/>
      </w:pPr>
      <w:rPr>
        <w:rFonts w:hint="default"/>
        <w:lang w:val="it-IT" w:eastAsia="en-US" w:bidi="ar-SA"/>
      </w:rPr>
    </w:lvl>
    <w:lvl w:ilvl="4">
      <w:numFmt w:val="bullet"/>
      <w:lvlText w:val="•"/>
      <w:lvlJc w:val="left"/>
      <w:pPr>
        <w:ind w:left="5298" w:hanging="360"/>
      </w:pPr>
      <w:rPr>
        <w:rFonts w:hint="default"/>
        <w:lang w:val="it-IT" w:eastAsia="en-US" w:bidi="ar-SA"/>
      </w:rPr>
    </w:lvl>
    <w:lvl w:ilvl="5">
      <w:numFmt w:val="bullet"/>
      <w:lvlText w:val="•"/>
      <w:lvlJc w:val="left"/>
      <w:pPr>
        <w:ind w:left="6293" w:hanging="360"/>
      </w:pPr>
      <w:rPr>
        <w:rFonts w:hint="default"/>
        <w:lang w:val="it-IT" w:eastAsia="en-US" w:bidi="ar-SA"/>
      </w:rPr>
    </w:lvl>
    <w:lvl w:ilvl="6">
      <w:numFmt w:val="bullet"/>
      <w:lvlText w:val="•"/>
      <w:lvlJc w:val="left"/>
      <w:pPr>
        <w:ind w:left="7287" w:hanging="360"/>
      </w:pPr>
      <w:rPr>
        <w:rFonts w:hint="default"/>
        <w:lang w:val="it-IT" w:eastAsia="en-US" w:bidi="ar-SA"/>
      </w:rPr>
    </w:lvl>
    <w:lvl w:ilvl="7">
      <w:numFmt w:val="bullet"/>
      <w:lvlText w:val="•"/>
      <w:lvlJc w:val="left"/>
      <w:pPr>
        <w:ind w:left="8282" w:hanging="360"/>
      </w:pPr>
      <w:rPr>
        <w:rFonts w:hint="default"/>
        <w:lang w:val="it-IT" w:eastAsia="en-US" w:bidi="ar-SA"/>
      </w:rPr>
    </w:lvl>
    <w:lvl w:ilvl="8">
      <w:numFmt w:val="bullet"/>
      <w:lvlText w:val="•"/>
      <w:lvlJc w:val="left"/>
      <w:pPr>
        <w:ind w:left="9277" w:hanging="360"/>
      </w:pPr>
      <w:rPr>
        <w:rFonts w:hint="default"/>
        <w:lang w:val="it-IT" w:eastAsia="en-US" w:bidi="ar-SA"/>
      </w:rPr>
    </w:lvl>
  </w:abstractNum>
  <w:abstractNum w:abstractNumId="31">
    <w:nsid w:val="59D05AA6"/>
    <w:multiLevelType w:val="hybridMultilevel"/>
    <w:tmpl w:val="D8666458"/>
    <w:lvl w:ilvl="0" w:tplc="74F09774">
      <w:start w:val="14"/>
      <w:numFmt w:val="bullet"/>
      <w:lvlText w:val="-"/>
      <w:lvlJc w:val="left"/>
      <w:pPr>
        <w:ind w:left="405" w:hanging="360"/>
      </w:pPr>
      <w:rPr>
        <w:rFonts w:ascii="Calibri" w:eastAsiaTheme="minorHAnsi" w:hAnsi="Calibri" w:cs="Times New Roman"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32">
    <w:nsid w:val="60236B9D"/>
    <w:multiLevelType w:val="hybridMultilevel"/>
    <w:tmpl w:val="940275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173474E"/>
    <w:multiLevelType w:val="multilevel"/>
    <w:tmpl w:val="79149250"/>
    <w:lvl w:ilvl="0">
      <w:start w:val="5"/>
      <w:numFmt w:val="decimal"/>
      <w:lvlText w:val="%1"/>
      <w:lvlJc w:val="left"/>
      <w:pPr>
        <w:ind w:left="360" w:hanging="360"/>
      </w:pPr>
      <w:rPr>
        <w:rFonts w:hint="default"/>
      </w:rPr>
    </w:lvl>
    <w:lvl w:ilvl="1">
      <w:start w:val="1"/>
      <w:numFmt w:val="decimal"/>
      <w:lvlText w:val="%1.%2"/>
      <w:lvlJc w:val="left"/>
      <w:pPr>
        <w:ind w:left="1725" w:hanging="360"/>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540" w:hanging="108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630" w:hanging="144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34">
    <w:nsid w:val="620F18F6"/>
    <w:multiLevelType w:val="hybridMultilevel"/>
    <w:tmpl w:val="8D56B5CC"/>
    <w:lvl w:ilvl="0" w:tplc="81369B30">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5">
    <w:nsid w:val="63C24C7D"/>
    <w:multiLevelType w:val="multilevel"/>
    <w:tmpl w:val="142C24B6"/>
    <w:lvl w:ilvl="0">
      <w:start w:val="3"/>
      <w:numFmt w:val="decimal"/>
      <w:lvlText w:val="%1"/>
      <w:lvlJc w:val="left"/>
      <w:pPr>
        <w:ind w:left="360" w:hanging="360"/>
      </w:pPr>
      <w:rPr>
        <w:rFonts w:hint="default"/>
      </w:rPr>
    </w:lvl>
    <w:lvl w:ilvl="1">
      <w:start w:val="2"/>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2768" w:hanging="1440"/>
      </w:pPr>
      <w:rPr>
        <w:rFonts w:hint="default"/>
      </w:rPr>
    </w:lvl>
  </w:abstractNum>
  <w:abstractNum w:abstractNumId="36">
    <w:nsid w:val="682B7BC6"/>
    <w:multiLevelType w:val="hybridMultilevel"/>
    <w:tmpl w:val="7FD6BD2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A6025D0"/>
    <w:multiLevelType w:val="hybridMultilevel"/>
    <w:tmpl w:val="0DE4497C"/>
    <w:lvl w:ilvl="0" w:tplc="04100001">
      <w:start w:val="1"/>
      <w:numFmt w:val="bullet"/>
      <w:lvlText w:val=""/>
      <w:lvlJc w:val="left"/>
      <w:pPr>
        <w:tabs>
          <w:tab w:val="num" w:pos="786"/>
        </w:tabs>
        <w:ind w:left="786" w:hanging="360"/>
      </w:pPr>
      <w:rPr>
        <w:rFonts w:ascii="Symbol" w:hAnsi="Symbol" w:hint="default"/>
      </w:rPr>
    </w:lvl>
    <w:lvl w:ilvl="1" w:tplc="04100003" w:tentative="1">
      <w:start w:val="1"/>
      <w:numFmt w:val="bullet"/>
      <w:lvlText w:val="o"/>
      <w:lvlJc w:val="left"/>
      <w:pPr>
        <w:tabs>
          <w:tab w:val="num" w:pos="1506"/>
        </w:tabs>
        <w:ind w:left="1506" w:hanging="360"/>
      </w:pPr>
      <w:rPr>
        <w:rFonts w:ascii="Courier New" w:hAnsi="Courier New" w:cs="Courier New" w:hint="default"/>
      </w:rPr>
    </w:lvl>
    <w:lvl w:ilvl="2" w:tplc="04100005" w:tentative="1">
      <w:start w:val="1"/>
      <w:numFmt w:val="bullet"/>
      <w:lvlText w:val=""/>
      <w:lvlJc w:val="left"/>
      <w:pPr>
        <w:tabs>
          <w:tab w:val="num" w:pos="2226"/>
        </w:tabs>
        <w:ind w:left="2226" w:hanging="360"/>
      </w:pPr>
      <w:rPr>
        <w:rFonts w:ascii="Wingdings" w:hAnsi="Wingdings" w:hint="default"/>
      </w:rPr>
    </w:lvl>
    <w:lvl w:ilvl="3" w:tplc="04100001" w:tentative="1">
      <w:start w:val="1"/>
      <w:numFmt w:val="bullet"/>
      <w:lvlText w:val=""/>
      <w:lvlJc w:val="left"/>
      <w:pPr>
        <w:tabs>
          <w:tab w:val="num" w:pos="2946"/>
        </w:tabs>
        <w:ind w:left="2946" w:hanging="360"/>
      </w:pPr>
      <w:rPr>
        <w:rFonts w:ascii="Symbol" w:hAnsi="Symbol" w:hint="default"/>
      </w:rPr>
    </w:lvl>
    <w:lvl w:ilvl="4" w:tplc="04100003" w:tentative="1">
      <w:start w:val="1"/>
      <w:numFmt w:val="bullet"/>
      <w:lvlText w:val="o"/>
      <w:lvlJc w:val="left"/>
      <w:pPr>
        <w:tabs>
          <w:tab w:val="num" w:pos="3666"/>
        </w:tabs>
        <w:ind w:left="3666" w:hanging="360"/>
      </w:pPr>
      <w:rPr>
        <w:rFonts w:ascii="Courier New" w:hAnsi="Courier New" w:cs="Courier New" w:hint="default"/>
      </w:rPr>
    </w:lvl>
    <w:lvl w:ilvl="5" w:tplc="04100005" w:tentative="1">
      <w:start w:val="1"/>
      <w:numFmt w:val="bullet"/>
      <w:lvlText w:val=""/>
      <w:lvlJc w:val="left"/>
      <w:pPr>
        <w:tabs>
          <w:tab w:val="num" w:pos="4386"/>
        </w:tabs>
        <w:ind w:left="4386" w:hanging="360"/>
      </w:pPr>
      <w:rPr>
        <w:rFonts w:ascii="Wingdings" w:hAnsi="Wingdings" w:hint="default"/>
      </w:rPr>
    </w:lvl>
    <w:lvl w:ilvl="6" w:tplc="04100001" w:tentative="1">
      <w:start w:val="1"/>
      <w:numFmt w:val="bullet"/>
      <w:lvlText w:val=""/>
      <w:lvlJc w:val="left"/>
      <w:pPr>
        <w:tabs>
          <w:tab w:val="num" w:pos="5106"/>
        </w:tabs>
        <w:ind w:left="5106" w:hanging="360"/>
      </w:pPr>
      <w:rPr>
        <w:rFonts w:ascii="Symbol" w:hAnsi="Symbol" w:hint="default"/>
      </w:rPr>
    </w:lvl>
    <w:lvl w:ilvl="7" w:tplc="04100003" w:tentative="1">
      <w:start w:val="1"/>
      <w:numFmt w:val="bullet"/>
      <w:lvlText w:val="o"/>
      <w:lvlJc w:val="left"/>
      <w:pPr>
        <w:tabs>
          <w:tab w:val="num" w:pos="5826"/>
        </w:tabs>
        <w:ind w:left="5826" w:hanging="360"/>
      </w:pPr>
      <w:rPr>
        <w:rFonts w:ascii="Courier New" w:hAnsi="Courier New" w:cs="Courier New" w:hint="default"/>
      </w:rPr>
    </w:lvl>
    <w:lvl w:ilvl="8" w:tplc="04100005" w:tentative="1">
      <w:start w:val="1"/>
      <w:numFmt w:val="bullet"/>
      <w:lvlText w:val=""/>
      <w:lvlJc w:val="left"/>
      <w:pPr>
        <w:tabs>
          <w:tab w:val="num" w:pos="6546"/>
        </w:tabs>
        <w:ind w:left="6546" w:hanging="360"/>
      </w:pPr>
      <w:rPr>
        <w:rFonts w:ascii="Wingdings" w:hAnsi="Wingdings" w:hint="default"/>
      </w:rPr>
    </w:lvl>
  </w:abstractNum>
  <w:abstractNum w:abstractNumId="38">
    <w:nsid w:val="6C747204"/>
    <w:multiLevelType w:val="multilevel"/>
    <w:tmpl w:val="30B0550C"/>
    <w:lvl w:ilvl="0">
      <w:start w:val="1"/>
      <w:numFmt w:val="decimal"/>
      <w:lvlText w:val="%1."/>
      <w:lvlJc w:val="left"/>
      <w:pPr>
        <w:ind w:left="1140" w:hanging="360"/>
      </w:pPr>
    </w:lvl>
    <w:lvl w:ilvl="1">
      <w:start w:val="2"/>
      <w:numFmt w:val="decimal"/>
      <w:isLgl/>
      <w:lvlText w:val="%1.%2"/>
      <w:lvlJc w:val="left"/>
      <w:pPr>
        <w:ind w:left="1793" w:hanging="375"/>
      </w:pPr>
      <w:rPr>
        <w:rFonts w:hint="default"/>
        <w:sz w:val="22"/>
        <w:szCs w:val="22"/>
      </w:rPr>
    </w:lvl>
    <w:lvl w:ilvl="2">
      <w:start w:val="1"/>
      <w:numFmt w:val="decimal"/>
      <w:isLgl/>
      <w:lvlText w:val="%1.%2.%3"/>
      <w:lvlJc w:val="left"/>
      <w:pPr>
        <w:ind w:left="2772" w:hanging="720"/>
      </w:pPr>
      <w:rPr>
        <w:rFonts w:hint="default"/>
      </w:rPr>
    </w:lvl>
    <w:lvl w:ilvl="3">
      <w:start w:val="1"/>
      <w:numFmt w:val="decimal"/>
      <w:isLgl/>
      <w:lvlText w:val="%1.%2.%3.%4"/>
      <w:lvlJc w:val="left"/>
      <w:pPr>
        <w:ind w:left="3768" w:hanging="1080"/>
      </w:pPr>
      <w:rPr>
        <w:rFonts w:hint="default"/>
      </w:rPr>
    </w:lvl>
    <w:lvl w:ilvl="4">
      <w:start w:val="1"/>
      <w:numFmt w:val="decimal"/>
      <w:isLgl/>
      <w:lvlText w:val="%1.%2.%3.%4.%5"/>
      <w:lvlJc w:val="left"/>
      <w:pPr>
        <w:ind w:left="4404"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036" w:hanging="1440"/>
      </w:pPr>
      <w:rPr>
        <w:rFonts w:hint="default"/>
      </w:rPr>
    </w:lvl>
    <w:lvl w:ilvl="7">
      <w:start w:val="1"/>
      <w:numFmt w:val="decimal"/>
      <w:isLgl/>
      <w:lvlText w:val="%1.%2.%3.%4.%5.%6.%7.%8"/>
      <w:lvlJc w:val="left"/>
      <w:pPr>
        <w:ind w:left="7032" w:hanging="1800"/>
      </w:pPr>
      <w:rPr>
        <w:rFonts w:hint="default"/>
      </w:rPr>
    </w:lvl>
    <w:lvl w:ilvl="8">
      <w:start w:val="1"/>
      <w:numFmt w:val="decimal"/>
      <w:isLgl/>
      <w:lvlText w:val="%1.%2.%3.%4.%5.%6.%7.%8.%9"/>
      <w:lvlJc w:val="left"/>
      <w:pPr>
        <w:ind w:left="8028" w:hanging="2160"/>
      </w:pPr>
      <w:rPr>
        <w:rFonts w:hint="default"/>
      </w:rPr>
    </w:lvl>
  </w:abstractNum>
  <w:abstractNum w:abstractNumId="39">
    <w:nsid w:val="6C9903DB"/>
    <w:multiLevelType w:val="hybridMultilevel"/>
    <w:tmpl w:val="FC62FADE"/>
    <w:lvl w:ilvl="0" w:tplc="74F09774">
      <w:start w:val="14"/>
      <w:numFmt w:val="bullet"/>
      <w:lvlText w:val="-"/>
      <w:lvlJc w:val="left"/>
      <w:pPr>
        <w:ind w:left="450" w:hanging="360"/>
      </w:pPr>
      <w:rPr>
        <w:rFonts w:ascii="Calibri" w:eastAsiaTheme="minorHAnsi" w:hAnsi="Calibri" w:cs="Times New Roman"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nsid w:val="6E644012"/>
    <w:multiLevelType w:val="hybridMultilevel"/>
    <w:tmpl w:val="A16658E0"/>
    <w:lvl w:ilvl="0" w:tplc="04100001">
      <w:start w:val="1"/>
      <w:numFmt w:val="bullet"/>
      <w:lvlText w:val=""/>
      <w:lvlJc w:val="left"/>
      <w:pPr>
        <w:tabs>
          <w:tab w:val="num" w:pos="786"/>
        </w:tabs>
        <w:ind w:left="786" w:hanging="360"/>
      </w:pPr>
      <w:rPr>
        <w:rFonts w:ascii="Symbol" w:hAnsi="Symbol" w:hint="default"/>
      </w:rPr>
    </w:lvl>
    <w:lvl w:ilvl="1" w:tplc="04100003" w:tentative="1">
      <w:start w:val="1"/>
      <w:numFmt w:val="bullet"/>
      <w:lvlText w:val="o"/>
      <w:lvlJc w:val="left"/>
      <w:pPr>
        <w:tabs>
          <w:tab w:val="num" w:pos="1506"/>
        </w:tabs>
        <w:ind w:left="1506" w:hanging="360"/>
      </w:pPr>
      <w:rPr>
        <w:rFonts w:ascii="Courier New" w:hAnsi="Courier New" w:cs="Courier New" w:hint="default"/>
      </w:rPr>
    </w:lvl>
    <w:lvl w:ilvl="2" w:tplc="04100005" w:tentative="1">
      <w:start w:val="1"/>
      <w:numFmt w:val="bullet"/>
      <w:lvlText w:val=""/>
      <w:lvlJc w:val="left"/>
      <w:pPr>
        <w:tabs>
          <w:tab w:val="num" w:pos="2226"/>
        </w:tabs>
        <w:ind w:left="2226" w:hanging="360"/>
      </w:pPr>
      <w:rPr>
        <w:rFonts w:ascii="Wingdings" w:hAnsi="Wingdings" w:hint="default"/>
      </w:rPr>
    </w:lvl>
    <w:lvl w:ilvl="3" w:tplc="04100001" w:tentative="1">
      <w:start w:val="1"/>
      <w:numFmt w:val="bullet"/>
      <w:lvlText w:val=""/>
      <w:lvlJc w:val="left"/>
      <w:pPr>
        <w:tabs>
          <w:tab w:val="num" w:pos="2946"/>
        </w:tabs>
        <w:ind w:left="2946" w:hanging="360"/>
      </w:pPr>
      <w:rPr>
        <w:rFonts w:ascii="Symbol" w:hAnsi="Symbol" w:hint="default"/>
      </w:rPr>
    </w:lvl>
    <w:lvl w:ilvl="4" w:tplc="04100003" w:tentative="1">
      <w:start w:val="1"/>
      <w:numFmt w:val="bullet"/>
      <w:lvlText w:val="o"/>
      <w:lvlJc w:val="left"/>
      <w:pPr>
        <w:tabs>
          <w:tab w:val="num" w:pos="3666"/>
        </w:tabs>
        <w:ind w:left="3666" w:hanging="360"/>
      </w:pPr>
      <w:rPr>
        <w:rFonts w:ascii="Courier New" w:hAnsi="Courier New" w:cs="Courier New" w:hint="default"/>
      </w:rPr>
    </w:lvl>
    <w:lvl w:ilvl="5" w:tplc="04100005" w:tentative="1">
      <w:start w:val="1"/>
      <w:numFmt w:val="bullet"/>
      <w:lvlText w:val=""/>
      <w:lvlJc w:val="left"/>
      <w:pPr>
        <w:tabs>
          <w:tab w:val="num" w:pos="4386"/>
        </w:tabs>
        <w:ind w:left="4386" w:hanging="360"/>
      </w:pPr>
      <w:rPr>
        <w:rFonts w:ascii="Wingdings" w:hAnsi="Wingdings" w:hint="default"/>
      </w:rPr>
    </w:lvl>
    <w:lvl w:ilvl="6" w:tplc="04100001" w:tentative="1">
      <w:start w:val="1"/>
      <w:numFmt w:val="bullet"/>
      <w:lvlText w:val=""/>
      <w:lvlJc w:val="left"/>
      <w:pPr>
        <w:tabs>
          <w:tab w:val="num" w:pos="5106"/>
        </w:tabs>
        <w:ind w:left="5106" w:hanging="360"/>
      </w:pPr>
      <w:rPr>
        <w:rFonts w:ascii="Symbol" w:hAnsi="Symbol" w:hint="default"/>
      </w:rPr>
    </w:lvl>
    <w:lvl w:ilvl="7" w:tplc="04100003" w:tentative="1">
      <w:start w:val="1"/>
      <w:numFmt w:val="bullet"/>
      <w:lvlText w:val="o"/>
      <w:lvlJc w:val="left"/>
      <w:pPr>
        <w:tabs>
          <w:tab w:val="num" w:pos="5826"/>
        </w:tabs>
        <w:ind w:left="5826" w:hanging="360"/>
      </w:pPr>
      <w:rPr>
        <w:rFonts w:ascii="Courier New" w:hAnsi="Courier New" w:cs="Courier New" w:hint="default"/>
      </w:rPr>
    </w:lvl>
    <w:lvl w:ilvl="8" w:tplc="04100005" w:tentative="1">
      <w:start w:val="1"/>
      <w:numFmt w:val="bullet"/>
      <w:lvlText w:val=""/>
      <w:lvlJc w:val="left"/>
      <w:pPr>
        <w:tabs>
          <w:tab w:val="num" w:pos="6546"/>
        </w:tabs>
        <w:ind w:left="6546" w:hanging="360"/>
      </w:pPr>
      <w:rPr>
        <w:rFonts w:ascii="Wingdings" w:hAnsi="Wingdings" w:hint="default"/>
      </w:rPr>
    </w:lvl>
  </w:abstractNum>
  <w:abstractNum w:abstractNumId="41">
    <w:nsid w:val="706F1DF6"/>
    <w:multiLevelType w:val="hybridMultilevel"/>
    <w:tmpl w:val="49ACB8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4A5240D"/>
    <w:multiLevelType w:val="hybridMultilevel"/>
    <w:tmpl w:val="C282AE04"/>
    <w:lvl w:ilvl="0" w:tplc="44B6778C">
      <w:numFmt w:val="bullet"/>
      <w:lvlText w:val="-"/>
      <w:lvlJc w:val="left"/>
      <w:pPr>
        <w:ind w:left="720" w:hanging="360"/>
      </w:pPr>
      <w:rPr>
        <w:rFonts w:ascii="Calibri" w:eastAsiaTheme="minorHAnsi" w:hAnsi="Calibri"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4B357A6"/>
    <w:multiLevelType w:val="hybridMultilevel"/>
    <w:tmpl w:val="8B6411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529040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5">
    <w:nsid w:val="76DD454C"/>
    <w:multiLevelType w:val="hybridMultilevel"/>
    <w:tmpl w:val="52225E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F2A4570"/>
    <w:multiLevelType w:val="hybridMultilevel"/>
    <w:tmpl w:val="75BADDA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FBB0FC8"/>
    <w:multiLevelType w:val="hybridMultilevel"/>
    <w:tmpl w:val="626648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8"/>
  </w:num>
  <w:num w:numId="2">
    <w:abstractNumId w:val="35"/>
  </w:num>
  <w:num w:numId="3">
    <w:abstractNumId w:val="15"/>
  </w:num>
  <w:num w:numId="4">
    <w:abstractNumId w:val="33"/>
  </w:num>
  <w:num w:numId="5">
    <w:abstractNumId w:val="1"/>
  </w:num>
  <w:num w:numId="6">
    <w:abstractNumId w:val="9"/>
  </w:num>
  <w:num w:numId="7">
    <w:abstractNumId w:val="13"/>
  </w:num>
  <w:num w:numId="8">
    <w:abstractNumId w:val="44"/>
  </w:num>
  <w:num w:numId="9">
    <w:abstractNumId w:val="0"/>
  </w:num>
  <w:num w:numId="10">
    <w:abstractNumId w:val="17"/>
  </w:num>
  <w:num w:numId="11">
    <w:abstractNumId w:val="5"/>
  </w:num>
  <w:num w:numId="12">
    <w:abstractNumId w:val="18"/>
  </w:num>
  <w:num w:numId="13">
    <w:abstractNumId w:val="40"/>
  </w:num>
  <w:num w:numId="14">
    <w:abstractNumId w:val="10"/>
  </w:num>
  <w:num w:numId="15">
    <w:abstractNumId w:val="37"/>
  </w:num>
  <w:num w:numId="16">
    <w:abstractNumId w:val="6"/>
  </w:num>
  <w:num w:numId="17">
    <w:abstractNumId w:val="25"/>
  </w:num>
  <w:num w:numId="18">
    <w:abstractNumId w:val="32"/>
  </w:num>
  <w:num w:numId="19">
    <w:abstractNumId w:val="31"/>
  </w:num>
  <w:num w:numId="20">
    <w:abstractNumId w:val="39"/>
  </w:num>
  <w:num w:numId="21">
    <w:abstractNumId w:val="26"/>
  </w:num>
  <w:num w:numId="22">
    <w:abstractNumId w:val="20"/>
  </w:num>
  <w:num w:numId="23">
    <w:abstractNumId w:val="11"/>
  </w:num>
  <w:num w:numId="24">
    <w:abstractNumId w:val="14"/>
  </w:num>
  <w:num w:numId="25">
    <w:abstractNumId w:val="34"/>
  </w:num>
  <w:num w:numId="26">
    <w:abstractNumId w:val="46"/>
  </w:num>
  <w:num w:numId="27">
    <w:abstractNumId w:val="4"/>
  </w:num>
  <w:num w:numId="28">
    <w:abstractNumId w:val="41"/>
  </w:num>
  <w:num w:numId="29">
    <w:abstractNumId w:val="3"/>
  </w:num>
  <w:num w:numId="30">
    <w:abstractNumId w:val="42"/>
  </w:num>
  <w:num w:numId="31">
    <w:abstractNumId w:val="21"/>
  </w:num>
  <w:num w:numId="32">
    <w:abstractNumId w:val="19"/>
  </w:num>
  <w:num w:numId="33">
    <w:abstractNumId w:val="29"/>
  </w:num>
  <w:num w:numId="34">
    <w:abstractNumId w:val="47"/>
  </w:num>
  <w:num w:numId="35">
    <w:abstractNumId w:val="28"/>
  </w:num>
  <w:num w:numId="36">
    <w:abstractNumId w:val="8"/>
  </w:num>
  <w:num w:numId="37">
    <w:abstractNumId w:val="2"/>
  </w:num>
  <w:num w:numId="38">
    <w:abstractNumId w:val="36"/>
  </w:num>
  <w:num w:numId="39">
    <w:abstractNumId w:val="43"/>
  </w:num>
  <w:num w:numId="40">
    <w:abstractNumId w:val="12"/>
  </w:num>
  <w:num w:numId="41">
    <w:abstractNumId w:val="23"/>
  </w:num>
  <w:num w:numId="42">
    <w:abstractNumId w:val="12"/>
  </w:num>
  <w:num w:numId="43">
    <w:abstractNumId w:val="22"/>
  </w:num>
  <w:num w:numId="44">
    <w:abstractNumId w:val="23"/>
  </w:num>
  <w:num w:numId="45">
    <w:abstractNumId w:val="45"/>
  </w:num>
  <w:num w:numId="46">
    <w:abstractNumId w:val="30"/>
  </w:num>
  <w:num w:numId="47">
    <w:abstractNumId w:val="16"/>
  </w:num>
  <w:num w:numId="48">
    <w:abstractNumId w:val="27"/>
  </w:num>
  <w:num w:numId="49">
    <w:abstractNumId w:val="24"/>
  </w:num>
  <w:num w:numId="50">
    <w:abstractNumId w:val="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displayBackgroundShape/>
  <w:defaultTabStop w:val="567"/>
  <w:hyphenationZone w:val="283"/>
  <w:characterSpacingControl w:val="doNotCompress"/>
  <w:footnotePr>
    <w:footnote w:id="0"/>
    <w:footnote w:id="1"/>
  </w:footnotePr>
  <w:endnotePr>
    <w:endnote w:id="0"/>
    <w:endnote w:id="1"/>
  </w:endnotePr>
  <w:compat/>
  <w:rsids>
    <w:rsidRoot w:val="000F0B86"/>
    <w:rsid w:val="00000BD3"/>
    <w:rsid w:val="00000FB9"/>
    <w:rsid w:val="0000436F"/>
    <w:rsid w:val="00005928"/>
    <w:rsid w:val="000066F8"/>
    <w:rsid w:val="00013568"/>
    <w:rsid w:val="00015A04"/>
    <w:rsid w:val="00035E4D"/>
    <w:rsid w:val="00036177"/>
    <w:rsid w:val="00036EF2"/>
    <w:rsid w:val="00040A21"/>
    <w:rsid w:val="000430C1"/>
    <w:rsid w:val="000444F4"/>
    <w:rsid w:val="00046D06"/>
    <w:rsid w:val="000532BF"/>
    <w:rsid w:val="00053C36"/>
    <w:rsid w:val="000546AA"/>
    <w:rsid w:val="00063F0F"/>
    <w:rsid w:val="00071139"/>
    <w:rsid w:val="000742F2"/>
    <w:rsid w:val="00075C60"/>
    <w:rsid w:val="000930BA"/>
    <w:rsid w:val="00093555"/>
    <w:rsid w:val="000A0CAE"/>
    <w:rsid w:val="000A3F06"/>
    <w:rsid w:val="000C46CA"/>
    <w:rsid w:val="000D34EA"/>
    <w:rsid w:val="000D4283"/>
    <w:rsid w:val="000D6C2B"/>
    <w:rsid w:val="000E1181"/>
    <w:rsid w:val="000E36B4"/>
    <w:rsid w:val="000E415C"/>
    <w:rsid w:val="000E5E08"/>
    <w:rsid w:val="000E66F7"/>
    <w:rsid w:val="000F0B86"/>
    <w:rsid w:val="000F2E80"/>
    <w:rsid w:val="000F429B"/>
    <w:rsid w:val="000F618E"/>
    <w:rsid w:val="000F6C24"/>
    <w:rsid w:val="001016D4"/>
    <w:rsid w:val="00104B9E"/>
    <w:rsid w:val="00107EA8"/>
    <w:rsid w:val="00116184"/>
    <w:rsid w:val="00117342"/>
    <w:rsid w:val="00120D0E"/>
    <w:rsid w:val="00123457"/>
    <w:rsid w:val="00130308"/>
    <w:rsid w:val="001306F7"/>
    <w:rsid w:val="00131113"/>
    <w:rsid w:val="00131CFB"/>
    <w:rsid w:val="00143DA3"/>
    <w:rsid w:val="00147F26"/>
    <w:rsid w:val="00152FFA"/>
    <w:rsid w:val="00172E13"/>
    <w:rsid w:val="00173FFD"/>
    <w:rsid w:val="001811BE"/>
    <w:rsid w:val="00181B8B"/>
    <w:rsid w:val="00183B1C"/>
    <w:rsid w:val="0019355B"/>
    <w:rsid w:val="00196308"/>
    <w:rsid w:val="001A65EC"/>
    <w:rsid w:val="001B2284"/>
    <w:rsid w:val="001B336E"/>
    <w:rsid w:val="001B3483"/>
    <w:rsid w:val="001C1130"/>
    <w:rsid w:val="001C24AC"/>
    <w:rsid w:val="001C255A"/>
    <w:rsid w:val="001C6E53"/>
    <w:rsid w:val="001D526E"/>
    <w:rsid w:val="001D748D"/>
    <w:rsid w:val="001E3BBE"/>
    <w:rsid w:val="001F18AE"/>
    <w:rsid w:val="00202A90"/>
    <w:rsid w:val="002076E3"/>
    <w:rsid w:val="002140EB"/>
    <w:rsid w:val="0023377D"/>
    <w:rsid w:val="00237014"/>
    <w:rsid w:val="00251177"/>
    <w:rsid w:val="002530A4"/>
    <w:rsid w:val="00253FA4"/>
    <w:rsid w:val="002557E3"/>
    <w:rsid w:val="002567B6"/>
    <w:rsid w:val="00256FBA"/>
    <w:rsid w:val="00282697"/>
    <w:rsid w:val="0028561F"/>
    <w:rsid w:val="002862E5"/>
    <w:rsid w:val="002913EC"/>
    <w:rsid w:val="00295B31"/>
    <w:rsid w:val="002A3BCF"/>
    <w:rsid w:val="002A5746"/>
    <w:rsid w:val="002A6F6B"/>
    <w:rsid w:val="002D0AD7"/>
    <w:rsid w:val="002D3BAB"/>
    <w:rsid w:val="002D5864"/>
    <w:rsid w:val="003140A2"/>
    <w:rsid w:val="003272FD"/>
    <w:rsid w:val="0033019A"/>
    <w:rsid w:val="00331469"/>
    <w:rsid w:val="00334369"/>
    <w:rsid w:val="00337174"/>
    <w:rsid w:val="003374EF"/>
    <w:rsid w:val="00342D33"/>
    <w:rsid w:val="00343F50"/>
    <w:rsid w:val="003469DF"/>
    <w:rsid w:val="00347966"/>
    <w:rsid w:val="00353122"/>
    <w:rsid w:val="00353C34"/>
    <w:rsid w:val="00381155"/>
    <w:rsid w:val="00383FC9"/>
    <w:rsid w:val="003A2E26"/>
    <w:rsid w:val="003A6884"/>
    <w:rsid w:val="003A7199"/>
    <w:rsid w:val="003A764D"/>
    <w:rsid w:val="003B2FE8"/>
    <w:rsid w:val="003B3B42"/>
    <w:rsid w:val="003C03B2"/>
    <w:rsid w:val="003C0DC7"/>
    <w:rsid w:val="003C7C35"/>
    <w:rsid w:val="003F0C5B"/>
    <w:rsid w:val="003F14D4"/>
    <w:rsid w:val="003F1C36"/>
    <w:rsid w:val="003F4B8C"/>
    <w:rsid w:val="003F5984"/>
    <w:rsid w:val="00406056"/>
    <w:rsid w:val="004069E9"/>
    <w:rsid w:val="00407907"/>
    <w:rsid w:val="004206C3"/>
    <w:rsid w:val="00423329"/>
    <w:rsid w:val="0042701A"/>
    <w:rsid w:val="00444F8E"/>
    <w:rsid w:val="00446CFB"/>
    <w:rsid w:val="00447F10"/>
    <w:rsid w:val="00451CD0"/>
    <w:rsid w:val="00454610"/>
    <w:rsid w:val="004669F7"/>
    <w:rsid w:val="004670CE"/>
    <w:rsid w:val="0047139C"/>
    <w:rsid w:val="00487754"/>
    <w:rsid w:val="00492BDE"/>
    <w:rsid w:val="0049337A"/>
    <w:rsid w:val="004973F1"/>
    <w:rsid w:val="004B0597"/>
    <w:rsid w:val="004B1A20"/>
    <w:rsid w:val="004B5CE3"/>
    <w:rsid w:val="004B646D"/>
    <w:rsid w:val="004C59C1"/>
    <w:rsid w:val="004D26FB"/>
    <w:rsid w:val="004D3B27"/>
    <w:rsid w:val="004D62A0"/>
    <w:rsid w:val="004D6A26"/>
    <w:rsid w:val="004E4F15"/>
    <w:rsid w:val="004F21FF"/>
    <w:rsid w:val="004F47DF"/>
    <w:rsid w:val="00502BEF"/>
    <w:rsid w:val="0050334C"/>
    <w:rsid w:val="0050597E"/>
    <w:rsid w:val="00510116"/>
    <w:rsid w:val="00526DE5"/>
    <w:rsid w:val="00527781"/>
    <w:rsid w:val="005304B9"/>
    <w:rsid w:val="00531F19"/>
    <w:rsid w:val="005329CA"/>
    <w:rsid w:val="00536E93"/>
    <w:rsid w:val="00544612"/>
    <w:rsid w:val="005664E2"/>
    <w:rsid w:val="0056679D"/>
    <w:rsid w:val="00583F6B"/>
    <w:rsid w:val="005848EE"/>
    <w:rsid w:val="00585B53"/>
    <w:rsid w:val="00585DF2"/>
    <w:rsid w:val="005872C4"/>
    <w:rsid w:val="0058788C"/>
    <w:rsid w:val="00590CA4"/>
    <w:rsid w:val="00597B7E"/>
    <w:rsid w:val="005A15B2"/>
    <w:rsid w:val="005A2492"/>
    <w:rsid w:val="005A2864"/>
    <w:rsid w:val="005A375E"/>
    <w:rsid w:val="005A4822"/>
    <w:rsid w:val="005A6AB4"/>
    <w:rsid w:val="005A791C"/>
    <w:rsid w:val="005A7BEC"/>
    <w:rsid w:val="005B2D0C"/>
    <w:rsid w:val="005B47D1"/>
    <w:rsid w:val="005B52EA"/>
    <w:rsid w:val="005C0C9E"/>
    <w:rsid w:val="005C2A3E"/>
    <w:rsid w:val="005C3BB1"/>
    <w:rsid w:val="005C5284"/>
    <w:rsid w:val="005C5D75"/>
    <w:rsid w:val="005D05B3"/>
    <w:rsid w:val="005E0BAC"/>
    <w:rsid w:val="005E43DD"/>
    <w:rsid w:val="005E5D99"/>
    <w:rsid w:val="005E64FC"/>
    <w:rsid w:val="005E7C61"/>
    <w:rsid w:val="005F6211"/>
    <w:rsid w:val="005F67A0"/>
    <w:rsid w:val="005F7122"/>
    <w:rsid w:val="00600D95"/>
    <w:rsid w:val="00602D63"/>
    <w:rsid w:val="00612D27"/>
    <w:rsid w:val="00613EB9"/>
    <w:rsid w:val="0061689F"/>
    <w:rsid w:val="00624718"/>
    <w:rsid w:val="00631B4C"/>
    <w:rsid w:val="0063396D"/>
    <w:rsid w:val="006375F8"/>
    <w:rsid w:val="00640951"/>
    <w:rsid w:val="00640D41"/>
    <w:rsid w:val="00644300"/>
    <w:rsid w:val="006450B9"/>
    <w:rsid w:val="00647D16"/>
    <w:rsid w:val="0065485C"/>
    <w:rsid w:val="006564B2"/>
    <w:rsid w:val="00656D26"/>
    <w:rsid w:val="00657A65"/>
    <w:rsid w:val="00662DAE"/>
    <w:rsid w:val="006738BA"/>
    <w:rsid w:val="00676553"/>
    <w:rsid w:val="00676D80"/>
    <w:rsid w:val="00681D2A"/>
    <w:rsid w:val="00686365"/>
    <w:rsid w:val="00690FFA"/>
    <w:rsid w:val="006B04E0"/>
    <w:rsid w:val="006D4035"/>
    <w:rsid w:val="006D4508"/>
    <w:rsid w:val="006D6459"/>
    <w:rsid w:val="006E1819"/>
    <w:rsid w:val="006E5605"/>
    <w:rsid w:val="006F161B"/>
    <w:rsid w:val="006F16E6"/>
    <w:rsid w:val="006F1B50"/>
    <w:rsid w:val="006F1DA5"/>
    <w:rsid w:val="006F2CD2"/>
    <w:rsid w:val="006F71A9"/>
    <w:rsid w:val="00701F6E"/>
    <w:rsid w:val="00703FB1"/>
    <w:rsid w:val="00707D9E"/>
    <w:rsid w:val="0071268C"/>
    <w:rsid w:val="00717C2D"/>
    <w:rsid w:val="00724E63"/>
    <w:rsid w:val="0073094B"/>
    <w:rsid w:val="00733DE6"/>
    <w:rsid w:val="00740789"/>
    <w:rsid w:val="0074125C"/>
    <w:rsid w:val="00742AB5"/>
    <w:rsid w:val="00746405"/>
    <w:rsid w:val="00756704"/>
    <w:rsid w:val="00763775"/>
    <w:rsid w:val="00764628"/>
    <w:rsid w:val="007708F4"/>
    <w:rsid w:val="00781E0A"/>
    <w:rsid w:val="007911CC"/>
    <w:rsid w:val="007A1B6F"/>
    <w:rsid w:val="007A4B1D"/>
    <w:rsid w:val="007B47F7"/>
    <w:rsid w:val="007D4DB0"/>
    <w:rsid w:val="007D7457"/>
    <w:rsid w:val="007E57A7"/>
    <w:rsid w:val="007E62F7"/>
    <w:rsid w:val="007F0DCE"/>
    <w:rsid w:val="007F4C96"/>
    <w:rsid w:val="00801FCD"/>
    <w:rsid w:val="00811DC2"/>
    <w:rsid w:val="00815A30"/>
    <w:rsid w:val="008177AD"/>
    <w:rsid w:val="00820F89"/>
    <w:rsid w:val="008216B1"/>
    <w:rsid w:val="008264BF"/>
    <w:rsid w:val="00835DF2"/>
    <w:rsid w:val="00836031"/>
    <w:rsid w:val="00837096"/>
    <w:rsid w:val="008379A7"/>
    <w:rsid w:val="00837F27"/>
    <w:rsid w:val="008418E1"/>
    <w:rsid w:val="00847CAB"/>
    <w:rsid w:val="00853D8F"/>
    <w:rsid w:val="00853F56"/>
    <w:rsid w:val="008623C8"/>
    <w:rsid w:val="00874F58"/>
    <w:rsid w:val="00876889"/>
    <w:rsid w:val="00880EEA"/>
    <w:rsid w:val="008818C8"/>
    <w:rsid w:val="00885FC5"/>
    <w:rsid w:val="0089192E"/>
    <w:rsid w:val="0089479A"/>
    <w:rsid w:val="008A5092"/>
    <w:rsid w:val="008B6CFD"/>
    <w:rsid w:val="008D07C4"/>
    <w:rsid w:val="008D7BAA"/>
    <w:rsid w:val="008E366D"/>
    <w:rsid w:val="008E4B11"/>
    <w:rsid w:val="008E6636"/>
    <w:rsid w:val="008F2196"/>
    <w:rsid w:val="008F4BCC"/>
    <w:rsid w:val="008F5733"/>
    <w:rsid w:val="008F5FB8"/>
    <w:rsid w:val="008F7E4C"/>
    <w:rsid w:val="00916A15"/>
    <w:rsid w:val="00921B06"/>
    <w:rsid w:val="00922DE6"/>
    <w:rsid w:val="00926129"/>
    <w:rsid w:val="00926C8A"/>
    <w:rsid w:val="00932E79"/>
    <w:rsid w:val="009336AF"/>
    <w:rsid w:val="009367A5"/>
    <w:rsid w:val="009410FE"/>
    <w:rsid w:val="00943A01"/>
    <w:rsid w:val="009531D4"/>
    <w:rsid w:val="00956ECC"/>
    <w:rsid w:val="009603F2"/>
    <w:rsid w:val="00961933"/>
    <w:rsid w:val="009757AC"/>
    <w:rsid w:val="0097626E"/>
    <w:rsid w:val="0097646A"/>
    <w:rsid w:val="00977347"/>
    <w:rsid w:val="00994BCE"/>
    <w:rsid w:val="009A046C"/>
    <w:rsid w:val="009A0CD5"/>
    <w:rsid w:val="009A5D12"/>
    <w:rsid w:val="009B15B9"/>
    <w:rsid w:val="009B3F9B"/>
    <w:rsid w:val="009B4FFA"/>
    <w:rsid w:val="009B64DB"/>
    <w:rsid w:val="009C15DE"/>
    <w:rsid w:val="009C1738"/>
    <w:rsid w:val="009D05C7"/>
    <w:rsid w:val="009D3CC8"/>
    <w:rsid w:val="009D7812"/>
    <w:rsid w:val="009F3D49"/>
    <w:rsid w:val="00A057B8"/>
    <w:rsid w:val="00A11DC3"/>
    <w:rsid w:val="00A14F3E"/>
    <w:rsid w:val="00A23151"/>
    <w:rsid w:val="00A37935"/>
    <w:rsid w:val="00A4398C"/>
    <w:rsid w:val="00A459DD"/>
    <w:rsid w:val="00A5383F"/>
    <w:rsid w:val="00A62F6C"/>
    <w:rsid w:val="00A660B9"/>
    <w:rsid w:val="00A66C73"/>
    <w:rsid w:val="00A73C19"/>
    <w:rsid w:val="00A772A9"/>
    <w:rsid w:val="00A87450"/>
    <w:rsid w:val="00A94E4B"/>
    <w:rsid w:val="00A95EF7"/>
    <w:rsid w:val="00A966A9"/>
    <w:rsid w:val="00AA2F78"/>
    <w:rsid w:val="00AA5B70"/>
    <w:rsid w:val="00AB64CD"/>
    <w:rsid w:val="00AC6303"/>
    <w:rsid w:val="00AC7213"/>
    <w:rsid w:val="00AD075F"/>
    <w:rsid w:val="00AD3C41"/>
    <w:rsid w:val="00AD70A2"/>
    <w:rsid w:val="00AE138A"/>
    <w:rsid w:val="00AE31EF"/>
    <w:rsid w:val="00AE4855"/>
    <w:rsid w:val="00AF3D0C"/>
    <w:rsid w:val="00AF66D9"/>
    <w:rsid w:val="00B0733C"/>
    <w:rsid w:val="00B113C0"/>
    <w:rsid w:val="00B11E70"/>
    <w:rsid w:val="00B13F5B"/>
    <w:rsid w:val="00B17A87"/>
    <w:rsid w:val="00B21070"/>
    <w:rsid w:val="00B210F7"/>
    <w:rsid w:val="00B25001"/>
    <w:rsid w:val="00B25ED4"/>
    <w:rsid w:val="00B341FF"/>
    <w:rsid w:val="00B36A9D"/>
    <w:rsid w:val="00B52CC8"/>
    <w:rsid w:val="00B5563A"/>
    <w:rsid w:val="00B62A5B"/>
    <w:rsid w:val="00B65FCA"/>
    <w:rsid w:val="00B669AB"/>
    <w:rsid w:val="00B67297"/>
    <w:rsid w:val="00B73ED8"/>
    <w:rsid w:val="00B83C9C"/>
    <w:rsid w:val="00B86051"/>
    <w:rsid w:val="00B94334"/>
    <w:rsid w:val="00BA10E9"/>
    <w:rsid w:val="00BA385E"/>
    <w:rsid w:val="00BA7A1D"/>
    <w:rsid w:val="00BB2483"/>
    <w:rsid w:val="00BB5320"/>
    <w:rsid w:val="00BB7DC1"/>
    <w:rsid w:val="00BC27FC"/>
    <w:rsid w:val="00BC5AD5"/>
    <w:rsid w:val="00BD17FB"/>
    <w:rsid w:val="00BE2841"/>
    <w:rsid w:val="00BF074B"/>
    <w:rsid w:val="00BF4242"/>
    <w:rsid w:val="00C00200"/>
    <w:rsid w:val="00C05F10"/>
    <w:rsid w:val="00C07BF6"/>
    <w:rsid w:val="00C13054"/>
    <w:rsid w:val="00C135C7"/>
    <w:rsid w:val="00C317C4"/>
    <w:rsid w:val="00C521A8"/>
    <w:rsid w:val="00C54BC1"/>
    <w:rsid w:val="00C621B6"/>
    <w:rsid w:val="00C67116"/>
    <w:rsid w:val="00C67EDC"/>
    <w:rsid w:val="00C761B2"/>
    <w:rsid w:val="00C76D6F"/>
    <w:rsid w:val="00C805D3"/>
    <w:rsid w:val="00C82268"/>
    <w:rsid w:val="00C8683B"/>
    <w:rsid w:val="00C874D8"/>
    <w:rsid w:val="00C9210C"/>
    <w:rsid w:val="00C92371"/>
    <w:rsid w:val="00C97529"/>
    <w:rsid w:val="00CA0E56"/>
    <w:rsid w:val="00CB50D3"/>
    <w:rsid w:val="00CC029E"/>
    <w:rsid w:val="00CC62D8"/>
    <w:rsid w:val="00CC6BE3"/>
    <w:rsid w:val="00CD0E16"/>
    <w:rsid w:val="00CD1EB7"/>
    <w:rsid w:val="00CD2D5E"/>
    <w:rsid w:val="00CE1B67"/>
    <w:rsid w:val="00CF21A0"/>
    <w:rsid w:val="00CF3524"/>
    <w:rsid w:val="00CF3569"/>
    <w:rsid w:val="00CF4B0C"/>
    <w:rsid w:val="00CF7740"/>
    <w:rsid w:val="00D02C82"/>
    <w:rsid w:val="00D04235"/>
    <w:rsid w:val="00D067D1"/>
    <w:rsid w:val="00D12829"/>
    <w:rsid w:val="00D17BCF"/>
    <w:rsid w:val="00D2363B"/>
    <w:rsid w:val="00D256CD"/>
    <w:rsid w:val="00D25DF6"/>
    <w:rsid w:val="00D26A45"/>
    <w:rsid w:val="00D316EC"/>
    <w:rsid w:val="00D408A5"/>
    <w:rsid w:val="00D43EAC"/>
    <w:rsid w:val="00D454EF"/>
    <w:rsid w:val="00D476C5"/>
    <w:rsid w:val="00D50F83"/>
    <w:rsid w:val="00D51581"/>
    <w:rsid w:val="00D5173E"/>
    <w:rsid w:val="00D54976"/>
    <w:rsid w:val="00D564CA"/>
    <w:rsid w:val="00D64BDA"/>
    <w:rsid w:val="00D863AA"/>
    <w:rsid w:val="00D91B87"/>
    <w:rsid w:val="00D935D1"/>
    <w:rsid w:val="00D96203"/>
    <w:rsid w:val="00D97972"/>
    <w:rsid w:val="00DB1D6F"/>
    <w:rsid w:val="00DB4642"/>
    <w:rsid w:val="00DC22F6"/>
    <w:rsid w:val="00DC3B25"/>
    <w:rsid w:val="00DD1129"/>
    <w:rsid w:val="00DD2454"/>
    <w:rsid w:val="00DD70A7"/>
    <w:rsid w:val="00DD7AF2"/>
    <w:rsid w:val="00DE4AF9"/>
    <w:rsid w:val="00DE713B"/>
    <w:rsid w:val="00E0057A"/>
    <w:rsid w:val="00E0275D"/>
    <w:rsid w:val="00E103D2"/>
    <w:rsid w:val="00E10CF6"/>
    <w:rsid w:val="00E176B1"/>
    <w:rsid w:val="00E1772D"/>
    <w:rsid w:val="00E2038D"/>
    <w:rsid w:val="00E207CB"/>
    <w:rsid w:val="00E23E95"/>
    <w:rsid w:val="00E303BA"/>
    <w:rsid w:val="00E367E9"/>
    <w:rsid w:val="00E378A6"/>
    <w:rsid w:val="00E55F4A"/>
    <w:rsid w:val="00E57D72"/>
    <w:rsid w:val="00E6272C"/>
    <w:rsid w:val="00E840C1"/>
    <w:rsid w:val="00E85551"/>
    <w:rsid w:val="00E91E09"/>
    <w:rsid w:val="00E93545"/>
    <w:rsid w:val="00E976C4"/>
    <w:rsid w:val="00EA06FB"/>
    <w:rsid w:val="00EA18BE"/>
    <w:rsid w:val="00EA1D77"/>
    <w:rsid w:val="00EA28B4"/>
    <w:rsid w:val="00EA6458"/>
    <w:rsid w:val="00EB2DAE"/>
    <w:rsid w:val="00EC29E6"/>
    <w:rsid w:val="00EC519E"/>
    <w:rsid w:val="00EC6E27"/>
    <w:rsid w:val="00ED239C"/>
    <w:rsid w:val="00ED56C0"/>
    <w:rsid w:val="00EE1A60"/>
    <w:rsid w:val="00EE2A63"/>
    <w:rsid w:val="00F020CA"/>
    <w:rsid w:val="00F02575"/>
    <w:rsid w:val="00F05D56"/>
    <w:rsid w:val="00F07A1B"/>
    <w:rsid w:val="00F11399"/>
    <w:rsid w:val="00F175D4"/>
    <w:rsid w:val="00F17B70"/>
    <w:rsid w:val="00F211ED"/>
    <w:rsid w:val="00F23ED8"/>
    <w:rsid w:val="00F2574E"/>
    <w:rsid w:val="00F27248"/>
    <w:rsid w:val="00F364D6"/>
    <w:rsid w:val="00F42E38"/>
    <w:rsid w:val="00F42F7A"/>
    <w:rsid w:val="00F45A0D"/>
    <w:rsid w:val="00F5066F"/>
    <w:rsid w:val="00F63161"/>
    <w:rsid w:val="00F67D0D"/>
    <w:rsid w:val="00F73FCA"/>
    <w:rsid w:val="00F766F8"/>
    <w:rsid w:val="00F76ADF"/>
    <w:rsid w:val="00F828B5"/>
    <w:rsid w:val="00F976EE"/>
    <w:rsid w:val="00FA1C39"/>
    <w:rsid w:val="00FA1E90"/>
    <w:rsid w:val="00FA6F33"/>
    <w:rsid w:val="00FB4839"/>
    <w:rsid w:val="00FB5AC4"/>
    <w:rsid w:val="00FC0933"/>
    <w:rsid w:val="00FC2609"/>
    <w:rsid w:val="00FD20DA"/>
    <w:rsid w:val="00FD33F6"/>
    <w:rsid w:val="00FE0835"/>
    <w:rsid w:val="00FE4BBD"/>
    <w:rsid w:val="00FE6121"/>
    <w:rsid w:val="00FE698B"/>
    <w:rsid w:val="00FE6BB2"/>
    <w:rsid w:val="00FE6E2E"/>
    <w:rsid w:val="00FE7AF5"/>
    <w:rsid w:val="00FF3AF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F0B86"/>
  </w:style>
  <w:style w:type="paragraph" w:styleId="Titolo1">
    <w:name w:val="heading 1"/>
    <w:basedOn w:val="Normale"/>
    <w:next w:val="Normale"/>
    <w:link w:val="Titolo1Carattere"/>
    <w:uiPriority w:val="9"/>
    <w:qFormat/>
    <w:rsid w:val="002D0AD7"/>
    <w:pPr>
      <w:keepNext/>
      <w:keepLines/>
      <w:spacing w:before="480" w:after="0"/>
      <w:outlineLvl w:val="0"/>
    </w:pPr>
    <w:rPr>
      <w:rFonts w:asciiTheme="majorHAnsi" w:eastAsiaTheme="majorEastAsia" w:hAnsiTheme="majorHAnsi" w:cstheme="majorBidi"/>
      <w:b/>
      <w:bCs/>
      <w:color w:val="2A6C7D" w:themeColor="accent1" w:themeShade="BF"/>
      <w:sz w:val="28"/>
      <w:szCs w:val="28"/>
    </w:rPr>
  </w:style>
  <w:style w:type="paragraph" w:styleId="Titolo2">
    <w:name w:val="heading 2"/>
    <w:basedOn w:val="Normale"/>
    <w:next w:val="Normale"/>
    <w:link w:val="Titolo2Carattere"/>
    <w:uiPriority w:val="9"/>
    <w:semiHidden/>
    <w:unhideWhenUsed/>
    <w:qFormat/>
    <w:rsid w:val="00BC27FC"/>
    <w:pPr>
      <w:keepNext/>
      <w:keepLines/>
      <w:spacing w:before="200" w:after="0"/>
      <w:outlineLvl w:val="1"/>
    </w:pPr>
    <w:rPr>
      <w:rFonts w:asciiTheme="majorHAnsi" w:eastAsiaTheme="majorEastAsia" w:hAnsiTheme="majorHAnsi" w:cstheme="majorBidi"/>
      <w:b/>
      <w:bCs/>
      <w:color w:val="3891A7" w:themeColor="accent1"/>
      <w:sz w:val="26"/>
      <w:szCs w:val="26"/>
    </w:rPr>
  </w:style>
  <w:style w:type="paragraph" w:styleId="Titolo3">
    <w:name w:val="heading 3"/>
    <w:basedOn w:val="Normale"/>
    <w:next w:val="Normale"/>
    <w:link w:val="Titolo3Carattere"/>
    <w:uiPriority w:val="99"/>
    <w:qFormat/>
    <w:rsid w:val="003140A2"/>
    <w:pPr>
      <w:keepNext/>
      <w:spacing w:after="0"/>
      <w:outlineLvl w:val="2"/>
    </w:pPr>
    <w:rPr>
      <w:rFonts w:ascii="Times New Roman" w:eastAsia="Times New Roman" w:hAnsi="Times New Roman" w:cs="Times New Roman"/>
      <w:b/>
      <w:sz w:val="28"/>
      <w:szCs w:val="20"/>
      <w:lang w:eastAsia="it-IT"/>
    </w:rPr>
  </w:style>
  <w:style w:type="paragraph" w:styleId="Titolo7">
    <w:name w:val="heading 7"/>
    <w:basedOn w:val="Normale"/>
    <w:next w:val="Normale"/>
    <w:link w:val="Titolo7Carattere"/>
    <w:uiPriority w:val="9"/>
    <w:unhideWhenUsed/>
    <w:qFormat/>
    <w:rsid w:val="002D5864"/>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lainText1">
    <w:name w:val="Plain Text1"/>
    <w:basedOn w:val="Normale"/>
    <w:uiPriority w:val="99"/>
    <w:rsid w:val="000F0B86"/>
    <w:pPr>
      <w:spacing w:after="0"/>
    </w:pPr>
    <w:rPr>
      <w:rFonts w:ascii="Courier New" w:eastAsia="Times New Roman" w:hAnsi="Courier New" w:cs="Times New Roman"/>
      <w:sz w:val="20"/>
      <w:szCs w:val="20"/>
      <w:lang w:eastAsia="it-IT" w:bidi="he-IL"/>
    </w:rPr>
  </w:style>
  <w:style w:type="paragraph" w:styleId="Intestazione">
    <w:name w:val="header"/>
    <w:basedOn w:val="Normale"/>
    <w:link w:val="IntestazioneCarattere"/>
    <w:unhideWhenUsed/>
    <w:rsid w:val="003F4B8C"/>
    <w:pPr>
      <w:tabs>
        <w:tab w:val="center" w:pos="4819"/>
        <w:tab w:val="right" w:pos="9638"/>
      </w:tabs>
      <w:spacing w:after="0"/>
    </w:pPr>
  </w:style>
  <w:style w:type="character" w:customStyle="1" w:styleId="IntestazioneCarattere">
    <w:name w:val="Intestazione Carattere"/>
    <w:basedOn w:val="Carpredefinitoparagrafo"/>
    <w:link w:val="Intestazione"/>
    <w:rsid w:val="003F4B8C"/>
  </w:style>
  <w:style w:type="paragraph" w:styleId="Pidipagina">
    <w:name w:val="footer"/>
    <w:basedOn w:val="Normale"/>
    <w:link w:val="PidipaginaCarattere"/>
    <w:uiPriority w:val="99"/>
    <w:unhideWhenUsed/>
    <w:rsid w:val="003F4B8C"/>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3F4B8C"/>
  </w:style>
  <w:style w:type="table" w:styleId="Grigliatabella">
    <w:name w:val="Table Grid"/>
    <w:basedOn w:val="Tabellanormale"/>
    <w:uiPriority w:val="59"/>
    <w:rsid w:val="003140A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3Carattere">
    <w:name w:val="Titolo 3 Carattere"/>
    <w:basedOn w:val="Carpredefinitoparagrafo"/>
    <w:link w:val="Titolo3"/>
    <w:uiPriority w:val="99"/>
    <w:rsid w:val="003140A2"/>
    <w:rPr>
      <w:rFonts w:ascii="Times New Roman" w:eastAsia="Times New Roman" w:hAnsi="Times New Roman" w:cs="Times New Roman"/>
      <w:b/>
      <w:sz w:val="28"/>
      <w:szCs w:val="20"/>
      <w:lang w:eastAsia="it-IT"/>
    </w:rPr>
  </w:style>
  <w:style w:type="character" w:styleId="Enfasiintensa">
    <w:name w:val="Intense Emphasis"/>
    <w:basedOn w:val="Carpredefinitoparagrafo"/>
    <w:uiPriority w:val="21"/>
    <w:qFormat/>
    <w:rsid w:val="00181B8B"/>
    <w:rPr>
      <w:b/>
      <w:bCs/>
      <w:i/>
      <w:iCs/>
      <w:color w:val="3891A7" w:themeColor="accent1"/>
    </w:rPr>
  </w:style>
  <w:style w:type="paragraph" w:styleId="Paragrafoelenco">
    <w:name w:val="List Paragraph"/>
    <w:basedOn w:val="Normale"/>
    <w:uiPriority w:val="34"/>
    <w:qFormat/>
    <w:rsid w:val="00510116"/>
    <w:pPr>
      <w:overflowPunct w:val="0"/>
      <w:autoSpaceDE w:val="0"/>
      <w:autoSpaceDN w:val="0"/>
      <w:adjustRightInd w:val="0"/>
      <w:spacing w:after="0"/>
      <w:ind w:left="720"/>
      <w:contextualSpacing/>
    </w:pPr>
    <w:rPr>
      <w:rFonts w:ascii="Times New Roman" w:eastAsia="Times New Roman" w:hAnsi="Times New Roman" w:cs="Arial"/>
      <w:sz w:val="24"/>
      <w:szCs w:val="24"/>
      <w:lang w:eastAsia="it-IT"/>
    </w:rPr>
  </w:style>
  <w:style w:type="paragraph" w:styleId="NormaleWeb">
    <w:name w:val="Normal (Web)"/>
    <w:basedOn w:val="Normale"/>
    <w:uiPriority w:val="99"/>
    <w:unhideWhenUsed/>
    <w:rsid w:val="007F4C96"/>
    <w:pPr>
      <w:spacing w:before="100" w:beforeAutospacing="1" w:after="100" w:afterAutospacing="1"/>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7F4C96"/>
    <w:rPr>
      <w:color w:val="0000FF"/>
      <w:u w:val="single"/>
    </w:rPr>
  </w:style>
  <w:style w:type="character" w:customStyle="1" w:styleId="Titolo1Carattere">
    <w:name w:val="Titolo 1 Carattere"/>
    <w:basedOn w:val="Carpredefinitoparagrafo"/>
    <w:link w:val="Titolo1"/>
    <w:uiPriority w:val="9"/>
    <w:rsid w:val="002D0AD7"/>
    <w:rPr>
      <w:rFonts w:asciiTheme="majorHAnsi" w:eastAsiaTheme="majorEastAsia" w:hAnsiTheme="majorHAnsi" w:cstheme="majorBidi"/>
      <w:b/>
      <w:bCs/>
      <w:color w:val="2A6C7D" w:themeColor="accent1" w:themeShade="BF"/>
      <w:sz w:val="28"/>
      <w:szCs w:val="28"/>
    </w:rPr>
  </w:style>
  <w:style w:type="paragraph" w:styleId="PreformattatoHTML">
    <w:name w:val="HTML Preformatted"/>
    <w:basedOn w:val="Normale"/>
    <w:link w:val="PreformattatoHTMLCarattere"/>
    <w:uiPriority w:val="99"/>
    <w:semiHidden/>
    <w:unhideWhenUsed/>
    <w:rsid w:val="001C2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1C24AC"/>
    <w:rPr>
      <w:rFonts w:ascii="Courier New" w:eastAsia="Times New Roman" w:hAnsi="Courier New" w:cs="Courier New"/>
      <w:sz w:val="20"/>
      <w:szCs w:val="20"/>
      <w:lang w:eastAsia="it-IT"/>
    </w:rPr>
  </w:style>
  <w:style w:type="paragraph" w:styleId="Corpodeltesto2">
    <w:name w:val="Body Text 2"/>
    <w:basedOn w:val="Normale"/>
    <w:link w:val="Corpodeltesto2Carattere"/>
    <w:uiPriority w:val="99"/>
    <w:unhideWhenUsed/>
    <w:rsid w:val="001C24AC"/>
    <w:pPr>
      <w:overflowPunct w:val="0"/>
      <w:autoSpaceDE w:val="0"/>
      <w:autoSpaceDN w:val="0"/>
      <w:adjustRightInd w:val="0"/>
      <w:spacing w:line="480" w:lineRule="auto"/>
    </w:pPr>
    <w:rPr>
      <w:rFonts w:ascii="Times New Roman" w:eastAsia="Times New Roman" w:hAnsi="Times New Roman" w:cs="Arial"/>
      <w:sz w:val="24"/>
      <w:szCs w:val="24"/>
      <w:lang w:eastAsia="it-IT"/>
    </w:rPr>
  </w:style>
  <w:style w:type="character" w:customStyle="1" w:styleId="Corpodeltesto2Carattere">
    <w:name w:val="Corpo del testo 2 Carattere"/>
    <w:basedOn w:val="Carpredefinitoparagrafo"/>
    <w:link w:val="Corpodeltesto2"/>
    <w:uiPriority w:val="99"/>
    <w:rsid w:val="001C24AC"/>
    <w:rPr>
      <w:rFonts w:ascii="Times New Roman" w:eastAsia="Times New Roman" w:hAnsi="Times New Roman" w:cs="Arial"/>
      <w:sz w:val="24"/>
      <w:szCs w:val="24"/>
      <w:lang w:eastAsia="it-IT"/>
    </w:rPr>
  </w:style>
  <w:style w:type="paragraph" w:styleId="Rientrocorpodeltesto2">
    <w:name w:val="Body Text Indent 2"/>
    <w:basedOn w:val="Normale"/>
    <w:link w:val="Rientrocorpodeltesto2Carattere"/>
    <w:uiPriority w:val="99"/>
    <w:unhideWhenUsed/>
    <w:rsid w:val="001C24AC"/>
    <w:pPr>
      <w:overflowPunct w:val="0"/>
      <w:autoSpaceDE w:val="0"/>
      <w:autoSpaceDN w:val="0"/>
      <w:adjustRightInd w:val="0"/>
      <w:spacing w:line="480" w:lineRule="auto"/>
      <w:ind w:left="283"/>
    </w:pPr>
    <w:rPr>
      <w:rFonts w:ascii="Times New Roman" w:eastAsia="Times New Roman" w:hAnsi="Times New Roman" w:cs="Arial"/>
      <w:sz w:val="24"/>
      <w:szCs w:val="24"/>
      <w:lang w:eastAsia="it-IT"/>
    </w:rPr>
  </w:style>
  <w:style w:type="character" w:customStyle="1" w:styleId="Rientrocorpodeltesto2Carattere">
    <w:name w:val="Rientro corpo del testo 2 Carattere"/>
    <w:basedOn w:val="Carpredefinitoparagrafo"/>
    <w:link w:val="Rientrocorpodeltesto2"/>
    <w:uiPriority w:val="99"/>
    <w:rsid w:val="001C24AC"/>
    <w:rPr>
      <w:rFonts w:ascii="Times New Roman" w:eastAsia="Times New Roman" w:hAnsi="Times New Roman" w:cs="Arial"/>
      <w:sz w:val="24"/>
      <w:szCs w:val="24"/>
      <w:lang w:eastAsia="it-IT"/>
    </w:rPr>
  </w:style>
  <w:style w:type="paragraph" w:styleId="Testofumetto">
    <w:name w:val="Balloon Text"/>
    <w:basedOn w:val="Normale"/>
    <w:link w:val="TestofumettoCarattere"/>
    <w:uiPriority w:val="99"/>
    <w:semiHidden/>
    <w:unhideWhenUsed/>
    <w:rsid w:val="001B2284"/>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B2284"/>
    <w:rPr>
      <w:rFonts w:ascii="Tahoma" w:hAnsi="Tahoma" w:cs="Tahoma"/>
      <w:sz w:val="16"/>
      <w:szCs w:val="16"/>
    </w:rPr>
  </w:style>
  <w:style w:type="paragraph" w:customStyle="1" w:styleId="Corpodeltesto31">
    <w:name w:val="Corpo del testo 31"/>
    <w:basedOn w:val="Normale"/>
    <w:rsid w:val="00E2038D"/>
    <w:pPr>
      <w:widowControl w:val="0"/>
      <w:suppressAutoHyphens/>
      <w:spacing w:after="0"/>
    </w:pPr>
    <w:rPr>
      <w:rFonts w:ascii="Times New Roman" w:eastAsia="Lucida Sans Unicode" w:hAnsi="Times New Roman" w:cs="Times New Roman"/>
      <w:kern w:val="1"/>
      <w:sz w:val="24"/>
      <w:szCs w:val="24"/>
      <w:lang w:eastAsia="ar-SA"/>
    </w:rPr>
  </w:style>
  <w:style w:type="character" w:customStyle="1" w:styleId="Titolo2Carattere">
    <w:name w:val="Titolo 2 Carattere"/>
    <w:basedOn w:val="Carpredefinitoparagrafo"/>
    <w:link w:val="Titolo2"/>
    <w:uiPriority w:val="9"/>
    <w:semiHidden/>
    <w:rsid w:val="00BC27FC"/>
    <w:rPr>
      <w:rFonts w:asciiTheme="majorHAnsi" w:eastAsiaTheme="majorEastAsia" w:hAnsiTheme="majorHAnsi" w:cstheme="majorBidi"/>
      <w:b/>
      <w:bCs/>
      <w:color w:val="3891A7" w:themeColor="accent1"/>
      <w:sz w:val="26"/>
      <w:szCs w:val="26"/>
    </w:rPr>
  </w:style>
  <w:style w:type="paragraph" w:customStyle="1" w:styleId="Standard">
    <w:name w:val="Standard"/>
    <w:rsid w:val="00BC27FC"/>
    <w:pPr>
      <w:suppressAutoHyphens/>
      <w:autoSpaceDN w:val="0"/>
      <w:spacing w:after="0"/>
      <w:textAlignment w:val="baseline"/>
    </w:pPr>
    <w:rPr>
      <w:rFonts w:ascii="ArialMT" w:eastAsia="SimSun" w:hAnsi="ArialMT" w:cs="Arial Narrow"/>
      <w:b/>
      <w:bCs/>
      <w:color w:val="222222"/>
      <w:kern w:val="3"/>
      <w:sz w:val="24"/>
      <w:szCs w:val="24"/>
      <w:lang w:eastAsia="zh-CN" w:bidi="hi-IN"/>
    </w:rPr>
  </w:style>
  <w:style w:type="paragraph" w:customStyle="1" w:styleId="Textbody">
    <w:name w:val="Text body"/>
    <w:basedOn w:val="Standard"/>
    <w:rsid w:val="00BC27FC"/>
    <w:pPr>
      <w:spacing w:after="140" w:line="276" w:lineRule="auto"/>
    </w:pPr>
  </w:style>
  <w:style w:type="paragraph" w:customStyle="1" w:styleId="TableContents">
    <w:name w:val="Table Contents"/>
    <w:basedOn w:val="Standard"/>
    <w:rsid w:val="00BC27FC"/>
    <w:pPr>
      <w:suppressLineNumbers/>
    </w:pPr>
  </w:style>
  <w:style w:type="paragraph" w:customStyle="1" w:styleId="Default">
    <w:name w:val="Default"/>
    <w:rsid w:val="009531D4"/>
    <w:pPr>
      <w:autoSpaceDE w:val="0"/>
      <w:autoSpaceDN w:val="0"/>
      <w:adjustRightInd w:val="0"/>
      <w:spacing w:after="0"/>
    </w:pPr>
    <w:rPr>
      <w:rFonts w:ascii="Times New Roman" w:hAnsi="Times New Roman" w:cs="Times New Roman"/>
      <w:color w:val="000000"/>
      <w:sz w:val="24"/>
      <w:szCs w:val="24"/>
    </w:rPr>
  </w:style>
  <w:style w:type="paragraph" w:styleId="Nessunaspaziatura">
    <w:name w:val="No Spacing"/>
    <w:uiPriority w:val="1"/>
    <w:qFormat/>
    <w:rsid w:val="00AD3C41"/>
    <w:pPr>
      <w:suppressAutoHyphens/>
      <w:spacing w:after="0"/>
    </w:pPr>
    <w:rPr>
      <w:rFonts w:ascii="Cambria" w:eastAsia="Cambria" w:hAnsi="Cambria" w:cs="Cambria"/>
      <w:lang w:eastAsia="zh-CN"/>
    </w:rPr>
  </w:style>
  <w:style w:type="character" w:customStyle="1" w:styleId="Titolo7Carattere">
    <w:name w:val="Titolo 7 Carattere"/>
    <w:basedOn w:val="Carpredefinitoparagrafo"/>
    <w:link w:val="Titolo7"/>
    <w:uiPriority w:val="9"/>
    <w:rsid w:val="002D5864"/>
    <w:rPr>
      <w:rFonts w:asciiTheme="majorHAnsi" w:eastAsiaTheme="majorEastAsia" w:hAnsiTheme="majorHAnsi" w:cstheme="majorBidi"/>
      <w:i/>
      <w:iCs/>
      <w:color w:val="404040" w:themeColor="text1" w:themeTint="BF"/>
    </w:rPr>
  </w:style>
  <w:style w:type="paragraph" w:styleId="Corpodeltesto">
    <w:name w:val="Body Text"/>
    <w:basedOn w:val="Normale"/>
    <w:link w:val="CorpodeltestoCarattere"/>
    <w:uiPriority w:val="99"/>
    <w:unhideWhenUsed/>
    <w:rsid w:val="002D5864"/>
  </w:style>
  <w:style w:type="character" w:customStyle="1" w:styleId="CorpodeltestoCarattere">
    <w:name w:val="Corpo del testo Carattere"/>
    <w:basedOn w:val="Carpredefinitoparagrafo"/>
    <w:link w:val="Corpodeltesto"/>
    <w:uiPriority w:val="99"/>
    <w:rsid w:val="002D5864"/>
  </w:style>
  <w:style w:type="paragraph" w:customStyle="1" w:styleId="TableParagraph">
    <w:name w:val="Table Paragraph"/>
    <w:basedOn w:val="Normale"/>
    <w:uiPriority w:val="1"/>
    <w:qFormat/>
    <w:rsid w:val="002D5864"/>
    <w:pPr>
      <w:widowControl w:val="0"/>
      <w:autoSpaceDE w:val="0"/>
      <w:autoSpaceDN w:val="0"/>
      <w:spacing w:after="0"/>
    </w:pPr>
    <w:rPr>
      <w:rFonts w:ascii="Arial" w:eastAsia="Arial" w:hAnsi="Arial" w:cs="Arial"/>
      <w:lang w:eastAsia="it-IT" w:bidi="it-IT"/>
    </w:rPr>
  </w:style>
  <w:style w:type="paragraph" w:styleId="Corpodeltesto3">
    <w:name w:val="Body Text 3"/>
    <w:basedOn w:val="Normale"/>
    <w:link w:val="Corpodeltesto3Carattere"/>
    <w:uiPriority w:val="99"/>
    <w:unhideWhenUsed/>
    <w:rsid w:val="002D5864"/>
    <w:pPr>
      <w:overflowPunct w:val="0"/>
      <w:autoSpaceDE w:val="0"/>
      <w:autoSpaceDN w:val="0"/>
      <w:adjustRightInd w:val="0"/>
    </w:pPr>
    <w:rPr>
      <w:rFonts w:ascii="Times New Roman" w:eastAsia="Times New Roman" w:hAnsi="Times New Roman" w:cs="Arial"/>
      <w:sz w:val="16"/>
      <w:szCs w:val="16"/>
      <w:lang w:eastAsia="it-IT"/>
    </w:rPr>
  </w:style>
  <w:style w:type="character" w:customStyle="1" w:styleId="Corpodeltesto3Carattere">
    <w:name w:val="Corpo del testo 3 Carattere"/>
    <w:basedOn w:val="Carpredefinitoparagrafo"/>
    <w:link w:val="Corpodeltesto3"/>
    <w:uiPriority w:val="99"/>
    <w:rsid w:val="002D5864"/>
    <w:rPr>
      <w:rFonts w:ascii="Times New Roman" w:eastAsia="Times New Roman" w:hAnsi="Times New Roman" w:cs="Arial"/>
      <w:sz w:val="16"/>
      <w:szCs w:val="16"/>
      <w:lang w:eastAsia="it-IT"/>
    </w:rPr>
  </w:style>
  <w:style w:type="character" w:styleId="Enfasigrassetto">
    <w:name w:val="Strong"/>
    <w:basedOn w:val="Carpredefinitoparagrafo"/>
    <w:uiPriority w:val="22"/>
    <w:qFormat/>
    <w:rsid w:val="00053C36"/>
    <w:rPr>
      <w:b/>
      <w:bCs/>
    </w:rPr>
  </w:style>
  <w:style w:type="table" w:customStyle="1" w:styleId="TableNormal">
    <w:name w:val="Table Normal"/>
    <w:uiPriority w:val="2"/>
    <w:semiHidden/>
    <w:unhideWhenUsed/>
    <w:qFormat/>
    <w:rsid w:val="00A660B9"/>
    <w:pPr>
      <w:widowControl w:val="0"/>
      <w:autoSpaceDE w:val="0"/>
      <w:autoSpaceDN w:val="0"/>
      <w:spacing w:after="0"/>
    </w:pPr>
    <w:rPr>
      <w:lang w:val="en-US"/>
    </w:rPr>
    <w:tblPr>
      <w:tblInd w:w="0" w:type="dxa"/>
      <w:tblCellMar>
        <w:top w:w="0" w:type="dxa"/>
        <w:left w:w="0" w:type="dxa"/>
        <w:bottom w:w="0" w:type="dxa"/>
        <w:right w:w="0" w:type="dxa"/>
      </w:tblCellMar>
    </w:tblPr>
  </w:style>
  <w:style w:type="character" w:styleId="Enfasicorsivo">
    <w:name w:val="Emphasis"/>
    <w:uiPriority w:val="20"/>
    <w:qFormat/>
    <w:rsid w:val="00C8683B"/>
    <w:rPr>
      <w:i/>
      <w:iCs/>
    </w:rPr>
  </w:style>
  <w:style w:type="table" w:customStyle="1" w:styleId="TableGrid">
    <w:name w:val="TableGrid"/>
    <w:rsid w:val="00801FCD"/>
    <w:pPr>
      <w:spacing w:after="0"/>
      <w:jc w:val="left"/>
    </w:pPr>
    <w:rPr>
      <w:rFonts w:eastAsiaTheme="minorEastAsia"/>
      <w:lang w:eastAsia="it-IT"/>
    </w:rPr>
    <w:tblPr>
      <w:tblCellMar>
        <w:top w:w="0" w:type="dxa"/>
        <w:left w:w="0" w:type="dxa"/>
        <w:bottom w:w="0" w:type="dxa"/>
        <w:right w:w="0" w:type="dxa"/>
      </w:tblCellMar>
    </w:tblPr>
  </w:style>
  <w:style w:type="numbering" w:customStyle="1" w:styleId="WWNum1">
    <w:name w:val="WWNum1"/>
    <w:basedOn w:val="Nessunelenco"/>
    <w:rsid w:val="00E0057A"/>
    <w:pPr>
      <w:numPr>
        <w:numId w:val="40"/>
      </w:numPr>
    </w:pPr>
  </w:style>
  <w:style w:type="numbering" w:customStyle="1" w:styleId="WWNum2">
    <w:name w:val="WWNum2"/>
    <w:basedOn w:val="Nessunelenco"/>
    <w:rsid w:val="00E0057A"/>
    <w:pPr>
      <w:numPr>
        <w:numId w:val="41"/>
      </w:numPr>
    </w:pPr>
  </w:style>
  <w:style w:type="paragraph" w:customStyle="1" w:styleId="normal">
    <w:name w:val="normal"/>
    <w:rsid w:val="005C0C9E"/>
    <w:pPr>
      <w:spacing w:after="0"/>
      <w:jc w:val="left"/>
    </w:pPr>
    <w:rPr>
      <w:rFonts w:ascii="Times New Roman" w:eastAsia="Times New Roman" w:hAnsi="Times New Roman" w:cs="Times New Roman"/>
      <w:sz w:val="24"/>
      <w:szCs w:val="24"/>
      <w:lang w:eastAsia="it-IT"/>
    </w:rPr>
  </w:style>
  <w:style w:type="character" w:styleId="Riferimentointenso">
    <w:name w:val="Intense Reference"/>
    <w:basedOn w:val="Carpredefinitoparagrafo"/>
    <w:uiPriority w:val="32"/>
    <w:qFormat/>
    <w:rsid w:val="00FB4839"/>
    <w:rPr>
      <w:b/>
      <w:bCs/>
      <w:smallCaps/>
      <w:color w:val="3891A7" w:themeColor="accent1"/>
      <w:spacing w:val="5"/>
    </w:rPr>
  </w:style>
</w:styles>
</file>

<file path=word/webSettings.xml><?xml version="1.0" encoding="utf-8"?>
<w:webSettings xmlns:r="http://schemas.openxmlformats.org/officeDocument/2006/relationships" xmlns:w="http://schemas.openxmlformats.org/wordprocessingml/2006/main">
  <w:divs>
    <w:div w:id="44648880">
      <w:bodyDiv w:val="1"/>
      <w:marLeft w:val="0"/>
      <w:marRight w:val="0"/>
      <w:marTop w:val="0"/>
      <w:marBottom w:val="0"/>
      <w:divBdr>
        <w:top w:val="none" w:sz="0" w:space="0" w:color="auto"/>
        <w:left w:val="none" w:sz="0" w:space="0" w:color="auto"/>
        <w:bottom w:val="none" w:sz="0" w:space="0" w:color="auto"/>
        <w:right w:val="none" w:sz="0" w:space="0" w:color="auto"/>
      </w:divBdr>
    </w:div>
    <w:div w:id="110444472">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389696317">
      <w:bodyDiv w:val="1"/>
      <w:marLeft w:val="0"/>
      <w:marRight w:val="0"/>
      <w:marTop w:val="0"/>
      <w:marBottom w:val="0"/>
      <w:divBdr>
        <w:top w:val="none" w:sz="0" w:space="0" w:color="auto"/>
        <w:left w:val="none" w:sz="0" w:space="0" w:color="auto"/>
        <w:bottom w:val="none" w:sz="0" w:space="0" w:color="auto"/>
        <w:right w:val="none" w:sz="0" w:space="0" w:color="auto"/>
      </w:divBdr>
    </w:div>
    <w:div w:id="723600327">
      <w:bodyDiv w:val="1"/>
      <w:marLeft w:val="0"/>
      <w:marRight w:val="0"/>
      <w:marTop w:val="0"/>
      <w:marBottom w:val="0"/>
      <w:divBdr>
        <w:top w:val="none" w:sz="0" w:space="0" w:color="auto"/>
        <w:left w:val="none" w:sz="0" w:space="0" w:color="auto"/>
        <w:bottom w:val="none" w:sz="0" w:space="0" w:color="auto"/>
        <w:right w:val="none" w:sz="0" w:space="0" w:color="auto"/>
      </w:divBdr>
    </w:div>
    <w:div w:id="1168835958">
      <w:bodyDiv w:val="1"/>
      <w:marLeft w:val="0"/>
      <w:marRight w:val="0"/>
      <w:marTop w:val="0"/>
      <w:marBottom w:val="0"/>
      <w:divBdr>
        <w:top w:val="none" w:sz="0" w:space="0" w:color="auto"/>
        <w:left w:val="none" w:sz="0" w:space="0" w:color="auto"/>
        <w:bottom w:val="none" w:sz="0" w:space="0" w:color="auto"/>
        <w:right w:val="none" w:sz="0" w:space="0" w:color="auto"/>
      </w:divBdr>
    </w:div>
    <w:div w:id="178376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sissdeluca.gov.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is02400v@pec.istruzione.i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visd02400v@istruzione.i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Solstizio">
      <a:dk1>
        <a:sysClr val="windowText" lastClr="000000"/>
      </a:dk1>
      <a:lt1>
        <a:sysClr val="window" lastClr="FFFFFF"/>
      </a:lt1>
      <a:dk2>
        <a:srgbClr val="4F271C"/>
      </a:dk2>
      <a:lt2>
        <a:srgbClr val="E7DEC9"/>
      </a:lt2>
      <a:accent1>
        <a:srgbClr val="3891A7"/>
      </a:accent1>
      <a:accent2>
        <a:srgbClr val="FEB80A"/>
      </a:accent2>
      <a:accent3>
        <a:srgbClr val="C32D2E"/>
      </a:accent3>
      <a:accent4>
        <a:srgbClr val="84AA33"/>
      </a:accent4>
      <a:accent5>
        <a:srgbClr val="964305"/>
      </a:accent5>
      <a:accent6>
        <a:srgbClr val="475A8D"/>
      </a:accent6>
      <a:hlink>
        <a:srgbClr val="8DC765"/>
      </a:hlink>
      <a:folHlink>
        <a:srgbClr val="AA8A1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622132-EE02-4034-9C20-2D58FC130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22</Pages>
  <Words>7831</Words>
  <Characters>44643</Characters>
  <Application>Microsoft Office Word</Application>
  <DocSecurity>0</DocSecurity>
  <Lines>372</Lines>
  <Paragraphs>104</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52370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SergioAlvino</dc:creator>
  <cp:lastModifiedBy>Sabatino Festa</cp:lastModifiedBy>
  <cp:revision>7</cp:revision>
  <cp:lastPrinted>2019-05-12T17:21:00Z</cp:lastPrinted>
  <dcterms:created xsi:type="dcterms:W3CDTF">2023-05-09T17:16:00Z</dcterms:created>
  <dcterms:modified xsi:type="dcterms:W3CDTF">2023-05-12T17:33:00Z</dcterms:modified>
</cp:coreProperties>
</file>